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B7C" w:rsidRDefault="001D1FDE">
      <w:pPr>
        <w:jc w:val="center"/>
        <w:rPr>
          <w:rFonts w:hint="eastAsia"/>
          <w:b/>
          <w:sz w:val="32"/>
          <w:szCs w:val="32"/>
        </w:rPr>
      </w:pPr>
      <w:r w:rsidRPr="002D0CFE">
        <w:rPr>
          <w:rFonts w:hint="eastAsia"/>
          <w:b/>
          <w:sz w:val="32"/>
          <w:szCs w:val="32"/>
        </w:rPr>
        <w:t>建筑消防设施维修保养合同</w:t>
      </w:r>
    </w:p>
    <w:p w:rsidR="002D0CFE" w:rsidRPr="002D0CFE" w:rsidRDefault="002D0CFE">
      <w:pPr>
        <w:jc w:val="center"/>
        <w:rPr>
          <w:b/>
          <w:sz w:val="10"/>
          <w:szCs w:val="10"/>
        </w:rPr>
      </w:pPr>
    </w:p>
    <w:p w:rsidR="00112B7C" w:rsidRPr="002D0CFE" w:rsidRDefault="001D1FDE" w:rsidP="002D0CFE">
      <w:pPr>
        <w:spacing w:line="360" w:lineRule="exact"/>
        <w:rPr>
          <w:rFonts w:asciiTheme="minorEastAsia" w:hAnsiTheme="minorEastAsia"/>
          <w:sz w:val="24"/>
          <w:u w:val="single"/>
        </w:rPr>
      </w:pPr>
      <w:r w:rsidRPr="002D0CFE">
        <w:rPr>
          <w:rFonts w:asciiTheme="minorEastAsia" w:hAnsiTheme="minorEastAsia" w:hint="eastAsia"/>
          <w:sz w:val="24"/>
        </w:rPr>
        <w:t>甲方：</w:t>
      </w:r>
      <w:r w:rsidR="004C7EF5" w:rsidRPr="002D0CFE">
        <w:rPr>
          <w:rFonts w:asciiTheme="minorEastAsia" w:hAnsiTheme="minorEastAsia" w:hint="eastAsia"/>
          <w:sz w:val="24"/>
          <w:u w:val="single"/>
        </w:rPr>
        <w:t>江苏大生集团及</w:t>
      </w:r>
      <w:r w:rsidRPr="002D0CFE">
        <w:rPr>
          <w:rFonts w:asciiTheme="minorEastAsia" w:hAnsiTheme="minorEastAsia" w:hint="eastAsia"/>
          <w:sz w:val="24"/>
          <w:u w:val="single"/>
        </w:rPr>
        <w:t>江苏南通二棉有限公司</w:t>
      </w:r>
      <w:r w:rsidRPr="002D0CFE">
        <w:rPr>
          <w:rFonts w:asciiTheme="minorEastAsia" w:hAnsiTheme="minorEastAsia" w:hint="eastAsia"/>
          <w:sz w:val="24"/>
          <w:u w:val="single"/>
        </w:rPr>
        <w:t xml:space="preserve">        </w:t>
      </w: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乙方：</w:t>
      </w:r>
      <w:r w:rsidRPr="002D0CFE">
        <w:rPr>
          <w:rFonts w:asciiTheme="minorEastAsia" w:hAnsiTheme="minorEastAsia" w:hint="eastAsia"/>
          <w:sz w:val="24"/>
          <w:u w:val="single"/>
        </w:rPr>
        <w:t xml:space="preserve">   </w:t>
      </w:r>
      <w:r w:rsidR="004C7EF5" w:rsidRPr="002D0CFE">
        <w:rPr>
          <w:rFonts w:asciiTheme="minorEastAsia" w:hAnsiTheme="minorEastAsia" w:hint="eastAsia"/>
          <w:sz w:val="24"/>
          <w:u w:val="single"/>
        </w:rPr>
        <w:t xml:space="preserve">                                      </w:t>
      </w:r>
      <w:r w:rsidRPr="002D0CFE">
        <w:rPr>
          <w:rFonts w:asciiTheme="minorEastAsia" w:hAnsiTheme="minorEastAsia" w:hint="eastAsia"/>
          <w:sz w:val="24"/>
          <w:u w:val="single"/>
        </w:rPr>
        <w:t xml:space="preserve"> </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甲乙双方根据《中华人民共和国合同法》、《中华人民共和国消防法》和《江苏省消防条例》等规定，结合具体情况，经协商达成如下协议，共同遵守：</w:t>
      </w:r>
    </w:p>
    <w:p w:rsidR="00112B7C" w:rsidRPr="002D0CFE" w:rsidRDefault="001D1FDE" w:rsidP="002D0CFE">
      <w:pPr>
        <w:spacing w:line="360" w:lineRule="exact"/>
        <w:ind w:firstLineChars="200" w:firstLine="480"/>
        <w:rPr>
          <w:rFonts w:asciiTheme="minorEastAsia" w:hAnsiTheme="minorEastAsia"/>
          <w:sz w:val="24"/>
          <w:u w:val="single"/>
        </w:rPr>
      </w:pPr>
      <w:r w:rsidRPr="002D0CFE">
        <w:rPr>
          <w:rFonts w:asciiTheme="minorEastAsia" w:hAnsiTheme="minorEastAsia" w:hint="eastAsia"/>
          <w:bCs/>
          <w:sz w:val="24"/>
        </w:rPr>
        <w:t>一、维修保养建筑名称：</w:t>
      </w:r>
      <w:r w:rsidR="004C7EF5" w:rsidRPr="002D0CFE">
        <w:rPr>
          <w:rFonts w:asciiTheme="minorEastAsia" w:hAnsiTheme="minorEastAsia" w:hint="eastAsia"/>
          <w:sz w:val="24"/>
          <w:u w:val="single"/>
        </w:rPr>
        <w:t>南通市崇川区大生路1号及</w:t>
      </w:r>
      <w:proofErr w:type="gramStart"/>
      <w:r w:rsidR="004C7EF5" w:rsidRPr="002D0CFE">
        <w:rPr>
          <w:rFonts w:asciiTheme="minorEastAsia" w:hAnsiTheme="minorEastAsia" w:hint="eastAsia"/>
          <w:sz w:val="24"/>
          <w:u w:val="single"/>
        </w:rPr>
        <w:t>唐闸南市街</w:t>
      </w:r>
      <w:proofErr w:type="gramEnd"/>
      <w:r w:rsidR="004C7EF5" w:rsidRPr="002D0CFE">
        <w:rPr>
          <w:rFonts w:asciiTheme="minorEastAsia" w:hAnsiTheme="minorEastAsia" w:hint="eastAsia"/>
          <w:sz w:val="24"/>
          <w:u w:val="single"/>
        </w:rPr>
        <w:t>14号</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bCs/>
          <w:sz w:val="24"/>
        </w:rPr>
        <w:t>二、维修保养范围：</w:t>
      </w:r>
      <w:r w:rsidRPr="002D0CFE">
        <w:rPr>
          <w:rFonts w:asciiTheme="minorEastAsia" w:hAnsiTheme="minorEastAsia" w:hint="eastAsia"/>
          <w:sz w:val="24"/>
        </w:rPr>
        <w:t>乙方负责下列第</w:t>
      </w:r>
      <w:r w:rsidRPr="002D0CFE">
        <w:rPr>
          <w:rFonts w:asciiTheme="minorEastAsia" w:hAnsiTheme="minorEastAsia" w:hint="eastAsia"/>
          <w:sz w:val="24"/>
          <w:u w:val="single"/>
        </w:rPr>
        <w:t>1</w:t>
      </w:r>
      <w:r w:rsidRPr="002D0CFE">
        <w:rPr>
          <w:rFonts w:asciiTheme="minorEastAsia" w:hAnsiTheme="minorEastAsia" w:hint="eastAsia"/>
          <w:sz w:val="24"/>
          <w:u w:val="single"/>
        </w:rPr>
        <w:t>、</w:t>
      </w:r>
      <w:r w:rsidRPr="002D0CFE">
        <w:rPr>
          <w:rFonts w:asciiTheme="minorEastAsia" w:hAnsiTheme="minorEastAsia" w:hint="eastAsia"/>
          <w:sz w:val="24"/>
          <w:u w:val="single"/>
        </w:rPr>
        <w:t>2</w:t>
      </w:r>
      <w:r w:rsidRPr="002D0CFE">
        <w:rPr>
          <w:rFonts w:asciiTheme="minorEastAsia" w:hAnsiTheme="minorEastAsia" w:hint="eastAsia"/>
          <w:sz w:val="24"/>
          <w:u w:val="single"/>
        </w:rPr>
        <w:t>、</w:t>
      </w:r>
      <w:r w:rsidRPr="002D0CFE">
        <w:rPr>
          <w:rFonts w:asciiTheme="minorEastAsia" w:hAnsiTheme="minorEastAsia" w:hint="eastAsia"/>
          <w:sz w:val="24"/>
          <w:u w:val="single"/>
        </w:rPr>
        <w:t>3</w:t>
      </w:r>
      <w:r w:rsidRPr="002D0CFE">
        <w:rPr>
          <w:rFonts w:asciiTheme="minorEastAsia" w:hAnsiTheme="minorEastAsia" w:hint="eastAsia"/>
          <w:sz w:val="24"/>
          <w:u w:val="single"/>
        </w:rPr>
        <w:t>、</w:t>
      </w:r>
      <w:r w:rsidRPr="002D0CFE">
        <w:rPr>
          <w:rFonts w:asciiTheme="minorEastAsia" w:hAnsiTheme="minorEastAsia" w:hint="eastAsia"/>
          <w:sz w:val="24"/>
          <w:u w:val="single"/>
        </w:rPr>
        <w:t>4</w:t>
      </w:r>
      <w:r w:rsidRPr="002D0CFE">
        <w:rPr>
          <w:rFonts w:asciiTheme="minorEastAsia" w:hAnsiTheme="minorEastAsia" w:hint="eastAsia"/>
          <w:sz w:val="24"/>
          <w:u w:val="single"/>
        </w:rPr>
        <w:t>、</w:t>
      </w:r>
      <w:r w:rsidRPr="002D0CFE">
        <w:rPr>
          <w:rFonts w:asciiTheme="minorEastAsia" w:hAnsiTheme="minorEastAsia" w:hint="eastAsia"/>
          <w:sz w:val="24"/>
          <w:u w:val="single"/>
        </w:rPr>
        <w:t>5</w:t>
      </w:r>
      <w:r w:rsidRPr="002D0CFE">
        <w:rPr>
          <w:rFonts w:asciiTheme="minorEastAsia" w:hAnsiTheme="minorEastAsia" w:hint="eastAsia"/>
          <w:sz w:val="24"/>
          <w:u w:val="single"/>
        </w:rPr>
        <w:t>、</w:t>
      </w:r>
      <w:r w:rsidRPr="002D0CFE">
        <w:rPr>
          <w:rFonts w:asciiTheme="minorEastAsia" w:hAnsiTheme="minorEastAsia" w:hint="eastAsia"/>
          <w:sz w:val="24"/>
          <w:u w:val="single"/>
        </w:rPr>
        <w:t>8</w:t>
      </w:r>
      <w:r w:rsidRPr="002D0CFE">
        <w:rPr>
          <w:rFonts w:asciiTheme="minorEastAsia" w:hAnsiTheme="minorEastAsia" w:hint="eastAsia"/>
          <w:sz w:val="24"/>
          <w:u w:val="single"/>
        </w:rPr>
        <w:t>、</w:t>
      </w:r>
      <w:r w:rsidRPr="002D0CFE">
        <w:rPr>
          <w:rFonts w:asciiTheme="minorEastAsia" w:hAnsiTheme="minorEastAsia" w:hint="eastAsia"/>
          <w:sz w:val="24"/>
          <w:u w:val="single"/>
        </w:rPr>
        <w:t>9</w:t>
      </w:r>
      <w:r w:rsidRPr="002D0CFE">
        <w:rPr>
          <w:rFonts w:asciiTheme="minorEastAsia" w:hAnsiTheme="minorEastAsia" w:hint="eastAsia"/>
          <w:sz w:val="24"/>
          <w:u w:val="single"/>
        </w:rPr>
        <w:t>、</w:t>
      </w:r>
      <w:r w:rsidRPr="002D0CFE">
        <w:rPr>
          <w:rFonts w:asciiTheme="minorEastAsia" w:hAnsiTheme="minorEastAsia" w:hint="eastAsia"/>
          <w:sz w:val="24"/>
          <w:u w:val="single"/>
        </w:rPr>
        <w:t>10</w:t>
      </w:r>
      <w:r w:rsidRPr="002D0CFE">
        <w:rPr>
          <w:rFonts w:asciiTheme="minorEastAsia" w:hAnsiTheme="minorEastAsia" w:hint="eastAsia"/>
          <w:sz w:val="24"/>
          <w:u w:val="single"/>
        </w:rPr>
        <w:t>、</w:t>
      </w:r>
      <w:r w:rsidRPr="002D0CFE">
        <w:rPr>
          <w:rFonts w:asciiTheme="minorEastAsia" w:hAnsiTheme="minorEastAsia" w:hint="eastAsia"/>
          <w:sz w:val="24"/>
          <w:u w:val="single"/>
        </w:rPr>
        <w:t>11</w:t>
      </w:r>
      <w:r w:rsidRPr="002D0CFE">
        <w:rPr>
          <w:rFonts w:asciiTheme="minorEastAsia" w:hAnsiTheme="minorEastAsia" w:hint="eastAsia"/>
          <w:sz w:val="24"/>
          <w:u w:val="single"/>
        </w:rPr>
        <w:t>、</w:t>
      </w:r>
      <w:r w:rsidRPr="002D0CFE">
        <w:rPr>
          <w:rFonts w:asciiTheme="minorEastAsia" w:hAnsiTheme="minorEastAsia" w:hint="eastAsia"/>
          <w:sz w:val="24"/>
          <w:u w:val="single"/>
        </w:rPr>
        <w:t>12</w:t>
      </w:r>
      <w:r w:rsidRPr="002D0CFE">
        <w:rPr>
          <w:rFonts w:asciiTheme="minorEastAsia" w:hAnsiTheme="minorEastAsia" w:hint="eastAsia"/>
          <w:sz w:val="24"/>
          <w:u w:val="single"/>
        </w:rPr>
        <w:t>、</w:t>
      </w:r>
      <w:r w:rsidRPr="002D0CFE">
        <w:rPr>
          <w:rFonts w:asciiTheme="minorEastAsia" w:hAnsiTheme="minorEastAsia" w:hint="eastAsia"/>
          <w:sz w:val="24"/>
          <w:u w:val="single"/>
        </w:rPr>
        <w:t>18</w:t>
      </w:r>
      <w:r w:rsidRPr="002D0CFE">
        <w:rPr>
          <w:rFonts w:asciiTheme="minorEastAsia" w:hAnsiTheme="minorEastAsia" w:hint="eastAsia"/>
          <w:sz w:val="24"/>
          <w:u w:val="single"/>
        </w:rPr>
        <w:t>、</w:t>
      </w:r>
      <w:r w:rsidRPr="002D0CFE">
        <w:rPr>
          <w:rFonts w:asciiTheme="minorEastAsia" w:hAnsiTheme="minorEastAsia" w:hint="eastAsia"/>
          <w:sz w:val="24"/>
          <w:u w:val="single"/>
        </w:rPr>
        <w:t>19</w:t>
      </w:r>
      <w:r w:rsidRPr="002D0CFE">
        <w:rPr>
          <w:rFonts w:asciiTheme="minorEastAsia" w:hAnsiTheme="minorEastAsia" w:hint="eastAsia"/>
          <w:sz w:val="24"/>
        </w:rPr>
        <w:t>项建筑消防设施的维修保养技术服务。</w:t>
      </w:r>
    </w:p>
    <w:p w:rsidR="00112B7C" w:rsidRPr="002D0CFE" w:rsidRDefault="001D1FDE" w:rsidP="002D0CFE">
      <w:pPr>
        <w:spacing w:line="360" w:lineRule="exact"/>
        <w:ind w:firstLineChars="200" w:firstLine="480"/>
        <w:rPr>
          <w:rFonts w:asciiTheme="minorEastAsia" w:hAnsiTheme="minorEastAsia"/>
          <w:sz w:val="24"/>
          <w:u w:val="single"/>
        </w:rPr>
      </w:pPr>
      <w:r w:rsidRPr="002D0CFE">
        <w:rPr>
          <w:rFonts w:asciiTheme="minorEastAsia" w:hAnsiTheme="minorEastAsia" w:hint="eastAsia"/>
          <w:sz w:val="24"/>
        </w:rPr>
        <w:t>1</w:t>
      </w:r>
      <w:r w:rsidRPr="002D0CFE">
        <w:rPr>
          <w:rFonts w:asciiTheme="minorEastAsia" w:hAnsiTheme="minorEastAsia" w:hint="eastAsia"/>
          <w:sz w:val="24"/>
        </w:rPr>
        <w:t>、消防供配电设施；</w:t>
      </w:r>
      <w:r w:rsidRPr="002D0CFE">
        <w:rPr>
          <w:rFonts w:asciiTheme="minorEastAsia" w:hAnsiTheme="minorEastAsia" w:hint="eastAsia"/>
          <w:sz w:val="24"/>
        </w:rPr>
        <w:t>2</w:t>
      </w:r>
      <w:r w:rsidRPr="002D0CFE">
        <w:rPr>
          <w:rFonts w:asciiTheme="minorEastAsia" w:hAnsiTheme="minorEastAsia" w:hint="eastAsia"/>
          <w:sz w:val="24"/>
        </w:rPr>
        <w:t>、火灾自动报警系统；</w:t>
      </w:r>
      <w:r w:rsidRPr="002D0CFE">
        <w:rPr>
          <w:rFonts w:asciiTheme="minorEastAsia" w:hAnsiTheme="minorEastAsia" w:hint="eastAsia"/>
          <w:sz w:val="24"/>
        </w:rPr>
        <w:t>3</w:t>
      </w:r>
      <w:r w:rsidRPr="002D0CFE">
        <w:rPr>
          <w:rFonts w:asciiTheme="minorEastAsia" w:hAnsiTheme="minorEastAsia" w:hint="eastAsia"/>
          <w:sz w:val="24"/>
        </w:rPr>
        <w:t>、消防供水设施；</w:t>
      </w:r>
      <w:r w:rsidRPr="002D0CFE">
        <w:rPr>
          <w:rFonts w:asciiTheme="minorEastAsia" w:hAnsiTheme="minorEastAsia" w:hint="eastAsia"/>
          <w:sz w:val="24"/>
        </w:rPr>
        <w:t>4</w:t>
      </w:r>
      <w:r w:rsidRPr="002D0CFE">
        <w:rPr>
          <w:rFonts w:asciiTheme="minorEastAsia" w:hAnsiTheme="minorEastAsia" w:hint="eastAsia"/>
          <w:sz w:val="24"/>
        </w:rPr>
        <w:t>、消火栓（消防炮）灭火系统；</w:t>
      </w:r>
      <w:r w:rsidRPr="002D0CFE">
        <w:rPr>
          <w:rFonts w:asciiTheme="minorEastAsia" w:hAnsiTheme="minorEastAsia" w:hint="eastAsia"/>
          <w:sz w:val="24"/>
        </w:rPr>
        <w:t>5</w:t>
      </w:r>
      <w:r w:rsidRPr="002D0CFE">
        <w:rPr>
          <w:rFonts w:asciiTheme="minorEastAsia" w:hAnsiTheme="minorEastAsia" w:hint="eastAsia"/>
          <w:sz w:val="24"/>
        </w:rPr>
        <w:t>、自动喷水灭火系统；</w:t>
      </w:r>
      <w:r w:rsidRPr="002D0CFE">
        <w:rPr>
          <w:rFonts w:asciiTheme="minorEastAsia" w:hAnsiTheme="minorEastAsia" w:hint="eastAsia"/>
          <w:sz w:val="24"/>
        </w:rPr>
        <w:t>6</w:t>
      </w:r>
      <w:r w:rsidRPr="002D0CFE">
        <w:rPr>
          <w:rFonts w:asciiTheme="minorEastAsia" w:hAnsiTheme="minorEastAsia" w:hint="eastAsia"/>
          <w:sz w:val="24"/>
        </w:rPr>
        <w:t>、泡沫灭火系统；</w:t>
      </w:r>
      <w:r w:rsidRPr="002D0CFE">
        <w:rPr>
          <w:rFonts w:asciiTheme="minorEastAsia" w:hAnsiTheme="minorEastAsia" w:hint="eastAsia"/>
          <w:sz w:val="24"/>
        </w:rPr>
        <w:t>7</w:t>
      </w:r>
      <w:r w:rsidRPr="002D0CFE">
        <w:rPr>
          <w:rFonts w:asciiTheme="minorEastAsia" w:hAnsiTheme="minorEastAsia" w:hint="eastAsia"/>
          <w:sz w:val="24"/>
        </w:rPr>
        <w:t>、气体灭火系统；</w:t>
      </w:r>
      <w:r w:rsidRPr="002D0CFE">
        <w:rPr>
          <w:rFonts w:asciiTheme="minorEastAsia" w:hAnsiTheme="minorEastAsia" w:hint="eastAsia"/>
          <w:sz w:val="24"/>
        </w:rPr>
        <w:t>8</w:t>
      </w:r>
      <w:r w:rsidRPr="002D0CFE">
        <w:rPr>
          <w:rFonts w:asciiTheme="minorEastAsia" w:hAnsiTheme="minorEastAsia" w:hint="eastAsia"/>
          <w:sz w:val="24"/>
        </w:rPr>
        <w:t>、防排烟系统；</w:t>
      </w:r>
      <w:r w:rsidRPr="002D0CFE">
        <w:rPr>
          <w:rFonts w:asciiTheme="minorEastAsia" w:hAnsiTheme="minorEastAsia" w:hint="eastAsia"/>
          <w:sz w:val="24"/>
        </w:rPr>
        <w:t>9</w:t>
      </w:r>
      <w:r w:rsidRPr="002D0CFE">
        <w:rPr>
          <w:rFonts w:asciiTheme="minorEastAsia" w:hAnsiTheme="minorEastAsia" w:hint="eastAsia"/>
          <w:sz w:val="24"/>
        </w:rPr>
        <w:t>、火灾应急照明和疏散指示标志；</w:t>
      </w:r>
      <w:r w:rsidRPr="002D0CFE">
        <w:rPr>
          <w:rFonts w:asciiTheme="minorEastAsia" w:hAnsiTheme="minorEastAsia" w:hint="eastAsia"/>
          <w:sz w:val="24"/>
        </w:rPr>
        <w:t>10</w:t>
      </w:r>
      <w:r w:rsidRPr="002D0CFE">
        <w:rPr>
          <w:rFonts w:asciiTheme="minorEastAsia" w:hAnsiTheme="minorEastAsia" w:hint="eastAsia"/>
          <w:sz w:val="24"/>
        </w:rPr>
        <w:t>、应急广播系统；</w:t>
      </w:r>
      <w:r w:rsidRPr="002D0CFE">
        <w:rPr>
          <w:rFonts w:asciiTheme="minorEastAsia" w:hAnsiTheme="minorEastAsia" w:hint="eastAsia"/>
          <w:sz w:val="24"/>
        </w:rPr>
        <w:t>11</w:t>
      </w:r>
      <w:r w:rsidRPr="002D0CFE">
        <w:rPr>
          <w:rFonts w:asciiTheme="minorEastAsia" w:hAnsiTheme="minorEastAsia" w:hint="eastAsia"/>
          <w:sz w:val="24"/>
        </w:rPr>
        <w:t>、消防专用电话；</w:t>
      </w:r>
      <w:r w:rsidRPr="002D0CFE">
        <w:rPr>
          <w:rFonts w:asciiTheme="minorEastAsia" w:hAnsiTheme="minorEastAsia" w:hint="eastAsia"/>
          <w:sz w:val="24"/>
        </w:rPr>
        <w:t>12</w:t>
      </w:r>
      <w:r w:rsidRPr="002D0CFE">
        <w:rPr>
          <w:rFonts w:asciiTheme="minorEastAsia" w:hAnsiTheme="minorEastAsia" w:hint="eastAsia"/>
          <w:sz w:val="24"/>
        </w:rPr>
        <w:t>、防火分隔设施；</w:t>
      </w:r>
      <w:r w:rsidRPr="002D0CFE">
        <w:rPr>
          <w:rFonts w:asciiTheme="minorEastAsia" w:hAnsiTheme="minorEastAsia" w:hint="eastAsia"/>
          <w:sz w:val="24"/>
        </w:rPr>
        <w:t>13</w:t>
      </w:r>
      <w:r w:rsidRPr="002D0CFE">
        <w:rPr>
          <w:rFonts w:asciiTheme="minorEastAsia" w:hAnsiTheme="minorEastAsia" w:hint="eastAsia"/>
          <w:sz w:val="24"/>
        </w:rPr>
        <w:t>、消防电梯；</w:t>
      </w:r>
      <w:r w:rsidRPr="002D0CFE">
        <w:rPr>
          <w:rFonts w:asciiTheme="minorEastAsia" w:hAnsiTheme="minorEastAsia" w:hint="eastAsia"/>
          <w:sz w:val="24"/>
        </w:rPr>
        <w:t>14</w:t>
      </w:r>
      <w:r w:rsidRPr="002D0CFE">
        <w:rPr>
          <w:rFonts w:asciiTheme="minorEastAsia" w:hAnsiTheme="minorEastAsia" w:hint="eastAsia"/>
          <w:sz w:val="24"/>
        </w:rPr>
        <w:t>、细水雾灭火系统；</w:t>
      </w:r>
      <w:r w:rsidRPr="002D0CFE">
        <w:rPr>
          <w:rFonts w:asciiTheme="minorEastAsia" w:hAnsiTheme="minorEastAsia" w:hint="eastAsia"/>
          <w:sz w:val="24"/>
        </w:rPr>
        <w:t>15</w:t>
      </w:r>
      <w:r w:rsidRPr="002D0CFE">
        <w:rPr>
          <w:rFonts w:asciiTheme="minorEastAsia" w:hAnsiTheme="minorEastAsia" w:hint="eastAsia"/>
          <w:sz w:val="24"/>
        </w:rPr>
        <w:t>、干粉灭火系统；</w:t>
      </w:r>
      <w:r w:rsidRPr="002D0CFE">
        <w:rPr>
          <w:rFonts w:asciiTheme="minorEastAsia" w:hAnsiTheme="minorEastAsia" w:hint="eastAsia"/>
          <w:sz w:val="24"/>
        </w:rPr>
        <w:t>16</w:t>
      </w:r>
      <w:r w:rsidRPr="002D0CFE">
        <w:rPr>
          <w:rFonts w:asciiTheme="minorEastAsia" w:hAnsiTheme="minorEastAsia" w:hint="eastAsia"/>
          <w:sz w:val="24"/>
        </w:rPr>
        <w:t>、电气火灾监控系统；</w:t>
      </w:r>
      <w:r w:rsidRPr="002D0CFE">
        <w:rPr>
          <w:rFonts w:asciiTheme="minorEastAsia" w:hAnsiTheme="minorEastAsia" w:hint="eastAsia"/>
          <w:sz w:val="24"/>
        </w:rPr>
        <w:t>17</w:t>
      </w:r>
      <w:r w:rsidRPr="002D0CFE">
        <w:rPr>
          <w:rFonts w:asciiTheme="minorEastAsia" w:hAnsiTheme="minorEastAsia" w:hint="eastAsia"/>
          <w:sz w:val="24"/>
        </w:rPr>
        <w:t>、可燃气体探测报警系统；</w:t>
      </w:r>
      <w:r w:rsidRPr="002D0CFE">
        <w:rPr>
          <w:rFonts w:asciiTheme="minorEastAsia" w:hAnsiTheme="minorEastAsia" w:hint="eastAsia"/>
          <w:sz w:val="24"/>
        </w:rPr>
        <w:t>18</w:t>
      </w:r>
      <w:r w:rsidRPr="002D0CFE">
        <w:rPr>
          <w:rFonts w:asciiTheme="minorEastAsia" w:hAnsiTheme="minorEastAsia" w:hint="eastAsia"/>
          <w:sz w:val="24"/>
        </w:rPr>
        <w:t>、灭火器；</w:t>
      </w:r>
      <w:r w:rsidRPr="002D0CFE">
        <w:rPr>
          <w:rFonts w:asciiTheme="minorEastAsia" w:hAnsiTheme="minorEastAsia" w:hint="eastAsia"/>
          <w:sz w:val="24"/>
        </w:rPr>
        <w:t>19</w:t>
      </w:r>
      <w:r w:rsidRPr="002D0CFE">
        <w:rPr>
          <w:rFonts w:asciiTheme="minorEastAsia" w:hAnsiTheme="minorEastAsia" w:hint="eastAsia"/>
          <w:sz w:val="24"/>
        </w:rPr>
        <w:t>、其他建筑消防设施：</w:t>
      </w:r>
      <w:r w:rsidRPr="002D0CFE">
        <w:rPr>
          <w:rFonts w:asciiTheme="minorEastAsia" w:hAnsiTheme="minorEastAsia" w:hint="eastAsia"/>
          <w:sz w:val="24"/>
          <w:u w:val="single"/>
        </w:rPr>
        <w:t>以现有场所消防设施为准</w:t>
      </w:r>
      <w:r w:rsidRPr="002D0CFE">
        <w:rPr>
          <w:rFonts w:asciiTheme="minorEastAsia" w:hAnsiTheme="minorEastAsia" w:hint="eastAsia"/>
          <w:sz w:val="24"/>
          <w:u w:val="single"/>
        </w:rPr>
        <w:t>。</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bCs/>
          <w:sz w:val="24"/>
        </w:rPr>
        <w:t>三、维修保养期限：</w:t>
      </w:r>
      <w:r w:rsidRPr="002D0CFE">
        <w:rPr>
          <w:rFonts w:asciiTheme="minorEastAsia" w:hAnsiTheme="minorEastAsia" w:hint="eastAsia"/>
          <w:sz w:val="24"/>
        </w:rPr>
        <w:t>自</w:t>
      </w:r>
      <w:r w:rsidR="00AA3489" w:rsidRPr="002D0CFE">
        <w:rPr>
          <w:rFonts w:asciiTheme="minorEastAsia" w:hAnsiTheme="minorEastAsia" w:hint="eastAsia"/>
          <w:sz w:val="24"/>
          <w:u w:val="single"/>
        </w:rPr>
        <w:t>2020年11月9日至2022年11月8 日</w:t>
      </w:r>
      <w:r w:rsidRPr="002D0CFE">
        <w:rPr>
          <w:rFonts w:asciiTheme="minorEastAsia" w:hAnsiTheme="minorEastAsia" w:hint="eastAsia"/>
          <w:sz w:val="24"/>
          <w:u w:val="single"/>
        </w:rPr>
        <w:t>止</w:t>
      </w:r>
      <w:r w:rsidRPr="002D0CFE">
        <w:rPr>
          <w:rFonts w:asciiTheme="minorEastAsia" w:hAnsiTheme="minorEastAsia" w:hint="eastAsia"/>
          <w:sz w:val="24"/>
        </w:rPr>
        <w:t>。</w:t>
      </w:r>
    </w:p>
    <w:p w:rsidR="00112B7C" w:rsidRPr="002D0CFE" w:rsidRDefault="001D1FDE" w:rsidP="002D0CFE">
      <w:pPr>
        <w:spacing w:line="360" w:lineRule="exact"/>
        <w:ind w:firstLineChars="200" w:firstLine="480"/>
        <w:rPr>
          <w:rFonts w:asciiTheme="minorEastAsia" w:hAnsiTheme="minorEastAsia"/>
          <w:bCs/>
          <w:sz w:val="24"/>
        </w:rPr>
      </w:pPr>
      <w:r w:rsidRPr="002D0CFE">
        <w:rPr>
          <w:rFonts w:asciiTheme="minorEastAsia" w:hAnsiTheme="minorEastAsia" w:hint="eastAsia"/>
          <w:bCs/>
          <w:sz w:val="24"/>
        </w:rPr>
        <w:t>四、甲方的权利、义务：</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1</w:t>
      </w:r>
      <w:r w:rsidRPr="002D0CFE">
        <w:rPr>
          <w:rFonts w:asciiTheme="minorEastAsia" w:hAnsiTheme="minorEastAsia" w:hint="eastAsia"/>
          <w:sz w:val="24"/>
        </w:rPr>
        <w:t>、有权核查乙方维修保养机构资质证书和现场维修保养人员执业资格证书。</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2</w:t>
      </w:r>
      <w:r w:rsidRPr="002D0CFE">
        <w:rPr>
          <w:rFonts w:asciiTheme="minorEastAsia" w:hAnsiTheme="minorEastAsia" w:hint="eastAsia"/>
          <w:sz w:val="24"/>
        </w:rPr>
        <w:t>、按规定配备值班和管理人员，落实值班和管理措施。</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3</w:t>
      </w:r>
      <w:r w:rsidRPr="002D0CFE">
        <w:rPr>
          <w:rFonts w:asciiTheme="minorEastAsia" w:hAnsiTheme="minorEastAsia" w:hint="eastAsia"/>
          <w:sz w:val="24"/>
        </w:rPr>
        <w:t>、掌握建筑消防设施的使用、操作规程，发现消防设施存在问题和故障并及时通知乙方修复。</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4</w:t>
      </w:r>
      <w:r w:rsidRPr="002D0CFE">
        <w:rPr>
          <w:rFonts w:asciiTheme="minorEastAsia" w:hAnsiTheme="minorEastAsia" w:hint="eastAsia"/>
          <w:sz w:val="24"/>
        </w:rPr>
        <w:t>、根据需要及时组织更换建筑消防设施配件，承担建筑消防设施换件和维修保养费用。</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5</w:t>
      </w:r>
      <w:r w:rsidRPr="002D0CFE">
        <w:rPr>
          <w:rFonts w:asciiTheme="minorEastAsia" w:hAnsiTheme="minorEastAsia" w:hint="eastAsia"/>
          <w:sz w:val="24"/>
        </w:rPr>
        <w:t>、维修保养期限届满前三十日内，甲方应当明确是否继续与乙方</w:t>
      </w:r>
      <w:proofErr w:type="gramStart"/>
      <w:r w:rsidRPr="002D0CFE">
        <w:rPr>
          <w:rFonts w:asciiTheme="minorEastAsia" w:hAnsiTheme="minorEastAsia" w:hint="eastAsia"/>
          <w:sz w:val="24"/>
        </w:rPr>
        <w:t>签订维保合同</w:t>
      </w:r>
      <w:proofErr w:type="gramEnd"/>
      <w:r w:rsidRPr="002D0CFE">
        <w:rPr>
          <w:rFonts w:asciiTheme="minorEastAsia" w:hAnsiTheme="minorEastAsia" w:hint="eastAsia"/>
          <w:sz w:val="24"/>
        </w:rPr>
        <w:t>。</w:t>
      </w:r>
    </w:p>
    <w:p w:rsidR="00112B7C" w:rsidRPr="002D0CFE" w:rsidRDefault="001D1FDE" w:rsidP="002D0CFE">
      <w:pPr>
        <w:spacing w:line="360" w:lineRule="exact"/>
        <w:ind w:firstLineChars="200" w:firstLine="480"/>
        <w:rPr>
          <w:rFonts w:asciiTheme="minorEastAsia" w:hAnsiTheme="minorEastAsia"/>
          <w:bCs/>
          <w:sz w:val="24"/>
        </w:rPr>
      </w:pPr>
      <w:r w:rsidRPr="002D0CFE">
        <w:rPr>
          <w:rFonts w:asciiTheme="minorEastAsia" w:hAnsiTheme="minorEastAsia" w:hint="eastAsia"/>
          <w:bCs/>
          <w:sz w:val="24"/>
        </w:rPr>
        <w:t>五、乙方的权利、义务：</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1</w:t>
      </w:r>
      <w:r w:rsidRPr="002D0CFE">
        <w:rPr>
          <w:rFonts w:asciiTheme="minorEastAsia" w:hAnsiTheme="minorEastAsia" w:hint="eastAsia"/>
          <w:sz w:val="24"/>
        </w:rPr>
        <w:t>、具备消防设施维修保养的相应资质、资格，依照法律法规、技术标准和执业准则，开展建筑消防设施维修保养技</w:t>
      </w:r>
      <w:r w:rsidRPr="002D0CFE">
        <w:rPr>
          <w:rFonts w:asciiTheme="minorEastAsia" w:hAnsiTheme="minorEastAsia" w:hint="eastAsia"/>
          <w:sz w:val="24"/>
        </w:rPr>
        <w:t>术服务活动，对维修保养质量负责。</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2</w:t>
      </w:r>
      <w:r w:rsidRPr="002D0CFE">
        <w:rPr>
          <w:rFonts w:asciiTheme="minorEastAsia" w:hAnsiTheme="minorEastAsia" w:hint="eastAsia"/>
          <w:sz w:val="24"/>
        </w:rPr>
        <w:t>、根据维修保养对象的具体情况，拟定具体的维修保养方案，明确项目负责人，至少指定</w:t>
      </w:r>
      <w:r w:rsidRPr="002D0CFE">
        <w:rPr>
          <w:rFonts w:asciiTheme="minorEastAsia" w:hAnsiTheme="minorEastAsia" w:hint="eastAsia"/>
          <w:sz w:val="24"/>
        </w:rPr>
        <w:t>2</w:t>
      </w:r>
      <w:r w:rsidRPr="002D0CFE">
        <w:rPr>
          <w:rFonts w:asciiTheme="minorEastAsia" w:hAnsiTheme="minorEastAsia" w:hint="eastAsia"/>
          <w:sz w:val="24"/>
        </w:rPr>
        <w:t>名以上执业人员负责实施。执业人员维修保养时应当认真如实填写维修保养记录。</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3</w:t>
      </w:r>
      <w:r w:rsidRPr="002D0CFE">
        <w:rPr>
          <w:rFonts w:asciiTheme="minorEastAsia" w:hAnsiTheme="minorEastAsia" w:hint="eastAsia"/>
          <w:sz w:val="24"/>
        </w:rPr>
        <w:t>、按照《建筑消防设施的维护管理》（</w:t>
      </w:r>
      <w:r w:rsidRPr="002D0CFE">
        <w:rPr>
          <w:rFonts w:asciiTheme="minorEastAsia" w:hAnsiTheme="minorEastAsia" w:hint="eastAsia"/>
          <w:sz w:val="24"/>
        </w:rPr>
        <w:t>GB25201)</w:t>
      </w:r>
      <w:r w:rsidRPr="002D0CFE">
        <w:rPr>
          <w:rFonts w:asciiTheme="minorEastAsia" w:hAnsiTheme="minorEastAsia" w:hint="eastAsia"/>
          <w:sz w:val="24"/>
        </w:rPr>
        <w:t>等消防技术标准规定的内容、程序、周期等要求，对合同约定范围内的建筑消防设施开展检查、维修、保养、测试等技术服务。</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4</w:t>
      </w:r>
      <w:r w:rsidRPr="002D0CFE">
        <w:rPr>
          <w:rFonts w:asciiTheme="minorEastAsia" w:hAnsiTheme="minorEastAsia" w:hint="eastAsia"/>
          <w:sz w:val="24"/>
        </w:rPr>
        <w:t>、每年对承担维修保养的建筑消防设施至少进行</w:t>
      </w:r>
      <w:r w:rsidRPr="002D0CFE">
        <w:rPr>
          <w:rFonts w:asciiTheme="minorEastAsia" w:hAnsiTheme="minorEastAsia" w:hint="eastAsia"/>
          <w:sz w:val="24"/>
        </w:rPr>
        <w:t>1</w:t>
      </w:r>
      <w:r w:rsidRPr="002D0CFE">
        <w:rPr>
          <w:rFonts w:asciiTheme="minorEastAsia" w:hAnsiTheme="minorEastAsia" w:hint="eastAsia"/>
          <w:sz w:val="24"/>
        </w:rPr>
        <w:t>次全面检查测试。年度检查测试报告应当按规定送达甲方。</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5</w:t>
      </w:r>
      <w:r w:rsidRPr="002D0CFE">
        <w:rPr>
          <w:rFonts w:asciiTheme="minorEastAsia" w:hAnsiTheme="minorEastAsia" w:hint="eastAsia"/>
          <w:sz w:val="24"/>
        </w:rPr>
        <w:t>、在巡查、巡检中发现建筑消防设施存在问题、故障，或接到</w:t>
      </w:r>
      <w:r w:rsidRPr="002D0CFE">
        <w:rPr>
          <w:rFonts w:asciiTheme="minorEastAsia" w:hAnsiTheme="minorEastAsia" w:hint="eastAsia"/>
          <w:sz w:val="24"/>
        </w:rPr>
        <w:t>甲方通知要求维修的，能够当场修复的应当立即修复解决；没有条件立即修复解决的，应当</w:t>
      </w:r>
      <w:r w:rsidRPr="002D0CFE">
        <w:rPr>
          <w:rFonts w:asciiTheme="minorEastAsia" w:hAnsiTheme="minorEastAsia" w:hint="eastAsia"/>
          <w:sz w:val="24"/>
        </w:rPr>
        <w:lastRenderedPageBreak/>
        <w:t>在</w:t>
      </w:r>
      <w:r w:rsidRPr="002D0CFE">
        <w:rPr>
          <w:rFonts w:asciiTheme="minorEastAsia" w:hAnsiTheme="minorEastAsia" w:hint="eastAsia"/>
          <w:sz w:val="24"/>
        </w:rPr>
        <w:t>24</w:t>
      </w:r>
      <w:r w:rsidRPr="002D0CFE">
        <w:rPr>
          <w:rFonts w:asciiTheme="minorEastAsia" w:hAnsiTheme="minorEastAsia" w:hint="eastAsia"/>
          <w:sz w:val="24"/>
        </w:rPr>
        <w:t>小时内组织维修，尽快排除故障。</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6</w:t>
      </w:r>
      <w:r w:rsidRPr="002D0CFE">
        <w:rPr>
          <w:rFonts w:asciiTheme="minorEastAsia" w:hAnsiTheme="minorEastAsia" w:hint="eastAsia"/>
          <w:sz w:val="24"/>
        </w:rPr>
        <w:t>、对故障零部件提供临时备件，保障消防设施能够在紧急状态下发挥作用；对故障零部件确需更换的，向甲方提出建议，并出示更换部件报废证明。</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7</w:t>
      </w:r>
      <w:r w:rsidRPr="002D0CFE">
        <w:rPr>
          <w:rFonts w:asciiTheme="minorEastAsia" w:hAnsiTheme="minorEastAsia" w:hint="eastAsia"/>
          <w:sz w:val="24"/>
        </w:rPr>
        <w:t>、对甲方值班或者管理人员进行专业技术指导。</w:t>
      </w:r>
    </w:p>
    <w:p w:rsidR="00AA3489" w:rsidRPr="002D0CFE" w:rsidRDefault="001D1FDE" w:rsidP="002D0CFE">
      <w:pPr>
        <w:spacing w:line="360" w:lineRule="exact"/>
        <w:ind w:firstLineChars="200" w:firstLine="480"/>
        <w:rPr>
          <w:rFonts w:asciiTheme="minorEastAsia" w:hAnsiTheme="minorEastAsia" w:hint="eastAsia"/>
          <w:sz w:val="24"/>
        </w:rPr>
      </w:pPr>
      <w:r w:rsidRPr="002D0CFE">
        <w:rPr>
          <w:rFonts w:asciiTheme="minorEastAsia" w:hAnsiTheme="minorEastAsia" w:hint="eastAsia"/>
          <w:sz w:val="24"/>
        </w:rPr>
        <w:t>六、维保费用及支付方式、期限：</w:t>
      </w:r>
    </w:p>
    <w:p w:rsidR="00112B7C" w:rsidRPr="002D0CFE" w:rsidRDefault="00AA3489" w:rsidP="002D0CFE">
      <w:pPr>
        <w:spacing w:line="360" w:lineRule="exact"/>
        <w:ind w:firstLineChars="350" w:firstLine="840"/>
        <w:rPr>
          <w:rFonts w:asciiTheme="minorEastAsia" w:hAnsiTheme="minorEastAsia"/>
          <w:sz w:val="24"/>
        </w:rPr>
      </w:pPr>
      <w:r w:rsidRPr="002D0CFE">
        <w:rPr>
          <w:rFonts w:asciiTheme="minorEastAsia" w:hAnsiTheme="minorEastAsia" w:hint="eastAsia"/>
          <w:sz w:val="24"/>
        </w:rPr>
        <w:t>每年</w:t>
      </w:r>
      <w:r w:rsidRPr="002D0CFE">
        <w:rPr>
          <w:rFonts w:asciiTheme="minorEastAsia" w:hAnsiTheme="minorEastAsia" w:hint="eastAsia"/>
          <w:sz w:val="24"/>
        </w:rPr>
        <w:t xml:space="preserve">       </w:t>
      </w:r>
      <w:r w:rsidR="001D1FDE" w:rsidRPr="002D0CFE">
        <w:rPr>
          <w:rFonts w:asciiTheme="minorEastAsia" w:hAnsiTheme="minorEastAsia" w:hint="eastAsia"/>
          <w:sz w:val="24"/>
        </w:rPr>
        <w:t>元（大写：</w:t>
      </w:r>
      <w:r w:rsidRPr="002D0CFE">
        <w:rPr>
          <w:rFonts w:asciiTheme="minorEastAsia" w:hAnsiTheme="minorEastAsia" w:hint="eastAsia"/>
          <w:sz w:val="24"/>
        </w:rPr>
        <w:t xml:space="preserve">     </w:t>
      </w:r>
      <w:r w:rsidR="001D1FDE" w:rsidRPr="002D0CFE">
        <w:rPr>
          <w:rFonts w:asciiTheme="minorEastAsia" w:hAnsiTheme="minorEastAsia" w:hint="eastAsia"/>
          <w:sz w:val="24"/>
        </w:rPr>
        <w:t>）</w:t>
      </w:r>
      <w:r w:rsidR="001D1FDE" w:rsidRPr="002D0CFE">
        <w:rPr>
          <w:rFonts w:asciiTheme="minorEastAsia" w:hAnsiTheme="minorEastAsia" w:hint="eastAsia"/>
          <w:sz w:val="24"/>
        </w:rPr>
        <w:t>。合同</w:t>
      </w:r>
      <w:r w:rsidRPr="002D0CFE">
        <w:rPr>
          <w:rFonts w:asciiTheme="minorEastAsia" w:hAnsiTheme="minorEastAsia" w:hint="eastAsia"/>
          <w:sz w:val="24"/>
        </w:rPr>
        <w:t>履约满半年</w:t>
      </w:r>
      <w:r w:rsidR="001D1FDE" w:rsidRPr="002D0CFE">
        <w:rPr>
          <w:rFonts w:asciiTheme="minorEastAsia" w:hAnsiTheme="minorEastAsia" w:hint="eastAsia"/>
          <w:sz w:val="24"/>
        </w:rPr>
        <w:t>后</w:t>
      </w:r>
      <w:r w:rsidR="001D1FDE" w:rsidRPr="002D0CFE">
        <w:rPr>
          <w:rFonts w:asciiTheme="minorEastAsia" w:hAnsiTheme="minorEastAsia" w:hint="eastAsia"/>
          <w:sz w:val="24"/>
        </w:rPr>
        <w:t>凭发票支付</w:t>
      </w:r>
      <w:r w:rsidR="001D1FDE" w:rsidRPr="002D0CFE">
        <w:rPr>
          <w:rFonts w:asciiTheme="minorEastAsia" w:hAnsiTheme="minorEastAsia" w:hint="eastAsia"/>
          <w:sz w:val="24"/>
        </w:rPr>
        <w:t>50%</w:t>
      </w:r>
      <w:r w:rsidR="001D1FDE" w:rsidRPr="002D0CFE">
        <w:rPr>
          <w:rFonts w:asciiTheme="minorEastAsia" w:hAnsiTheme="minorEastAsia" w:hint="eastAsia"/>
          <w:sz w:val="24"/>
        </w:rPr>
        <w:t>维保费用（</w:t>
      </w:r>
      <w:r w:rsidRPr="002D0CFE">
        <w:rPr>
          <w:rFonts w:asciiTheme="minorEastAsia" w:hAnsiTheme="minorEastAsia" w:hint="eastAsia"/>
          <w:sz w:val="24"/>
        </w:rPr>
        <w:t xml:space="preserve">     </w:t>
      </w:r>
      <w:r w:rsidR="001D1FDE" w:rsidRPr="002D0CFE">
        <w:rPr>
          <w:rFonts w:asciiTheme="minorEastAsia" w:hAnsiTheme="minorEastAsia" w:hint="eastAsia"/>
          <w:sz w:val="24"/>
        </w:rPr>
        <w:t>）</w:t>
      </w:r>
      <w:r w:rsidRPr="002D0CFE">
        <w:rPr>
          <w:rFonts w:asciiTheme="minorEastAsia" w:hAnsiTheme="minorEastAsia" w:hint="eastAsia"/>
          <w:sz w:val="24"/>
        </w:rPr>
        <w:t>，</w:t>
      </w:r>
      <w:r w:rsidR="001D1FDE" w:rsidRPr="002D0CFE">
        <w:rPr>
          <w:rFonts w:asciiTheme="minorEastAsia" w:hAnsiTheme="minorEastAsia" w:hint="eastAsia"/>
          <w:sz w:val="24"/>
        </w:rPr>
        <w:t>后期付款依次类推，直至合同期满。</w:t>
      </w:r>
      <w:r w:rsidR="001D1FDE" w:rsidRPr="002D0CFE">
        <w:rPr>
          <w:rFonts w:asciiTheme="minorEastAsia" w:hAnsiTheme="minorEastAsia" w:hint="eastAsia"/>
          <w:sz w:val="24"/>
        </w:rPr>
        <w:t xml:space="preserve"> </w:t>
      </w:r>
    </w:p>
    <w:p w:rsidR="00112B7C" w:rsidRPr="002D0CFE" w:rsidRDefault="001D1FDE" w:rsidP="002D0CFE">
      <w:pPr>
        <w:spacing w:line="360" w:lineRule="exact"/>
        <w:ind w:firstLineChars="150" w:firstLine="360"/>
        <w:rPr>
          <w:rFonts w:asciiTheme="minorEastAsia" w:hAnsiTheme="minorEastAsia"/>
          <w:sz w:val="24"/>
        </w:rPr>
      </w:pPr>
      <w:r w:rsidRPr="002D0CFE">
        <w:rPr>
          <w:rFonts w:asciiTheme="minorEastAsia" w:hAnsiTheme="minorEastAsia" w:hint="eastAsia"/>
          <w:sz w:val="24"/>
        </w:rPr>
        <w:t>七、违约责任：</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1</w:t>
      </w:r>
      <w:r w:rsidRPr="002D0CFE">
        <w:rPr>
          <w:rFonts w:asciiTheme="minorEastAsia" w:hAnsiTheme="minorEastAsia" w:hint="eastAsia"/>
          <w:sz w:val="24"/>
        </w:rPr>
        <w:t>、甲方未按规定落实值班和管理措施，导致未发现设施问题，或发现问题未及时通知乙方修复，擅自违规操作造成故障的，应当承担相应责任。</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2</w:t>
      </w:r>
      <w:r w:rsidRPr="002D0CFE">
        <w:rPr>
          <w:rFonts w:asciiTheme="minorEastAsia" w:hAnsiTheme="minorEastAsia" w:hint="eastAsia"/>
          <w:sz w:val="24"/>
        </w:rPr>
        <w:t>、甲方不按时支付维保费用，乙方有权解除合同。</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3</w:t>
      </w:r>
      <w:r w:rsidRPr="002D0CFE">
        <w:rPr>
          <w:rFonts w:asciiTheme="minorEastAsia" w:hAnsiTheme="minorEastAsia" w:hint="eastAsia"/>
          <w:sz w:val="24"/>
        </w:rPr>
        <w:t>、乙方不按规定和本合同约定履行职责、义务，造成甲方损失的，应当承担赔偿责任。</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4</w:t>
      </w:r>
      <w:r w:rsidRPr="002D0CFE">
        <w:rPr>
          <w:rFonts w:asciiTheme="minorEastAsia" w:hAnsiTheme="minorEastAsia" w:hint="eastAsia"/>
          <w:sz w:val="24"/>
        </w:rPr>
        <w:t>、乙方在维修保养、检查测试中弄虚作假或严重不负责任的，甲方有权解除维修保养合同。</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bCs/>
          <w:sz w:val="24"/>
        </w:rPr>
        <w:t>八、解决合同纠纷的方式：</w:t>
      </w:r>
      <w:r w:rsidRPr="002D0CFE">
        <w:rPr>
          <w:rFonts w:asciiTheme="minorEastAsia" w:hAnsiTheme="minorEastAsia" w:hint="eastAsia"/>
          <w:sz w:val="24"/>
        </w:rPr>
        <w:t>本合同履行过程中发生争议，双方应协商解决，协商不成时，采用下列方式中的</w:t>
      </w:r>
      <w:r w:rsidRPr="002D0CFE">
        <w:rPr>
          <w:rFonts w:asciiTheme="minorEastAsia" w:hAnsiTheme="minorEastAsia" w:hint="eastAsia"/>
          <w:sz w:val="24"/>
          <w:u w:val="single"/>
        </w:rPr>
        <w:t>1</w:t>
      </w:r>
      <w:r w:rsidRPr="002D0CFE">
        <w:rPr>
          <w:rFonts w:asciiTheme="minorEastAsia" w:hAnsiTheme="minorEastAsia" w:hint="eastAsia"/>
          <w:sz w:val="24"/>
          <w:u w:val="single"/>
        </w:rPr>
        <w:t>或</w:t>
      </w:r>
      <w:r w:rsidRPr="002D0CFE">
        <w:rPr>
          <w:rFonts w:asciiTheme="minorEastAsia" w:hAnsiTheme="minorEastAsia" w:hint="eastAsia"/>
          <w:sz w:val="24"/>
          <w:u w:val="single"/>
        </w:rPr>
        <w:t>2</w:t>
      </w:r>
      <w:r w:rsidRPr="002D0CFE">
        <w:rPr>
          <w:rFonts w:asciiTheme="minorEastAsia" w:hAnsiTheme="minorEastAsia" w:hint="eastAsia"/>
          <w:sz w:val="24"/>
        </w:rPr>
        <w:t>解决。</w:t>
      </w:r>
    </w:p>
    <w:p w:rsidR="001D1FDE" w:rsidRDefault="001D1FDE" w:rsidP="002D0CFE">
      <w:pPr>
        <w:spacing w:line="360" w:lineRule="exact"/>
        <w:ind w:firstLineChars="250" w:firstLine="600"/>
        <w:rPr>
          <w:rFonts w:asciiTheme="minorEastAsia" w:hAnsiTheme="minorEastAsia" w:hint="eastAsia"/>
          <w:sz w:val="24"/>
        </w:rPr>
      </w:pPr>
      <w:r w:rsidRPr="002D0CFE">
        <w:rPr>
          <w:rFonts w:asciiTheme="minorEastAsia" w:hAnsiTheme="minorEastAsia" w:hint="eastAsia"/>
          <w:sz w:val="24"/>
        </w:rPr>
        <w:t>1</w:t>
      </w:r>
      <w:r w:rsidRPr="002D0CFE">
        <w:rPr>
          <w:rFonts w:asciiTheme="minorEastAsia" w:hAnsiTheme="minorEastAsia" w:hint="eastAsia"/>
          <w:sz w:val="24"/>
        </w:rPr>
        <w:t>、由</w:t>
      </w:r>
      <w:r>
        <w:rPr>
          <w:rFonts w:asciiTheme="minorEastAsia" w:hAnsiTheme="minorEastAsia" w:hint="eastAsia"/>
          <w:sz w:val="24"/>
          <w:u w:val="single"/>
        </w:rPr>
        <w:t>南通市</w:t>
      </w:r>
      <w:r w:rsidRPr="002D0CFE">
        <w:rPr>
          <w:rFonts w:asciiTheme="minorEastAsia" w:hAnsiTheme="minorEastAsia" w:hint="eastAsia"/>
          <w:sz w:val="24"/>
        </w:rPr>
        <w:t>仲裁机关仲裁；</w:t>
      </w:r>
    </w:p>
    <w:p w:rsidR="00112B7C" w:rsidRPr="002D0CFE" w:rsidRDefault="001D1FDE" w:rsidP="002D0CFE">
      <w:pPr>
        <w:spacing w:line="360" w:lineRule="exact"/>
        <w:ind w:firstLineChars="250" w:firstLine="600"/>
        <w:rPr>
          <w:rFonts w:asciiTheme="minorEastAsia" w:hAnsiTheme="minorEastAsia"/>
          <w:sz w:val="24"/>
        </w:rPr>
      </w:pPr>
      <w:r w:rsidRPr="002D0CFE">
        <w:rPr>
          <w:rFonts w:asciiTheme="minorEastAsia" w:hAnsiTheme="minorEastAsia" w:hint="eastAsia"/>
          <w:sz w:val="24"/>
        </w:rPr>
        <w:t>2</w:t>
      </w:r>
      <w:r w:rsidRPr="002D0CFE">
        <w:rPr>
          <w:rFonts w:asciiTheme="minorEastAsia" w:hAnsiTheme="minorEastAsia" w:hint="eastAsia"/>
          <w:sz w:val="24"/>
        </w:rPr>
        <w:t>、向</w:t>
      </w:r>
      <w:r>
        <w:rPr>
          <w:rFonts w:asciiTheme="minorEastAsia" w:hAnsiTheme="minorEastAsia" w:hint="eastAsia"/>
          <w:sz w:val="24"/>
        </w:rPr>
        <w:t>南通市人民</w:t>
      </w:r>
      <w:bookmarkStart w:id="0" w:name="_GoBack"/>
      <w:bookmarkEnd w:id="0"/>
      <w:r w:rsidRPr="002D0CFE">
        <w:rPr>
          <w:rFonts w:asciiTheme="minorEastAsia" w:hAnsiTheme="minorEastAsia" w:hint="eastAsia"/>
          <w:sz w:val="24"/>
        </w:rPr>
        <w:t>法院起诉。</w:t>
      </w:r>
    </w:p>
    <w:p w:rsidR="00112B7C" w:rsidRPr="002D0CFE" w:rsidRDefault="001D1FDE" w:rsidP="002D0CFE">
      <w:pPr>
        <w:spacing w:line="360" w:lineRule="exact"/>
        <w:ind w:firstLineChars="196" w:firstLine="470"/>
        <w:rPr>
          <w:rFonts w:asciiTheme="minorEastAsia" w:hAnsiTheme="minorEastAsia"/>
          <w:bCs/>
          <w:sz w:val="24"/>
          <w:u w:val="single"/>
        </w:rPr>
      </w:pPr>
      <w:r w:rsidRPr="002D0CFE">
        <w:rPr>
          <w:rFonts w:asciiTheme="minorEastAsia" w:hAnsiTheme="minorEastAsia" w:hint="eastAsia"/>
          <w:bCs/>
          <w:sz w:val="24"/>
        </w:rPr>
        <w:t>九、双方协商的其他事项</w:t>
      </w:r>
      <w:r w:rsidRPr="002D0CFE">
        <w:rPr>
          <w:rFonts w:asciiTheme="minorEastAsia" w:hAnsiTheme="minorEastAsia" w:hint="eastAsia"/>
          <w:bCs/>
          <w:sz w:val="24"/>
          <w:u w:val="single"/>
        </w:rPr>
        <w:t xml:space="preserve">                                               </w:t>
      </w:r>
    </w:p>
    <w:p w:rsidR="00112B7C" w:rsidRPr="002D0CFE" w:rsidRDefault="001D1FDE" w:rsidP="002D0CFE">
      <w:pPr>
        <w:spacing w:line="360" w:lineRule="exact"/>
        <w:ind w:firstLineChars="200" w:firstLine="480"/>
        <w:rPr>
          <w:rFonts w:asciiTheme="minorEastAsia" w:hAnsiTheme="minorEastAsia"/>
          <w:sz w:val="24"/>
        </w:rPr>
      </w:pPr>
      <w:r w:rsidRPr="002D0CFE">
        <w:rPr>
          <w:rFonts w:asciiTheme="minorEastAsia" w:hAnsiTheme="minorEastAsia" w:hint="eastAsia"/>
          <w:sz w:val="24"/>
        </w:rPr>
        <w:t>十、合同份数：本合同一式二份，甲、乙双方各执一份。</w:t>
      </w:r>
    </w:p>
    <w:p w:rsidR="00112B7C" w:rsidRPr="002D0CFE" w:rsidRDefault="00112B7C" w:rsidP="002D0CFE">
      <w:pPr>
        <w:spacing w:line="360" w:lineRule="exact"/>
        <w:rPr>
          <w:rFonts w:asciiTheme="minorEastAsia" w:hAnsiTheme="minorEastAsia"/>
          <w:sz w:val="24"/>
        </w:rPr>
      </w:pPr>
    </w:p>
    <w:p w:rsidR="00112B7C" w:rsidRPr="002D0CFE" w:rsidRDefault="00112B7C" w:rsidP="002D0CFE">
      <w:pPr>
        <w:spacing w:line="360" w:lineRule="exact"/>
        <w:rPr>
          <w:rFonts w:asciiTheme="minorEastAsia" w:hAnsiTheme="minorEastAsia"/>
          <w:sz w:val="24"/>
        </w:rPr>
      </w:pP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甲</w:t>
      </w:r>
      <w:r w:rsidRPr="002D0CFE">
        <w:rPr>
          <w:rFonts w:asciiTheme="minorEastAsia" w:hAnsiTheme="minorEastAsia" w:hint="eastAsia"/>
          <w:sz w:val="24"/>
        </w:rPr>
        <w:t>方</w:t>
      </w:r>
      <w:r w:rsidRPr="002D0CFE">
        <w:rPr>
          <w:rFonts w:asciiTheme="minorEastAsia" w:hAnsiTheme="minorEastAsia" w:hint="eastAsia"/>
          <w:sz w:val="24"/>
        </w:rPr>
        <w:t>（</w:t>
      </w:r>
      <w:r w:rsidRPr="002D0CFE">
        <w:rPr>
          <w:rFonts w:asciiTheme="minorEastAsia" w:hAnsiTheme="minorEastAsia" w:hint="eastAsia"/>
          <w:sz w:val="24"/>
        </w:rPr>
        <w:t>盖章</w:t>
      </w:r>
      <w:r w:rsidRPr="002D0CFE">
        <w:rPr>
          <w:rFonts w:asciiTheme="minorEastAsia" w:hAnsiTheme="minorEastAsia" w:hint="eastAsia"/>
          <w:sz w:val="24"/>
        </w:rPr>
        <w:t>）</w:t>
      </w:r>
      <w:r w:rsidRPr="002D0CFE">
        <w:rPr>
          <w:rFonts w:asciiTheme="minorEastAsia" w:hAnsiTheme="minorEastAsia" w:hint="eastAsia"/>
          <w:sz w:val="24"/>
        </w:rPr>
        <w:t xml:space="preserve">                               </w:t>
      </w:r>
      <w:r w:rsidRPr="002D0CFE">
        <w:rPr>
          <w:rFonts w:asciiTheme="minorEastAsia" w:hAnsiTheme="minorEastAsia" w:hint="eastAsia"/>
          <w:sz w:val="24"/>
        </w:rPr>
        <w:t>乙方（盖章）：</w:t>
      </w: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地</w:t>
      </w:r>
      <w:r w:rsidRPr="002D0CFE">
        <w:rPr>
          <w:rFonts w:asciiTheme="minorEastAsia" w:hAnsiTheme="minorEastAsia" w:hint="eastAsia"/>
          <w:sz w:val="24"/>
        </w:rPr>
        <w:t>址</w:t>
      </w:r>
      <w:r w:rsidRPr="002D0CFE">
        <w:rPr>
          <w:rFonts w:asciiTheme="minorEastAsia" w:hAnsiTheme="minorEastAsia" w:hint="eastAsia"/>
          <w:sz w:val="24"/>
        </w:rPr>
        <w:t>：</w:t>
      </w:r>
      <w:r w:rsidRPr="002D0CFE">
        <w:rPr>
          <w:rFonts w:asciiTheme="minorEastAsia" w:hAnsiTheme="minorEastAsia" w:hint="eastAsia"/>
          <w:sz w:val="24"/>
        </w:rPr>
        <w:t xml:space="preserve">                                     </w:t>
      </w:r>
      <w:r w:rsidRPr="002D0CFE">
        <w:rPr>
          <w:rFonts w:asciiTheme="minorEastAsia" w:hAnsiTheme="minorEastAsia" w:hint="eastAsia"/>
          <w:sz w:val="24"/>
        </w:rPr>
        <w:t>地址：</w:t>
      </w: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法定代表</w:t>
      </w:r>
      <w:r w:rsidRPr="002D0CFE">
        <w:rPr>
          <w:rFonts w:asciiTheme="minorEastAsia" w:hAnsiTheme="minorEastAsia" w:hint="eastAsia"/>
          <w:sz w:val="24"/>
        </w:rPr>
        <w:t>人：</w:t>
      </w:r>
      <w:r w:rsidRPr="002D0CFE">
        <w:rPr>
          <w:rFonts w:asciiTheme="minorEastAsia" w:hAnsiTheme="minorEastAsia" w:hint="eastAsia"/>
          <w:sz w:val="24"/>
        </w:rPr>
        <w:t xml:space="preserve">                               </w:t>
      </w:r>
      <w:r w:rsidRPr="002D0CFE">
        <w:rPr>
          <w:rFonts w:asciiTheme="minorEastAsia" w:hAnsiTheme="minorEastAsia" w:hint="eastAsia"/>
          <w:sz w:val="24"/>
        </w:rPr>
        <w:t>法定代表人</w:t>
      </w:r>
      <w:r w:rsidRPr="002D0CFE">
        <w:rPr>
          <w:rFonts w:asciiTheme="minorEastAsia" w:hAnsiTheme="minorEastAsia" w:hint="eastAsia"/>
          <w:sz w:val="24"/>
        </w:rPr>
        <w:t>：</w:t>
      </w: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委托代理</w:t>
      </w:r>
      <w:r w:rsidRPr="002D0CFE">
        <w:rPr>
          <w:rFonts w:asciiTheme="minorEastAsia" w:hAnsiTheme="minorEastAsia" w:hint="eastAsia"/>
          <w:sz w:val="24"/>
        </w:rPr>
        <w:t>人：</w:t>
      </w:r>
      <w:r w:rsidRPr="002D0CFE">
        <w:rPr>
          <w:rFonts w:asciiTheme="minorEastAsia" w:hAnsiTheme="minorEastAsia" w:hint="eastAsia"/>
          <w:sz w:val="24"/>
        </w:rPr>
        <w:t xml:space="preserve">                               </w:t>
      </w:r>
      <w:r w:rsidRPr="002D0CFE">
        <w:rPr>
          <w:rFonts w:asciiTheme="minorEastAsia" w:hAnsiTheme="minorEastAsia" w:hint="eastAsia"/>
          <w:sz w:val="24"/>
        </w:rPr>
        <w:t>委托代理人：</w:t>
      </w: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电话：</w:t>
      </w:r>
      <w:r w:rsidRPr="002D0CFE">
        <w:rPr>
          <w:rFonts w:asciiTheme="minorEastAsia" w:hAnsiTheme="minorEastAsia" w:hint="eastAsia"/>
          <w:sz w:val="24"/>
        </w:rPr>
        <w:t xml:space="preserve">                                     </w:t>
      </w:r>
      <w:r w:rsidRPr="002D0CFE">
        <w:rPr>
          <w:rFonts w:asciiTheme="minorEastAsia" w:hAnsiTheme="minorEastAsia" w:hint="eastAsia"/>
          <w:sz w:val="24"/>
        </w:rPr>
        <w:t>电话：</w:t>
      </w: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传真：</w:t>
      </w:r>
      <w:r w:rsidRPr="002D0CFE">
        <w:rPr>
          <w:rFonts w:asciiTheme="minorEastAsia" w:hAnsiTheme="minorEastAsia" w:hint="eastAsia"/>
          <w:sz w:val="24"/>
        </w:rPr>
        <w:t xml:space="preserve">                                     </w:t>
      </w:r>
      <w:r w:rsidRPr="002D0CFE">
        <w:rPr>
          <w:rFonts w:asciiTheme="minorEastAsia" w:hAnsiTheme="minorEastAsia" w:hint="eastAsia"/>
          <w:sz w:val="24"/>
        </w:rPr>
        <w:t>传真：</w:t>
      </w: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邮编：</w:t>
      </w:r>
      <w:r w:rsidRPr="002D0CFE">
        <w:rPr>
          <w:rFonts w:asciiTheme="minorEastAsia" w:hAnsiTheme="minorEastAsia" w:hint="eastAsia"/>
          <w:sz w:val="24"/>
        </w:rPr>
        <w:t xml:space="preserve">                                     </w:t>
      </w:r>
      <w:r w:rsidRPr="002D0CFE">
        <w:rPr>
          <w:rFonts w:asciiTheme="minorEastAsia" w:hAnsiTheme="minorEastAsia" w:hint="eastAsia"/>
          <w:sz w:val="24"/>
        </w:rPr>
        <w:t>邮编：</w:t>
      </w: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开户银行：</w:t>
      </w:r>
      <w:r w:rsidRPr="002D0CFE">
        <w:rPr>
          <w:rFonts w:asciiTheme="minorEastAsia" w:hAnsiTheme="minorEastAsia" w:hint="eastAsia"/>
          <w:sz w:val="24"/>
        </w:rPr>
        <w:t xml:space="preserve">                                 </w:t>
      </w:r>
      <w:r w:rsidRPr="002D0CFE">
        <w:rPr>
          <w:rFonts w:asciiTheme="minorEastAsia" w:hAnsiTheme="minorEastAsia" w:hint="eastAsia"/>
          <w:sz w:val="24"/>
        </w:rPr>
        <w:t>开户银行：</w:t>
      </w:r>
    </w:p>
    <w:p w:rsidR="00112B7C" w:rsidRPr="002D0CFE" w:rsidRDefault="001D1FDE" w:rsidP="002D0CFE">
      <w:pPr>
        <w:spacing w:line="360" w:lineRule="exact"/>
        <w:rPr>
          <w:rFonts w:asciiTheme="minorEastAsia" w:hAnsiTheme="minorEastAsia"/>
          <w:sz w:val="24"/>
        </w:rPr>
      </w:pPr>
      <w:r w:rsidRPr="002D0CFE">
        <w:rPr>
          <w:rFonts w:asciiTheme="minorEastAsia" w:hAnsiTheme="minorEastAsia" w:hint="eastAsia"/>
          <w:sz w:val="24"/>
        </w:rPr>
        <w:t>账号：</w:t>
      </w:r>
      <w:r w:rsidRPr="002D0CFE">
        <w:rPr>
          <w:rFonts w:asciiTheme="minorEastAsia" w:hAnsiTheme="minorEastAsia" w:hint="eastAsia"/>
          <w:sz w:val="24"/>
        </w:rPr>
        <w:t xml:space="preserve">                                     </w:t>
      </w:r>
      <w:r w:rsidRPr="002D0CFE">
        <w:rPr>
          <w:rFonts w:asciiTheme="minorEastAsia" w:hAnsiTheme="minorEastAsia" w:hint="eastAsia"/>
          <w:sz w:val="24"/>
        </w:rPr>
        <w:t>账号</w:t>
      </w:r>
      <w:r w:rsidRPr="002D0CFE">
        <w:rPr>
          <w:rFonts w:asciiTheme="minorEastAsia" w:hAnsiTheme="minorEastAsia" w:hint="eastAsia"/>
          <w:sz w:val="24"/>
        </w:rPr>
        <w:t>：</w:t>
      </w:r>
    </w:p>
    <w:p w:rsidR="00112B7C" w:rsidRDefault="00112B7C"/>
    <w:sectPr w:rsidR="00112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41BC8"/>
    <w:rsid w:val="00112B7C"/>
    <w:rsid w:val="001D1FDE"/>
    <w:rsid w:val="002D0CFE"/>
    <w:rsid w:val="004C7EF5"/>
    <w:rsid w:val="006B0045"/>
    <w:rsid w:val="00AA3489"/>
    <w:rsid w:val="65334BC6"/>
    <w:rsid w:val="71441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297</Words>
  <Characters>1694</Characters>
  <Application>Microsoft Office Word</Application>
  <DocSecurity>0</DocSecurity>
  <Lines>14</Lines>
  <Paragraphs>3</Paragraphs>
  <ScaleCrop>false</ScaleCrop>
  <Company>Microsoft</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матрос</dc:creator>
  <cp:lastModifiedBy>Administrator</cp:lastModifiedBy>
  <cp:revision>7</cp:revision>
  <dcterms:created xsi:type="dcterms:W3CDTF">2020-10-12T07:59:00Z</dcterms:created>
  <dcterms:modified xsi:type="dcterms:W3CDTF">2020-10-12T08:18:00Z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