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64E" w:rsidRPr="00187FE1" w:rsidRDefault="0032464E">
      <w:pPr>
        <w:pStyle w:val="23"/>
        <w:spacing w:line="360" w:lineRule="auto"/>
        <w:ind w:left="0" w:firstLineChars="0" w:firstLine="0"/>
        <w:rPr>
          <w:rFonts w:ascii="Times New Roman" w:eastAsia="宋体" w:hAnsi="Times New Roman"/>
          <w:b/>
          <w:sz w:val="48"/>
          <w:szCs w:val="48"/>
        </w:rPr>
      </w:pPr>
      <w:r w:rsidRPr="00187FE1">
        <w:rPr>
          <w:rFonts w:ascii="Times New Roman" w:eastAsia="宋体" w:hAnsi="Times New Roman" w:hint="eastAsia"/>
          <w:b/>
          <w:sz w:val="48"/>
          <w:szCs w:val="48"/>
        </w:rPr>
        <w:t xml:space="preserve">  </w:t>
      </w:r>
    </w:p>
    <w:p w:rsidR="0032464E" w:rsidRPr="00187FE1" w:rsidRDefault="0032464E">
      <w:pPr>
        <w:pStyle w:val="23"/>
        <w:spacing w:line="360" w:lineRule="auto"/>
        <w:ind w:left="0" w:firstLineChars="0" w:firstLine="0"/>
        <w:jc w:val="center"/>
        <w:rPr>
          <w:rFonts w:ascii="Times New Roman" w:eastAsia="宋体" w:hAnsi="Times New Roman"/>
          <w:b/>
          <w:sz w:val="40"/>
          <w:szCs w:val="48"/>
        </w:rPr>
      </w:pPr>
      <w:r w:rsidRPr="00187FE1">
        <w:rPr>
          <w:rFonts w:ascii="Times New Roman" w:eastAsia="宋体" w:hAnsi="Times New Roman" w:hint="eastAsia"/>
          <w:b/>
          <w:sz w:val="40"/>
          <w:szCs w:val="48"/>
        </w:rPr>
        <w:t>江苏大生集团、南通二棉有限公司智慧纺纱工厂和配套工程及集团</w:t>
      </w:r>
      <w:r w:rsidRPr="00187FE1">
        <w:rPr>
          <w:rFonts w:ascii="Times New Roman" w:eastAsia="宋体" w:hAnsi="Times New Roman" w:hint="eastAsia"/>
          <w:b/>
          <w:sz w:val="40"/>
          <w:szCs w:val="48"/>
        </w:rPr>
        <w:t>2023</w:t>
      </w:r>
      <w:r w:rsidRPr="00187FE1">
        <w:rPr>
          <w:rFonts w:ascii="Times New Roman" w:eastAsia="宋体" w:hAnsi="Times New Roman" w:hint="eastAsia"/>
          <w:b/>
          <w:sz w:val="40"/>
          <w:szCs w:val="48"/>
        </w:rPr>
        <w:t>年度零星工程结算审计（初审）</w:t>
      </w:r>
    </w:p>
    <w:p w:rsidR="0032464E" w:rsidRPr="00187FE1" w:rsidRDefault="0032464E">
      <w:pPr>
        <w:pStyle w:val="23"/>
        <w:spacing w:line="360" w:lineRule="auto"/>
        <w:ind w:left="0" w:firstLineChars="0" w:firstLine="0"/>
        <w:jc w:val="center"/>
        <w:rPr>
          <w:rFonts w:ascii="Times New Roman" w:eastAsia="宋体" w:hAnsi="Times New Roman"/>
        </w:rPr>
      </w:pPr>
      <w:r w:rsidRPr="00187FE1">
        <w:rPr>
          <w:rFonts w:ascii="Times New Roman" w:eastAsia="宋体" w:hAnsi="Times New Roman" w:hint="eastAsia"/>
          <w:b/>
          <w:sz w:val="40"/>
          <w:szCs w:val="48"/>
        </w:rPr>
        <w:t>服务项目</w:t>
      </w:r>
    </w:p>
    <w:p w:rsidR="0032464E" w:rsidRPr="00187FE1" w:rsidRDefault="0032464E">
      <w:pPr>
        <w:pStyle w:val="23"/>
        <w:spacing w:line="360" w:lineRule="auto"/>
        <w:ind w:left="0" w:firstLine="480"/>
        <w:rPr>
          <w:rFonts w:ascii="Times New Roman" w:eastAsia="宋体" w:hAnsi="Times New Roman"/>
        </w:rPr>
      </w:pPr>
    </w:p>
    <w:p w:rsidR="0032464E" w:rsidRPr="00187FE1" w:rsidRDefault="0032464E">
      <w:pPr>
        <w:pStyle w:val="23"/>
        <w:spacing w:line="360" w:lineRule="auto"/>
        <w:ind w:left="0" w:firstLine="480"/>
        <w:rPr>
          <w:rFonts w:ascii="Times New Roman" w:eastAsia="宋体" w:hAnsi="Times New Roman"/>
        </w:rPr>
      </w:pPr>
    </w:p>
    <w:p w:rsidR="0032464E" w:rsidRPr="00187FE1" w:rsidRDefault="0032464E">
      <w:pPr>
        <w:spacing w:line="360" w:lineRule="auto"/>
        <w:jc w:val="center"/>
        <w:rPr>
          <w:rFonts w:ascii="Times New Roman" w:eastAsia="宋体" w:hAnsi="Times New Roman" w:cs="宋体"/>
          <w:b/>
          <w:sz w:val="72"/>
          <w:szCs w:val="72"/>
        </w:rPr>
      </w:pPr>
    </w:p>
    <w:p w:rsidR="0032464E" w:rsidRPr="00187FE1" w:rsidRDefault="0032464E">
      <w:pPr>
        <w:spacing w:line="360" w:lineRule="auto"/>
        <w:jc w:val="center"/>
        <w:rPr>
          <w:rFonts w:ascii="Times New Roman" w:eastAsia="宋体" w:hAnsi="Times New Roman" w:cs="宋体"/>
          <w:b/>
          <w:sz w:val="72"/>
          <w:szCs w:val="72"/>
        </w:rPr>
      </w:pPr>
      <w:r w:rsidRPr="00187FE1">
        <w:rPr>
          <w:rFonts w:ascii="Times New Roman" w:eastAsia="宋体" w:hAnsi="Times New Roman" w:cs="宋体" w:hint="eastAsia"/>
          <w:b/>
          <w:sz w:val="72"/>
          <w:szCs w:val="72"/>
        </w:rPr>
        <w:t>招标文件</w:t>
      </w:r>
    </w:p>
    <w:p w:rsidR="0032464E" w:rsidRPr="00187FE1" w:rsidRDefault="0032464E">
      <w:pPr>
        <w:spacing w:line="360" w:lineRule="auto"/>
        <w:jc w:val="center"/>
        <w:rPr>
          <w:rFonts w:ascii="Times New Roman" w:eastAsia="宋体" w:hAnsi="Times New Roman" w:cs="宋体"/>
          <w:b/>
          <w:sz w:val="44"/>
          <w:szCs w:val="44"/>
        </w:rPr>
      </w:pPr>
      <w:r w:rsidRPr="00187FE1">
        <w:rPr>
          <w:rFonts w:ascii="Times New Roman" w:eastAsia="宋体" w:hAnsi="Times New Roman" w:cs="宋体" w:hint="eastAsia"/>
          <w:b/>
          <w:sz w:val="44"/>
          <w:szCs w:val="44"/>
        </w:rPr>
        <w:t>（资格后审）</w:t>
      </w:r>
    </w:p>
    <w:p w:rsidR="0032464E" w:rsidRPr="00187FE1" w:rsidRDefault="0032464E">
      <w:pPr>
        <w:pStyle w:val="23"/>
        <w:spacing w:line="360" w:lineRule="auto"/>
        <w:ind w:left="0" w:firstLine="480"/>
        <w:rPr>
          <w:rFonts w:ascii="Times New Roman" w:eastAsia="宋体" w:hAnsi="Times New Roman"/>
        </w:rPr>
      </w:pPr>
    </w:p>
    <w:p w:rsidR="0032464E" w:rsidRPr="00187FE1" w:rsidRDefault="0032464E">
      <w:pPr>
        <w:snapToGrid w:val="0"/>
        <w:spacing w:line="360" w:lineRule="auto"/>
        <w:jc w:val="center"/>
        <w:rPr>
          <w:rFonts w:ascii="Times New Roman" w:eastAsia="宋体" w:hAnsi="Times New Roman" w:cs="宋体"/>
          <w:b/>
          <w:sz w:val="36"/>
        </w:rPr>
      </w:pPr>
    </w:p>
    <w:p w:rsidR="0032464E" w:rsidRPr="00187FE1" w:rsidRDefault="0032464E">
      <w:pPr>
        <w:pStyle w:val="a0"/>
        <w:rPr>
          <w:rFonts w:ascii="Times New Roman" w:eastAsia="宋体" w:hAnsi="Times New Roman"/>
        </w:rPr>
      </w:pPr>
    </w:p>
    <w:p w:rsidR="0032464E" w:rsidRPr="00187FE1" w:rsidRDefault="0032464E">
      <w:pPr>
        <w:pStyle w:val="a0"/>
        <w:rPr>
          <w:rFonts w:ascii="Times New Roman" w:eastAsia="宋体" w:hAnsi="Times New Roman"/>
        </w:rPr>
      </w:pPr>
    </w:p>
    <w:p w:rsidR="0032464E" w:rsidRPr="00187FE1" w:rsidRDefault="0032464E">
      <w:pPr>
        <w:tabs>
          <w:tab w:val="left" w:pos="6336"/>
        </w:tabs>
        <w:snapToGrid w:val="0"/>
        <w:spacing w:line="360" w:lineRule="auto"/>
        <w:rPr>
          <w:rFonts w:ascii="Times New Roman" w:eastAsia="宋体" w:hAnsi="Times New Roman" w:cs="宋体"/>
          <w:b/>
          <w:sz w:val="36"/>
        </w:rPr>
      </w:pPr>
      <w:r w:rsidRPr="00187FE1">
        <w:rPr>
          <w:rFonts w:ascii="Times New Roman" w:eastAsia="宋体" w:hAnsi="Times New Roman" w:cs="宋体"/>
          <w:b/>
          <w:sz w:val="36"/>
        </w:rPr>
        <w:tab/>
      </w:r>
    </w:p>
    <w:p w:rsidR="0032464E" w:rsidRPr="00187FE1" w:rsidRDefault="0032464E">
      <w:pPr>
        <w:pStyle w:val="23"/>
        <w:spacing w:line="360" w:lineRule="auto"/>
        <w:ind w:left="0" w:firstLine="480"/>
        <w:rPr>
          <w:rFonts w:ascii="Times New Roman" w:eastAsia="宋体" w:hAnsi="Times New Roman"/>
        </w:rPr>
      </w:pPr>
    </w:p>
    <w:p w:rsidR="0032464E" w:rsidRPr="00187FE1" w:rsidRDefault="0032464E">
      <w:pPr>
        <w:pStyle w:val="23"/>
        <w:spacing w:line="360" w:lineRule="auto"/>
        <w:ind w:left="0" w:firstLine="480"/>
        <w:rPr>
          <w:rFonts w:ascii="Times New Roman" w:eastAsia="宋体" w:hAnsi="Times New Roman"/>
        </w:rPr>
      </w:pPr>
    </w:p>
    <w:p w:rsidR="0032464E" w:rsidRPr="00187FE1" w:rsidRDefault="0032464E">
      <w:pPr>
        <w:pStyle w:val="a0"/>
        <w:spacing w:line="360" w:lineRule="auto"/>
        <w:jc w:val="center"/>
        <w:rPr>
          <w:rFonts w:ascii="Times New Roman" w:eastAsia="宋体" w:hAnsi="Times New Roman" w:cs="仿宋"/>
          <w:b/>
          <w:sz w:val="32"/>
          <w:szCs w:val="32"/>
        </w:rPr>
      </w:pPr>
    </w:p>
    <w:p w:rsidR="0032464E" w:rsidRPr="00187FE1" w:rsidRDefault="0032464E">
      <w:pPr>
        <w:pStyle w:val="a0"/>
        <w:spacing w:line="360" w:lineRule="auto"/>
        <w:jc w:val="center"/>
        <w:rPr>
          <w:rFonts w:ascii="Times New Roman" w:eastAsia="宋体" w:hAnsi="Times New Roman" w:cs="仿宋"/>
          <w:b/>
          <w:sz w:val="32"/>
          <w:szCs w:val="32"/>
        </w:rPr>
      </w:pPr>
    </w:p>
    <w:p w:rsidR="0032464E" w:rsidRPr="00187FE1" w:rsidRDefault="0032464E">
      <w:pPr>
        <w:pStyle w:val="a0"/>
        <w:spacing w:line="360" w:lineRule="auto"/>
        <w:jc w:val="center"/>
        <w:rPr>
          <w:rFonts w:ascii="Times New Roman" w:eastAsia="宋体" w:hAnsi="Times New Roman" w:cs="仿宋"/>
          <w:b/>
          <w:sz w:val="32"/>
          <w:szCs w:val="32"/>
        </w:rPr>
      </w:pPr>
    </w:p>
    <w:p w:rsidR="0032464E" w:rsidRPr="00187FE1" w:rsidRDefault="0032464E">
      <w:pPr>
        <w:pStyle w:val="a0"/>
        <w:spacing w:line="360" w:lineRule="auto"/>
        <w:jc w:val="center"/>
        <w:rPr>
          <w:rFonts w:ascii="Times New Roman" w:eastAsia="宋体" w:hAnsi="Times New Roman" w:cs="仿宋"/>
          <w:sz w:val="32"/>
          <w:szCs w:val="32"/>
        </w:rPr>
      </w:pPr>
      <w:r w:rsidRPr="00187FE1">
        <w:rPr>
          <w:rFonts w:ascii="Times New Roman" w:eastAsia="宋体" w:hAnsi="Times New Roman" w:cs="仿宋" w:hint="eastAsia"/>
          <w:b/>
          <w:sz w:val="32"/>
          <w:szCs w:val="32"/>
        </w:rPr>
        <w:t>招标人：江苏大生集团有限公司</w:t>
      </w:r>
    </w:p>
    <w:p w:rsidR="0032464E" w:rsidRPr="00187FE1" w:rsidRDefault="0032464E">
      <w:pPr>
        <w:spacing w:line="360" w:lineRule="auto"/>
        <w:jc w:val="center"/>
        <w:rPr>
          <w:rFonts w:ascii="Times New Roman" w:eastAsia="宋体" w:hAnsi="Times New Roman" w:cs="仿宋"/>
          <w:b/>
          <w:sz w:val="32"/>
          <w:szCs w:val="32"/>
        </w:rPr>
      </w:pPr>
      <w:r w:rsidRPr="00187FE1">
        <w:rPr>
          <w:rFonts w:ascii="Times New Roman" w:eastAsia="宋体" w:hAnsi="Times New Roman" w:cs="仿宋" w:hint="eastAsia"/>
          <w:b/>
          <w:sz w:val="32"/>
          <w:szCs w:val="32"/>
        </w:rPr>
        <w:t>二○二三年五月四日</w:t>
      </w:r>
    </w:p>
    <w:p w:rsidR="0032464E" w:rsidRPr="00187FE1" w:rsidRDefault="0032464E">
      <w:pPr>
        <w:adjustRightInd w:val="0"/>
        <w:snapToGrid w:val="0"/>
        <w:spacing w:line="360" w:lineRule="auto"/>
        <w:ind w:firstLineChars="350" w:firstLine="1124"/>
        <w:rPr>
          <w:rFonts w:ascii="Times New Roman" w:eastAsia="宋体" w:hAnsi="Times New Roman" w:cs="宋体"/>
          <w:b/>
          <w:sz w:val="32"/>
        </w:rPr>
        <w:sectPr w:rsidR="0032464E" w:rsidRPr="00187FE1">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850" w:gutter="0"/>
          <w:pgNumType w:start="1"/>
          <w:cols w:space="720"/>
          <w:titlePg/>
          <w:docGrid w:linePitch="380" w:charSpace="-5735"/>
        </w:sectPr>
      </w:pPr>
    </w:p>
    <w:p w:rsidR="0032464E" w:rsidRPr="00187FE1" w:rsidRDefault="0032464E">
      <w:pPr>
        <w:pStyle w:val="a1"/>
        <w:overflowPunct w:val="0"/>
        <w:spacing w:line="360" w:lineRule="auto"/>
        <w:ind w:firstLine="0"/>
        <w:jc w:val="center"/>
        <w:rPr>
          <w:rFonts w:ascii="Times New Roman" w:eastAsia="宋体" w:hAnsi="Times New Roman" w:cs="宋体"/>
          <w:b/>
          <w:sz w:val="44"/>
          <w:szCs w:val="44"/>
        </w:rPr>
      </w:pPr>
      <w:r w:rsidRPr="00187FE1">
        <w:rPr>
          <w:rFonts w:ascii="Times New Roman" w:eastAsia="宋体" w:hAnsi="Times New Roman" w:cs="宋体" w:hint="eastAsia"/>
          <w:b/>
          <w:sz w:val="44"/>
          <w:szCs w:val="44"/>
        </w:rPr>
        <w:lastRenderedPageBreak/>
        <w:t>目</w:t>
      </w:r>
      <w:r w:rsidRPr="00187FE1">
        <w:rPr>
          <w:rFonts w:ascii="Times New Roman" w:eastAsia="宋体" w:hAnsi="Times New Roman" w:cs="宋体" w:hint="eastAsia"/>
          <w:b/>
          <w:sz w:val="44"/>
          <w:szCs w:val="44"/>
        </w:rPr>
        <w:t xml:space="preserve">  </w:t>
      </w:r>
      <w:r w:rsidRPr="00187FE1">
        <w:rPr>
          <w:rFonts w:ascii="Times New Roman" w:eastAsia="宋体" w:hAnsi="Times New Roman" w:cs="宋体" w:hint="eastAsia"/>
          <w:b/>
          <w:sz w:val="44"/>
          <w:szCs w:val="44"/>
        </w:rPr>
        <w:t>录</w:t>
      </w:r>
    </w:p>
    <w:p w:rsidR="0032464E" w:rsidRPr="00187FE1" w:rsidRDefault="00644AD4" w:rsidP="00E55A45">
      <w:pPr>
        <w:pStyle w:val="10"/>
        <w:tabs>
          <w:tab w:val="right" w:leader="dot" w:pos="9528"/>
        </w:tabs>
        <w:spacing w:line="360" w:lineRule="auto"/>
        <w:ind w:firstLineChars="200" w:firstLine="723"/>
        <w:rPr>
          <w:rFonts w:ascii="Times New Roman" w:eastAsia="宋体" w:hAnsi="Times New Roman" w:cs="宋体"/>
          <w:sz w:val="32"/>
          <w:szCs w:val="32"/>
        </w:rPr>
      </w:pPr>
      <w:r w:rsidRPr="00187FE1">
        <w:rPr>
          <w:rFonts w:ascii="Times New Roman" w:eastAsia="宋体" w:hAnsi="Times New Roman" w:cs="宋体" w:hint="eastAsia"/>
          <w:b/>
          <w:bCs/>
          <w:sz w:val="36"/>
          <w:szCs w:val="36"/>
        </w:rPr>
        <w:fldChar w:fldCharType="begin"/>
      </w:r>
      <w:r w:rsidR="0032464E" w:rsidRPr="00187FE1">
        <w:rPr>
          <w:rFonts w:ascii="Times New Roman" w:eastAsia="宋体" w:hAnsi="Times New Roman" w:cs="宋体" w:hint="eastAsia"/>
          <w:b/>
          <w:bCs/>
          <w:sz w:val="36"/>
          <w:szCs w:val="36"/>
        </w:rPr>
        <w:instrText xml:space="preserve"> TOC \o "1-1" </w:instrText>
      </w:r>
      <w:r w:rsidRPr="00187FE1">
        <w:rPr>
          <w:rFonts w:ascii="Times New Roman" w:eastAsia="宋体" w:hAnsi="Times New Roman" w:cs="宋体" w:hint="eastAsia"/>
          <w:b/>
          <w:bCs/>
          <w:sz w:val="36"/>
          <w:szCs w:val="36"/>
        </w:rPr>
        <w:fldChar w:fldCharType="separate"/>
      </w:r>
      <w:r w:rsidR="0032464E" w:rsidRPr="00187FE1">
        <w:rPr>
          <w:rFonts w:ascii="Times New Roman" w:eastAsia="宋体" w:hAnsi="Times New Roman" w:cs="宋体" w:hint="eastAsia"/>
          <w:sz w:val="32"/>
          <w:szCs w:val="32"/>
        </w:rPr>
        <w:t>第一章</w:t>
      </w:r>
      <w:r w:rsidR="0032464E" w:rsidRPr="00187FE1">
        <w:rPr>
          <w:rFonts w:ascii="Times New Roman" w:eastAsia="宋体" w:hAnsi="Times New Roman" w:cs="宋体" w:hint="eastAsia"/>
          <w:sz w:val="32"/>
          <w:szCs w:val="32"/>
        </w:rPr>
        <w:t xml:space="preserve"> </w:t>
      </w:r>
      <w:r w:rsidR="0032464E" w:rsidRPr="00187FE1">
        <w:rPr>
          <w:rFonts w:ascii="Times New Roman" w:eastAsia="宋体" w:hAnsi="Times New Roman" w:cs="宋体" w:hint="eastAsia"/>
          <w:sz w:val="32"/>
          <w:szCs w:val="32"/>
        </w:rPr>
        <w:t>招标公告</w:t>
      </w:r>
    </w:p>
    <w:p w:rsidR="0032464E" w:rsidRPr="00187FE1" w:rsidRDefault="0032464E">
      <w:pPr>
        <w:pStyle w:val="10"/>
        <w:tabs>
          <w:tab w:val="right" w:leader="dot" w:pos="9528"/>
        </w:tabs>
        <w:spacing w:line="360" w:lineRule="auto"/>
        <w:ind w:firstLineChars="200" w:firstLine="640"/>
        <w:rPr>
          <w:rFonts w:ascii="Times New Roman" w:eastAsia="宋体" w:hAnsi="Times New Roman" w:cs="宋体"/>
          <w:sz w:val="32"/>
          <w:szCs w:val="32"/>
        </w:rPr>
      </w:pPr>
      <w:r w:rsidRPr="00187FE1">
        <w:rPr>
          <w:rFonts w:ascii="Times New Roman" w:eastAsia="宋体" w:hAnsi="Times New Roman" w:cs="宋体" w:hint="eastAsia"/>
          <w:sz w:val="32"/>
          <w:szCs w:val="32"/>
        </w:rPr>
        <w:t>第二章</w:t>
      </w:r>
      <w:r w:rsidRPr="00187FE1">
        <w:rPr>
          <w:rFonts w:ascii="Times New Roman" w:eastAsia="宋体" w:hAnsi="Times New Roman" w:cs="宋体" w:hint="eastAsia"/>
          <w:sz w:val="32"/>
          <w:szCs w:val="32"/>
        </w:rPr>
        <w:t xml:space="preserve"> </w:t>
      </w:r>
      <w:r w:rsidRPr="00187FE1">
        <w:rPr>
          <w:rFonts w:ascii="Times New Roman" w:eastAsia="宋体" w:hAnsi="Times New Roman" w:cs="宋体" w:hint="eastAsia"/>
          <w:sz w:val="32"/>
          <w:szCs w:val="32"/>
        </w:rPr>
        <w:t>投标人须知</w:t>
      </w:r>
    </w:p>
    <w:p w:rsidR="0032464E" w:rsidRPr="00187FE1" w:rsidRDefault="0032464E">
      <w:pPr>
        <w:pStyle w:val="10"/>
        <w:tabs>
          <w:tab w:val="right" w:leader="dot" w:pos="9528"/>
        </w:tabs>
        <w:spacing w:line="360" w:lineRule="auto"/>
        <w:ind w:firstLineChars="200" w:firstLine="640"/>
        <w:rPr>
          <w:rFonts w:ascii="Times New Roman" w:eastAsia="宋体" w:hAnsi="Times New Roman" w:cs="宋体"/>
          <w:sz w:val="32"/>
          <w:szCs w:val="32"/>
        </w:rPr>
      </w:pPr>
      <w:r w:rsidRPr="00187FE1">
        <w:rPr>
          <w:rFonts w:ascii="Times New Roman" w:eastAsia="宋体" w:hAnsi="Times New Roman" w:cs="宋体" w:hint="eastAsia"/>
          <w:sz w:val="32"/>
          <w:szCs w:val="32"/>
        </w:rPr>
        <w:t>第三章</w:t>
      </w:r>
      <w:r w:rsidRPr="00187FE1">
        <w:rPr>
          <w:rFonts w:ascii="Times New Roman" w:eastAsia="宋体" w:hAnsi="Times New Roman" w:cs="宋体" w:hint="eastAsia"/>
          <w:sz w:val="32"/>
          <w:szCs w:val="32"/>
        </w:rPr>
        <w:t xml:space="preserve"> </w:t>
      </w:r>
      <w:r w:rsidRPr="00187FE1">
        <w:rPr>
          <w:rFonts w:ascii="Times New Roman" w:eastAsia="宋体" w:hAnsi="Times New Roman" w:cs="宋体" w:hint="eastAsia"/>
          <w:sz w:val="32"/>
          <w:szCs w:val="32"/>
        </w:rPr>
        <w:t>项目需求</w:t>
      </w:r>
    </w:p>
    <w:p w:rsidR="0032464E" w:rsidRPr="00187FE1" w:rsidRDefault="0032464E">
      <w:pPr>
        <w:pStyle w:val="10"/>
        <w:tabs>
          <w:tab w:val="right" w:leader="dot" w:pos="9528"/>
        </w:tabs>
        <w:spacing w:line="360" w:lineRule="auto"/>
        <w:ind w:firstLineChars="200" w:firstLine="640"/>
        <w:rPr>
          <w:rFonts w:ascii="Times New Roman" w:eastAsia="宋体" w:hAnsi="Times New Roman" w:cs="宋体"/>
          <w:sz w:val="32"/>
          <w:szCs w:val="32"/>
        </w:rPr>
      </w:pPr>
      <w:r w:rsidRPr="00187FE1">
        <w:rPr>
          <w:rFonts w:ascii="Times New Roman" w:eastAsia="宋体" w:hAnsi="Times New Roman" w:cs="宋体" w:hint="eastAsia"/>
          <w:sz w:val="32"/>
          <w:szCs w:val="32"/>
        </w:rPr>
        <w:t>第四章</w:t>
      </w:r>
      <w:r w:rsidRPr="00187FE1">
        <w:rPr>
          <w:rFonts w:ascii="Times New Roman" w:eastAsia="宋体" w:hAnsi="Times New Roman" w:cs="宋体" w:hint="eastAsia"/>
          <w:sz w:val="32"/>
          <w:szCs w:val="32"/>
        </w:rPr>
        <w:t xml:space="preserve"> </w:t>
      </w:r>
      <w:r w:rsidRPr="00187FE1">
        <w:rPr>
          <w:rFonts w:ascii="Times New Roman" w:eastAsia="宋体" w:hAnsi="Times New Roman" w:cs="宋体" w:hint="eastAsia"/>
          <w:sz w:val="32"/>
          <w:szCs w:val="32"/>
        </w:rPr>
        <w:t>评审方法和程序</w:t>
      </w:r>
    </w:p>
    <w:p w:rsidR="0032464E" w:rsidRPr="00187FE1" w:rsidRDefault="0032464E">
      <w:pPr>
        <w:pStyle w:val="10"/>
        <w:tabs>
          <w:tab w:val="right" w:leader="dot" w:pos="9528"/>
        </w:tabs>
        <w:spacing w:line="360" w:lineRule="auto"/>
        <w:ind w:firstLineChars="200" w:firstLine="640"/>
        <w:rPr>
          <w:rFonts w:ascii="Times New Roman" w:eastAsia="宋体" w:hAnsi="Times New Roman" w:cs="宋体"/>
          <w:sz w:val="32"/>
          <w:szCs w:val="32"/>
        </w:rPr>
      </w:pPr>
      <w:r w:rsidRPr="00187FE1">
        <w:rPr>
          <w:rFonts w:ascii="Times New Roman" w:eastAsia="宋体" w:hAnsi="Times New Roman" w:cs="宋体" w:hint="eastAsia"/>
          <w:sz w:val="32"/>
          <w:szCs w:val="32"/>
        </w:rPr>
        <w:t>第五章</w:t>
      </w:r>
      <w:r w:rsidRPr="00187FE1">
        <w:rPr>
          <w:rFonts w:ascii="Times New Roman" w:eastAsia="宋体" w:hAnsi="Times New Roman" w:cs="宋体" w:hint="eastAsia"/>
          <w:sz w:val="32"/>
          <w:szCs w:val="32"/>
        </w:rPr>
        <w:t xml:space="preserve"> </w:t>
      </w:r>
      <w:r w:rsidRPr="00187FE1">
        <w:rPr>
          <w:rFonts w:ascii="Times New Roman" w:eastAsia="宋体" w:hAnsi="Times New Roman" w:cs="宋体" w:hint="eastAsia"/>
          <w:sz w:val="32"/>
          <w:szCs w:val="32"/>
        </w:rPr>
        <w:t>合同授予</w:t>
      </w:r>
    </w:p>
    <w:p w:rsidR="0032464E" w:rsidRPr="00187FE1" w:rsidRDefault="0032464E">
      <w:pPr>
        <w:pStyle w:val="10"/>
        <w:tabs>
          <w:tab w:val="right" w:leader="dot" w:pos="9528"/>
        </w:tabs>
        <w:spacing w:line="360" w:lineRule="auto"/>
        <w:ind w:firstLineChars="200" w:firstLine="640"/>
        <w:rPr>
          <w:rFonts w:ascii="Times New Roman" w:eastAsia="宋体" w:hAnsi="Times New Roman" w:cs="宋体"/>
          <w:sz w:val="32"/>
          <w:szCs w:val="32"/>
        </w:rPr>
      </w:pPr>
      <w:r w:rsidRPr="00187FE1">
        <w:rPr>
          <w:rFonts w:ascii="Times New Roman" w:eastAsia="宋体" w:hAnsi="Times New Roman" w:cs="宋体" w:hint="eastAsia"/>
          <w:sz w:val="32"/>
          <w:szCs w:val="32"/>
        </w:rPr>
        <w:t>第六章</w:t>
      </w:r>
      <w:r w:rsidRPr="00187FE1">
        <w:rPr>
          <w:rFonts w:ascii="Times New Roman" w:eastAsia="宋体" w:hAnsi="Times New Roman" w:cs="宋体" w:hint="eastAsia"/>
          <w:sz w:val="32"/>
          <w:szCs w:val="32"/>
        </w:rPr>
        <w:t xml:space="preserve"> </w:t>
      </w:r>
      <w:r w:rsidRPr="00187FE1">
        <w:rPr>
          <w:rFonts w:ascii="Times New Roman" w:eastAsia="宋体" w:hAnsi="Times New Roman" w:cs="宋体" w:hint="eastAsia"/>
          <w:sz w:val="32"/>
          <w:szCs w:val="32"/>
        </w:rPr>
        <w:t>质疑与投诉</w:t>
      </w:r>
    </w:p>
    <w:p w:rsidR="0032464E" w:rsidRPr="00187FE1" w:rsidRDefault="0032464E">
      <w:pPr>
        <w:pStyle w:val="10"/>
        <w:tabs>
          <w:tab w:val="right" w:leader="dot" w:pos="9528"/>
        </w:tabs>
        <w:spacing w:line="360" w:lineRule="auto"/>
        <w:ind w:firstLineChars="200" w:firstLine="640"/>
        <w:rPr>
          <w:rFonts w:ascii="Times New Roman" w:eastAsia="宋体" w:hAnsi="Times New Roman" w:cs="宋体"/>
          <w:sz w:val="32"/>
          <w:szCs w:val="32"/>
        </w:rPr>
      </w:pPr>
      <w:r w:rsidRPr="00187FE1">
        <w:rPr>
          <w:rFonts w:ascii="Times New Roman" w:eastAsia="宋体" w:hAnsi="Times New Roman" w:cs="宋体" w:hint="eastAsia"/>
          <w:sz w:val="32"/>
          <w:szCs w:val="32"/>
        </w:rPr>
        <w:t>第七章</w:t>
      </w:r>
      <w:r w:rsidRPr="00187FE1">
        <w:rPr>
          <w:rFonts w:ascii="Times New Roman" w:eastAsia="宋体" w:hAnsi="Times New Roman" w:cs="宋体" w:hint="eastAsia"/>
          <w:sz w:val="32"/>
          <w:szCs w:val="32"/>
        </w:rPr>
        <w:t xml:space="preserve"> </w:t>
      </w:r>
      <w:r w:rsidRPr="00187FE1">
        <w:rPr>
          <w:rFonts w:ascii="Times New Roman" w:eastAsia="宋体" w:hAnsi="Times New Roman" w:cs="宋体" w:hint="eastAsia"/>
          <w:sz w:val="32"/>
          <w:szCs w:val="32"/>
        </w:rPr>
        <w:t>投标文件组成及格式</w:t>
      </w:r>
    </w:p>
    <w:p w:rsidR="0032464E" w:rsidRPr="00187FE1" w:rsidRDefault="0032464E">
      <w:pPr>
        <w:spacing w:line="360" w:lineRule="auto"/>
        <w:rPr>
          <w:rFonts w:ascii="Times New Roman" w:eastAsia="宋体" w:hAnsi="Times New Roman" w:cs="宋体"/>
          <w:sz w:val="36"/>
          <w:szCs w:val="36"/>
        </w:rPr>
      </w:pPr>
    </w:p>
    <w:p w:rsidR="0032464E" w:rsidRPr="00187FE1" w:rsidRDefault="00644AD4">
      <w:pPr>
        <w:pStyle w:val="a1"/>
        <w:overflowPunct w:val="0"/>
        <w:spacing w:line="360" w:lineRule="auto"/>
        <w:ind w:firstLine="0"/>
        <w:jc w:val="center"/>
        <w:rPr>
          <w:rFonts w:ascii="Times New Roman" w:eastAsia="宋体" w:hAnsi="Times New Roman" w:cs="宋体"/>
          <w:b/>
          <w:bCs/>
          <w:sz w:val="36"/>
          <w:szCs w:val="36"/>
        </w:rPr>
      </w:pPr>
      <w:r w:rsidRPr="00187FE1">
        <w:rPr>
          <w:rFonts w:ascii="Times New Roman" w:eastAsia="宋体" w:hAnsi="Times New Roman" w:cs="宋体" w:hint="eastAsia"/>
          <w:b/>
          <w:bCs/>
          <w:sz w:val="36"/>
          <w:szCs w:val="36"/>
        </w:rPr>
        <w:fldChar w:fldCharType="end"/>
      </w:r>
    </w:p>
    <w:p w:rsidR="0032464E" w:rsidRPr="00187FE1" w:rsidRDefault="0032464E">
      <w:pPr>
        <w:snapToGrid w:val="0"/>
        <w:spacing w:line="360" w:lineRule="auto"/>
        <w:rPr>
          <w:rFonts w:ascii="Times New Roman" w:eastAsia="宋体" w:hAnsi="Times New Roman" w:cs="宋体"/>
          <w:sz w:val="30"/>
        </w:rPr>
      </w:pPr>
    </w:p>
    <w:p w:rsidR="0032464E" w:rsidRPr="00187FE1" w:rsidRDefault="0032464E">
      <w:pPr>
        <w:pStyle w:val="10"/>
        <w:spacing w:line="360" w:lineRule="auto"/>
        <w:rPr>
          <w:rFonts w:ascii="Times New Roman" w:eastAsia="宋体" w:hAnsi="Times New Roman"/>
        </w:rPr>
      </w:pPr>
    </w:p>
    <w:p w:rsidR="0032464E" w:rsidRPr="00187FE1" w:rsidRDefault="0032464E">
      <w:pPr>
        <w:spacing w:line="360" w:lineRule="auto"/>
        <w:rPr>
          <w:rFonts w:ascii="Times New Roman" w:eastAsia="宋体" w:hAnsi="Times New Roman"/>
        </w:rPr>
      </w:pPr>
    </w:p>
    <w:p w:rsidR="0032464E" w:rsidRPr="00187FE1" w:rsidRDefault="0032464E">
      <w:pPr>
        <w:pStyle w:val="10"/>
        <w:spacing w:line="360" w:lineRule="auto"/>
        <w:rPr>
          <w:rFonts w:ascii="Times New Roman" w:eastAsia="宋体" w:hAnsi="Times New Roman"/>
        </w:rPr>
      </w:pPr>
    </w:p>
    <w:p w:rsidR="0032464E" w:rsidRPr="00187FE1" w:rsidRDefault="0032464E">
      <w:pPr>
        <w:numPr>
          <w:ilvl w:val="0"/>
          <w:numId w:val="2"/>
        </w:numPr>
        <w:autoSpaceDE w:val="0"/>
        <w:autoSpaceDN w:val="0"/>
        <w:spacing w:line="360" w:lineRule="auto"/>
        <w:contextualSpacing/>
        <w:jc w:val="center"/>
        <w:rPr>
          <w:rFonts w:ascii="Times New Roman" w:eastAsia="宋体" w:hAnsi="Times New Roman" w:cs="宋体"/>
          <w:b/>
          <w:w w:val="80"/>
          <w:kern w:val="44"/>
          <w:sz w:val="36"/>
          <w:szCs w:val="36"/>
        </w:rPr>
      </w:pPr>
      <w:r w:rsidRPr="00187FE1">
        <w:rPr>
          <w:rFonts w:ascii="Times New Roman" w:eastAsia="宋体" w:hAnsi="Times New Roman"/>
          <w:b/>
          <w:bCs/>
          <w:sz w:val="24"/>
          <w:szCs w:val="24"/>
        </w:rPr>
        <w:br w:type="page"/>
      </w:r>
      <w:bookmarkStart w:id="0" w:name="_Toc363573853"/>
      <w:r w:rsidRPr="00187FE1">
        <w:rPr>
          <w:rFonts w:ascii="Times New Roman" w:eastAsia="宋体" w:hAnsi="Times New Roman" w:cs="宋体" w:hint="eastAsia"/>
          <w:b/>
          <w:w w:val="80"/>
          <w:kern w:val="44"/>
          <w:sz w:val="36"/>
          <w:szCs w:val="36"/>
        </w:rPr>
        <w:t>招标公告</w:t>
      </w:r>
      <w:bookmarkEnd w:id="0"/>
    </w:p>
    <w:p w:rsidR="0032464E" w:rsidRPr="00187FE1" w:rsidRDefault="0032464E">
      <w:pPr>
        <w:spacing w:line="360" w:lineRule="auto"/>
        <w:ind w:firstLineChars="200" w:firstLine="480"/>
        <w:rPr>
          <w:rFonts w:ascii="Times New Roman" w:eastAsia="宋体" w:hAnsi="Times New Roman"/>
          <w:bCs/>
          <w:sz w:val="24"/>
          <w:szCs w:val="24"/>
        </w:rPr>
      </w:pPr>
      <w:bookmarkStart w:id="1" w:name="_Toc35393790"/>
      <w:bookmarkStart w:id="2" w:name="_Toc35393621"/>
      <w:bookmarkStart w:id="3" w:name="_Toc28359079"/>
      <w:bookmarkStart w:id="4" w:name="_Toc28359002"/>
      <w:bookmarkStart w:id="5" w:name="_Hlk24379207"/>
      <w:r w:rsidRPr="00187FE1">
        <w:rPr>
          <w:rFonts w:ascii="Times New Roman" w:eastAsia="宋体" w:hAnsi="Times New Roman"/>
          <w:bCs/>
          <w:sz w:val="24"/>
          <w:szCs w:val="24"/>
        </w:rPr>
        <w:t>本招标项目</w:t>
      </w:r>
      <w:r w:rsidRPr="00187FE1">
        <w:rPr>
          <w:rFonts w:ascii="Times New Roman" w:eastAsia="宋体" w:hAnsi="Times New Roman" w:hint="eastAsia"/>
          <w:bCs/>
          <w:sz w:val="24"/>
          <w:szCs w:val="24"/>
          <w:u w:val="single"/>
        </w:rPr>
        <w:t>江苏大生集团、南通二棉有限公司智慧纺纱工厂和配套工程及集团</w:t>
      </w:r>
      <w:r w:rsidRPr="00187FE1">
        <w:rPr>
          <w:rFonts w:ascii="Times New Roman" w:eastAsia="宋体" w:hAnsi="Times New Roman" w:hint="eastAsia"/>
          <w:bCs/>
          <w:sz w:val="24"/>
          <w:szCs w:val="24"/>
          <w:u w:val="single"/>
        </w:rPr>
        <w:t>2023</w:t>
      </w:r>
      <w:r w:rsidRPr="00187FE1">
        <w:rPr>
          <w:rFonts w:ascii="Times New Roman" w:eastAsia="宋体" w:hAnsi="Times New Roman" w:hint="eastAsia"/>
          <w:bCs/>
          <w:sz w:val="24"/>
          <w:szCs w:val="24"/>
          <w:u w:val="single"/>
        </w:rPr>
        <w:t>年度零星工程结算审计（初审）服务项目</w:t>
      </w:r>
      <w:r w:rsidRPr="00187FE1">
        <w:rPr>
          <w:rFonts w:ascii="Times New Roman" w:eastAsia="宋体" w:hAnsi="Times New Roman"/>
          <w:bCs/>
          <w:sz w:val="24"/>
          <w:szCs w:val="24"/>
        </w:rPr>
        <w:t>（项目名称）已由</w:t>
      </w:r>
      <w:r w:rsidRPr="00187FE1">
        <w:rPr>
          <w:rFonts w:ascii="Times New Roman" w:eastAsia="宋体" w:hAnsi="Times New Roman" w:hint="eastAsia"/>
          <w:bCs/>
          <w:sz w:val="24"/>
          <w:szCs w:val="24"/>
          <w:u w:val="single"/>
        </w:rPr>
        <w:t>相关部门</w:t>
      </w:r>
      <w:r w:rsidRPr="00187FE1">
        <w:rPr>
          <w:rFonts w:ascii="Times New Roman" w:eastAsia="宋体" w:hAnsi="Times New Roman"/>
          <w:bCs/>
          <w:sz w:val="24"/>
          <w:szCs w:val="24"/>
        </w:rPr>
        <w:t>批准建设，项目业主为</w:t>
      </w:r>
      <w:r w:rsidRPr="00187FE1">
        <w:rPr>
          <w:rFonts w:ascii="Times New Roman" w:eastAsia="宋体" w:hAnsi="Times New Roman" w:hint="eastAsia"/>
          <w:bCs/>
          <w:sz w:val="24"/>
          <w:szCs w:val="24"/>
          <w:u w:val="single"/>
        </w:rPr>
        <w:t>江苏大生集团有限公司</w:t>
      </w:r>
      <w:r w:rsidRPr="00187FE1">
        <w:rPr>
          <w:rFonts w:ascii="Times New Roman" w:eastAsia="宋体" w:hAnsi="Times New Roman"/>
          <w:bCs/>
          <w:sz w:val="24"/>
          <w:szCs w:val="24"/>
        </w:rPr>
        <w:t>，建设资金来自</w:t>
      </w:r>
      <w:r w:rsidRPr="00187FE1">
        <w:rPr>
          <w:rFonts w:ascii="Times New Roman" w:eastAsia="宋体" w:hAnsi="Times New Roman" w:hint="eastAsia"/>
          <w:bCs/>
          <w:sz w:val="24"/>
          <w:szCs w:val="24"/>
          <w:u w:val="single"/>
        </w:rPr>
        <w:t>单位</w:t>
      </w:r>
      <w:r w:rsidRPr="00187FE1">
        <w:rPr>
          <w:rFonts w:ascii="Times New Roman" w:eastAsia="宋体" w:hAnsi="Times New Roman"/>
          <w:bCs/>
          <w:sz w:val="24"/>
          <w:szCs w:val="24"/>
          <w:u w:val="single"/>
        </w:rPr>
        <w:t>自筹</w:t>
      </w:r>
      <w:r w:rsidRPr="00187FE1">
        <w:rPr>
          <w:rFonts w:ascii="Times New Roman" w:eastAsia="宋体" w:hAnsi="Times New Roman"/>
          <w:bCs/>
          <w:sz w:val="24"/>
          <w:szCs w:val="24"/>
        </w:rPr>
        <w:t>，项目资金来源已落实。项目已具备招标条件，现对</w:t>
      </w:r>
      <w:r w:rsidRPr="00187FE1">
        <w:rPr>
          <w:rFonts w:ascii="Times New Roman" w:eastAsia="宋体" w:hAnsi="Times New Roman" w:hint="eastAsia"/>
          <w:bCs/>
          <w:sz w:val="24"/>
          <w:szCs w:val="24"/>
        </w:rPr>
        <w:t>该项目</w:t>
      </w:r>
      <w:r w:rsidRPr="00187FE1">
        <w:rPr>
          <w:rFonts w:ascii="Times New Roman" w:eastAsia="宋体" w:hAnsi="Times New Roman"/>
          <w:bCs/>
          <w:sz w:val="24"/>
          <w:szCs w:val="24"/>
        </w:rPr>
        <w:t>进行招标</w:t>
      </w:r>
      <w:r w:rsidRPr="00187FE1">
        <w:rPr>
          <w:rFonts w:ascii="Times New Roman" w:eastAsia="宋体" w:hAnsi="Times New Roman" w:hint="eastAsia"/>
          <w:bCs/>
          <w:sz w:val="24"/>
          <w:szCs w:val="24"/>
        </w:rPr>
        <w:t>，</w:t>
      </w:r>
      <w:r w:rsidRPr="00187FE1">
        <w:rPr>
          <w:rFonts w:ascii="Times New Roman" w:eastAsia="宋体" w:hAnsi="Times New Roman"/>
          <w:bCs/>
          <w:sz w:val="24"/>
          <w:szCs w:val="24"/>
        </w:rPr>
        <w:t>特邀请有兴趣的潜在投标人参加投标。</w:t>
      </w:r>
    </w:p>
    <w:p w:rsidR="0032464E" w:rsidRPr="00187FE1" w:rsidRDefault="0032464E">
      <w:pPr>
        <w:spacing w:line="360" w:lineRule="auto"/>
        <w:contextualSpacing/>
        <w:rPr>
          <w:rFonts w:ascii="Times New Roman" w:eastAsia="宋体" w:hAnsi="Times New Roman"/>
          <w:b/>
          <w:sz w:val="24"/>
          <w:szCs w:val="24"/>
        </w:rPr>
      </w:pPr>
      <w:r w:rsidRPr="00187FE1">
        <w:rPr>
          <w:rFonts w:ascii="Times New Roman" w:eastAsia="宋体" w:hAnsi="Times New Roman" w:hint="eastAsia"/>
          <w:b/>
          <w:sz w:val="24"/>
          <w:szCs w:val="24"/>
        </w:rPr>
        <w:t>一、项目基本情况</w:t>
      </w:r>
      <w:bookmarkEnd w:id="1"/>
      <w:bookmarkEnd w:id="2"/>
      <w:bookmarkEnd w:id="3"/>
      <w:bookmarkEnd w:id="4"/>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1</w:t>
      </w:r>
      <w:r w:rsidRPr="00187FE1">
        <w:rPr>
          <w:rFonts w:ascii="Times New Roman" w:eastAsia="宋体" w:hAnsi="Times New Roman" w:hint="eastAsia"/>
          <w:sz w:val="24"/>
          <w:szCs w:val="24"/>
        </w:rPr>
        <w:t>、项目名称：</w:t>
      </w:r>
      <w:r w:rsidRPr="00187FE1">
        <w:rPr>
          <w:rFonts w:ascii="Times New Roman" w:eastAsia="宋体" w:hAnsi="Times New Roman" w:hint="eastAsia"/>
          <w:bCs/>
          <w:sz w:val="24"/>
          <w:szCs w:val="24"/>
        </w:rPr>
        <w:t>江苏大生集团、南通二棉有限公司智慧纺纱工厂和配套工程及集团</w:t>
      </w:r>
      <w:r w:rsidRPr="00187FE1">
        <w:rPr>
          <w:rFonts w:ascii="Times New Roman" w:eastAsia="宋体" w:hAnsi="Times New Roman" w:hint="eastAsia"/>
          <w:bCs/>
          <w:sz w:val="24"/>
          <w:szCs w:val="24"/>
        </w:rPr>
        <w:t>2023</w:t>
      </w:r>
      <w:r w:rsidRPr="00187FE1">
        <w:rPr>
          <w:rFonts w:ascii="Times New Roman" w:eastAsia="宋体" w:hAnsi="Times New Roman" w:hint="eastAsia"/>
          <w:bCs/>
          <w:sz w:val="24"/>
          <w:szCs w:val="24"/>
        </w:rPr>
        <w:t>年度零星工程结算审计（初审）服务项目。</w:t>
      </w:r>
    </w:p>
    <w:bookmarkEnd w:id="5"/>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2</w:t>
      </w:r>
      <w:r w:rsidRPr="00187FE1">
        <w:rPr>
          <w:rFonts w:ascii="Times New Roman" w:eastAsia="宋体" w:hAnsi="Times New Roman" w:hint="eastAsia"/>
          <w:sz w:val="24"/>
          <w:szCs w:val="24"/>
        </w:rPr>
        <w:t>、工程地点：南通市崇川区大生路</w:t>
      </w:r>
      <w:r w:rsidRPr="00187FE1">
        <w:rPr>
          <w:rFonts w:ascii="Times New Roman" w:eastAsia="宋体" w:hAnsi="Times New Roman" w:hint="eastAsia"/>
          <w:sz w:val="24"/>
          <w:szCs w:val="24"/>
        </w:rPr>
        <w:t>1</w:t>
      </w:r>
      <w:r w:rsidRPr="00187FE1">
        <w:rPr>
          <w:rFonts w:ascii="Times New Roman" w:eastAsia="宋体" w:hAnsi="Times New Roman" w:hint="eastAsia"/>
          <w:sz w:val="24"/>
          <w:szCs w:val="24"/>
        </w:rPr>
        <w:t>号；</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3</w:t>
      </w:r>
      <w:r w:rsidRPr="00187FE1">
        <w:rPr>
          <w:rFonts w:ascii="Times New Roman" w:eastAsia="宋体" w:hAnsi="Times New Roman" w:hint="eastAsia"/>
          <w:sz w:val="24"/>
          <w:szCs w:val="24"/>
        </w:rPr>
        <w:t>、工程</w:t>
      </w:r>
      <w:r w:rsidRPr="00187FE1">
        <w:rPr>
          <w:rFonts w:ascii="Times New Roman" w:eastAsia="宋体" w:hAnsi="Times New Roman"/>
          <w:sz w:val="24"/>
          <w:szCs w:val="24"/>
        </w:rPr>
        <w:t>规模：</w:t>
      </w:r>
      <w:r w:rsidRPr="00187FE1">
        <w:rPr>
          <w:rFonts w:ascii="Times New Roman" w:eastAsia="宋体" w:hAnsi="Times New Roman" w:hint="eastAsia"/>
          <w:sz w:val="24"/>
          <w:szCs w:val="24"/>
          <w:u w:val="single"/>
        </w:rPr>
        <w:t>江苏大生集团、南通二棉有限公司智慧纺纱工厂和配套工程</w:t>
      </w:r>
      <w:r w:rsidRPr="00187FE1">
        <w:rPr>
          <w:rFonts w:ascii="Times New Roman" w:eastAsia="宋体" w:hAnsi="Times New Roman" w:hint="eastAsia"/>
          <w:bCs/>
          <w:sz w:val="24"/>
          <w:szCs w:val="24"/>
          <w:u w:val="single"/>
        </w:rPr>
        <w:t>及集团</w:t>
      </w:r>
      <w:r w:rsidRPr="00187FE1">
        <w:rPr>
          <w:rFonts w:ascii="Times New Roman" w:eastAsia="宋体" w:hAnsi="Times New Roman" w:hint="eastAsia"/>
          <w:bCs/>
          <w:sz w:val="24"/>
          <w:szCs w:val="24"/>
          <w:u w:val="single"/>
        </w:rPr>
        <w:t>2023</w:t>
      </w:r>
      <w:r w:rsidRPr="00187FE1">
        <w:rPr>
          <w:rFonts w:ascii="Times New Roman" w:eastAsia="宋体" w:hAnsi="Times New Roman" w:hint="eastAsia"/>
          <w:bCs/>
          <w:sz w:val="24"/>
          <w:szCs w:val="24"/>
          <w:u w:val="single"/>
        </w:rPr>
        <w:t>年度零星工程</w:t>
      </w:r>
      <w:r w:rsidRPr="00187FE1">
        <w:rPr>
          <w:rFonts w:ascii="Times New Roman" w:eastAsia="宋体" w:hAnsi="Times New Roman" w:hint="eastAsia"/>
          <w:sz w:val="24"/>
          <w:szCs w:val="24"/>
          <w:u w:val="single"/>
        </w:rPr>
        <w:t>，送审金额约</w:t>
      </w:r>
      <w:r w:rsidRPr="00187FE1">
        <w:rPr>
          <w:rFonts w:ascii="Times New Roman" w:eastAsia="宋体" w:hAnsi="Times New Roman" w:hint="eastAsia"/>
          <w:sz w:val="24"/>
          <w:szCs w:val="24"/>
          <w:u w:val="single"/>
        </w:rPr>
        <w:t>1.6</w:t>
      </w:r>
      <w:r w:rsidRPr="00187FE1">
        <w:rPr>
          <w:rFonts w:ascii="Times New Roman" w:eastAsia="宋体" w:hAnsi="Times New Roman" w:hint="eastAsia"/>
          <w:sz w:val="24"/>
          <w:szCs w:val="24"/>
          <w:u w:val="single"/>
        </w:rPr>
        <w:t>亿元。</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4</w:t>
      </w:r>
      <w:r w:rsidRPr="00187FE1">
        <w:rPr>
          <w:rFonts w:ascii="Times New Roman" w:eastAsia="宋体" w:hAnsi="Times New Roman" w:hint="eastAsia"/>
          <w:sz w:val="24"/>
          <w:szCs w:val="24"/>
        </w:rPr>
        <w:t>、招标范围：对</w:t>
      </w:r>
      <w:r w:rsidRPr="00187FE1">
        <w:rPr>
          <w:rFonts w:ascii="Times New Roman" w:eastAsia="宋体" w:hAnsi="Times New Roman" w:hint="eastAsia"/>
          <w:bCs/>
          <w:sz w:val="24"/>
          <w:szCs w:val="24"/>
        </w:rPr>
        <w:t>江苏大生集团、南通二棉有限公司智慧纺纱工厂和配套工程及集团</w:t>
      </w:r>
      <w:r w:rsidRPr="00187FE1">
        <w:rPr>
          <w:rFonts w:ascii="Times New Roman" w:eastAsia="宋体" w:hAnsi="Times New Roman" w:hint="eastAsia"/>
          <w:bCs/>
          <w:sz w:val="24"/>
          <w:szCs w:val="24"/>
        </w:rPr>
        <w:t>2023</w:t>
      </w:r>
      <w:r w:rsidRPr="00187FE1">
        <w:rPr>
          <w:rFonts w:ascii="Times New Roman" w:eastAsia="宋体" w:hAnsi="Times New Roman" w:hint="eastAsia"/>
          <w:bCs/>
          <w:sz w:val="24"/>
          <w:szCs w:val="24"/>
        </w:rPr>
        <w:t>年度零星工程</w:t>
      </w:r>
      <w:r w:rsidRPr="00187FE1">
        <w:rPr>
          <w:rFonts w:ascii="Times New Roman" w:eastAsia="宋体" w:hAnsi="Times New Roman" w:hint="eastAsia"/>
          <w:sz w:val="24"/>
          <w:szCs w:val="24"/>
        </w:rPr>
        <w:t>进行结算审计（初审），具体详见第三</w:t>
      </w:r>
      <w:proofErr w:type="gramStart"/>
      <w:r w:rsidRPr="00187FE1">
        <w:rPr>
          <w:rFonts w:ascii="Times New Roman" w:eastAsia="宋体" w:hAnsi="Times New Roman" w:hint="eastAsia"/>
          <w:sz w:val="24"/>
          <w:szCs w:val="24"/>
        </w:rPr>
        <w:t>章项目</w:t>
      </w:r>
      <w:proofErr w:type="gramEnd"/>
      <w:r w:rsidRPr="00187FE1">
        <w:rPr>
          <w:rFonts w:ascii="Times New Roman" w:eastAsia="宋体" w:hAnsi="Times New Roman" w:hint="eastAsia"/>
          <w:sz w:val="24"/>
          <w:szCs w:val="24"/>
        </w:rPr>
        <w:t>需求。</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5</w:t>
      </w:r>
      <w:r w:rsidRPr="00187FE1">
        <w:rPr>
          <w:rFonts w:ascii="Times New Roman" w:eastAsia="宋体" w:hAnsi="Times New Roman" w:hint="eastAsia"/>
          <w:sz w:val="24"/>
          <w:szCs w:val="24"/>
        </w:rPr>
        <w:t>、预算金额：</w:t>
      </w:r>
      <w:r w:rsidRPr="00187FE1">
        <w:rPr>
          <w:rFonts w:ascii="Times New Roman" w:eastAsia="宋体" w:hAnsi="Times New Roman" w:hint="eastAsia"/>
          <w:sz w:val="24"/>
          <w:szCs w:val="24"/>
        </w:rPr>
        <w:t>49</w:t>
      </w:r>
      <w:r w:rsidRPr="00187FE1">
        <w:rPr>
          <w:rFonts w:ascii="Times New Roman" w:eastAsia="宋体" w:hAnsi="Times New Roman" w:hint="eastAsia"/>
          <w:sz w:val="24"/>
          <w:szCs w:val="24"/>
        </w:rPr>
        <w:t>万元</w:t>
      </w:r>
    </w:p>
    <w:p w:rsidR="0032464E" w:rsidRPr="00187FE1" w:rsidRDefault="0032464E">
      <w:pPr>
        <w:spacing w:line="360" w:lineRule="auto"/>
        <w:ind w:firstLineChars="200" w:firstLine="480"/>
        <w:rPr>
          <w:rFonts w:ascii="Times New Roman" w:eastAsia="宋体" w:hAnsi="Times New Roman"/>
          <w:sz w:val="24"/>
        </w:rPr>
      </w:pPr>
      <w:r w:rsidRPr="00187FE1">
        <w:rPr>
          <w:rFonts w:ascii="Times New Roman" w:eastAsia="宋体" w:hAnsi="Times New Roman" w:hint="eastAsia"/>
          <w:sz w:val="24"/>
          <w:szCs w:val="24"/>
        </w:rPr>
        <w:t>6</w:t>
      </w:r>
      <w:r w:rsidRPr="00187FE1">
        <w:rPr>
          <w:rFonts w:ascii="Times New Roman" w:eastAsia="宋体" w:hAnsi="Times New Roman" w:hint="eastAsia"/>
          <w:sz w:val="24"/>
          <w:szCs w:val="24"/>
        </w:rPr>
        <w:t>、最高限价：本项目采用固定百分比的费率报价方式，投标人的投标报价介于限值范围之内的为有效投标报价，即</w:t>
      </w:r>
      <w:r w:rsidRPr="00187FE1">
        <w:rPr>
          <w:rFonts w:ascii="Times New Roman" w:eastAsia="宋体" w:hAnsi="Times New Roman" w:hint="eastAsia"/>
          <w:sz w:val="24"/>
          <w:szCs w:val="24"/>
        </w:rPr>
        <w:t>2.5</w:t>
      </w:r>
      <w:r w:rsidR="00F002D9" w:rsidRPr="00187FE1">
        <w:rPr>
          <w:rFonts w:ascii="Times New Roman" w:eastAsia="宋体" w:hAnsi="Times New Roman"/>
          <w:sz w:val="24"/>
        </w:rPr>
        <w:t>%</w:t>
      </w:r>
      <w:r w:rsidR="00F002D9" w:rsidRPr="00187FE1">
        <w:rPr>
          <w:rFonts w:ascii="Times New Roman" w:eastAsia="宋体" w:hAnsi="Times New Roman" w:hint="eastAsia"/>
          <w:sz w:val="24"/>
        </w:rPr>
        <w:t>≤投标费率≤</w:t>
      </w:r>
      <w:r w:rsidR="00F002D9" w:rsidRPr="00187FE1">
        <w:rPr>
          <w:rFonts w:ascii="Times New Roman" w:eastAsia="宋体" w:hAnsi="Times New Roman"/>
          <w:sz w:val="24"/>
        </w:rPr>
        <w:t>3.</w:t>
      </w:r>
      <w:r w:rsidRPr="00187FE1">
        <w:rPr>
          <w:rFonts w:ascii="Times New Roman" w:eastAsia="宋体" w:hAnsi="Times New Roman" w:hint="eastAsia"/>
          <w:sz w:val="24"/>
          <w:szCs w:val="24"/>
        </w:rPr>
        <w:t>0</w:t>
      </w:r>
      <w:r w:rsidR="00F002D9" w:rsidRPr="00187FE1">
        <w:rPr>
          <w:rFonts w:ascii="Times New Roman" w:eastAsia="宋体" w:hAnsi="Times New Roman"/>
          <w:sz w:val="24"/>
        </w:rPr>
        <w:t>%</w:t>
      </w:r>
      <w:r w:rsidRPr="00187FE1">
        <w:rPr>
          <w:rFonts w:ascii="Times New Roman" w:eastAsia="宋体" w:hAnsi="Times New Roman" w:hint="eastAsia"/>
          <w:sz w:val="24"/>
          <w:szCs w:val="24"/>
        </w:rPr>
        <w:t>，超过限值范围外的费率报价为无效报价。</w:t>
      </w:r>
      <w:proofErr w:type="gramStart"/>
      <w:r w:rsidR="00F002D9" w:rsidRPr="00187FE1">
        <w:rPr>
          <w:rFonts w:ascii="Times New Roman" w:eastAsia="宋体" w:hAnsi="Times New Roman" w:hint="eastAsia"/>
          <w:sz w:val="24"/>
        </w:rPr>
        <w:t>初审总</w:t>
      </w:r>
      <w:proofErr w:type="gramEnd"/>
      <w:r w:rsidR="00F002D9" w:rsidRPr="00187FE1">
        <w:rPr>
          <w:rFonts w:ascii="Times New Roman" w:eastAsia="宋体" w:hAnsi="Times New Roman" w:hint="eastAsia"/>
          <w:sz w:val="24"/>
        </w:rPr>
        <w:t>费用按经招标人确认的审计净核减额（审计净核减额</w:t>
      </w:r>
      <w:r w:rsidR="00F002D9" w:rsidRPr="00187FE1">
        <w:rPr>
          <w:rFonts w:ascii="Times New Roman" w:eastAsia="宋体" w:hAnsi="Times New Roman"/>
          <w:sz w:val="24"/>
        </w:rPr>
        <w:t>=</w:t>
      </w:r>
      <w:r w:rsidR="00F002D9" w:rsidRPr="00187FE1">
        <w:rPr>
          <w:rFonts w:ascii="Times New Roman" w:eastAsia="宋体" w:hAnsi="Times New Roman" w:hint="eastAsia"/>
          <w:sz w:val="24"/>
        </w:rPr>
        <w:t>送审价</w:t>
      </w:r>
      <w:r w:rsidR="00F002D9" w:rsidRPr="00187FE1">
        <w:rPr>
          <w:rFonts w:ascii="Times New Roman" w:eastAsia="宋体" w:hAnsi="Times New Roman"/>
          <w:sz w:val="24"/>
        </w:rPr>
        <w:t>-</w:t>
      </w:r>
      <w:r w:rsidR="00F002D9" w:rsidRPr="00187FE1">
        <w:rPr>
          <w:rFonts w:ascii="Times New Roman" w:eastAsia="宋体" w:hAnsi="Times New Roman" w:hint="eastAsia"/>
          <w:sz w:val="24"/>
        </w:rPr>
        <w:t>初审审定价）</w:t>
      </w:r>
      <w:r w:rsidR="00F002D9" w:rsidRPr="00187FE1">
        <w:rPr>
          <w:rFonts w:ascii="Times New Roman" w:eastAsia="宋体" w:hAnsi="Times New Roman"/>
          <w:sz w:val="24"/>
        </w:rPr>
        <w:t>*</w:t>
      </w:r>
      <w:r w:rsidR="00F002D9" w:rsidRPr="00187FE1">
        <w:rPr>
          <w:rFonts w:ascii="Times New Roman" w:eastAsia="宋体" w:hAnsi="Times New Roman" w:hint="eastAsia"/>
          <w:sz w:val="24"/>
        </w:rPr>
        <w:t>中标费率计算，超过</w:t>
      </w:r>
      <w:r w:rsidR="00F002D9" w:rsidRPr="00187FE1">
        <w:rPr>
          <w:rFonts w:ascii="Times New Roman" w:eastAsia="宋体" w:hAnsi="Times New Roman"/>
          <w:sz w:val="24"/>
        </w:rPr>
        <w:t>49</w:t>
      </w:r>
      <w:r w:rsidR="00F002D9" w:rsidRPr="00187FE1">
        <w:rPr>
          <w:rFonts w:ascii="Times New Roman" w:eastAsia="宋体" w:hAnsi="Times New Roman" w:hint="eastAsia"/>
          <w:sz w:val="24"/>
        </w:rPr>
        <w:t>万元按</w:t>
      </w:r>
      <w:r w:rsidR="00F002D9" w:rsidRPr="00187FE1">
        <w:rPr>
          <w:rFonts w:ascii="Times New Roman" w:eastAsia="宋体" w:hAnsi="Times New Roman"/>
          <w:sz w:val="24"/>
        </w:rPr>
        <w:t>49</w:t>
      </w:r>
      <w:r w:rsidR="00F002D9" w:rsidRPr="00187FE1">
        <w:rPr>
          <w:rFonts w:ascii="Times New Roman" w:eastAsia="宋体" w:hAnsi="Times New Roman" w:hint="eastAsia"/>
          <w:sz w:val="24"/>
        </w:rPr>
        <w:t>万元计算审计费用</w:t>
      </w:r>
      <w:r w:rsidR="00135D34" w:rsidRPr="00187FE1">
        <w:rPr>
          <w:rFonts w:ascii="Times New Roman" w:eastAsia="宋体" w:hAnsi="Times New Roman" w:hint="eastAsia"/>
          <w:sz w:val="24"/>
        </w:rPr>
        <w:t>，</w:t>
      </w:r>
      <w:r w:rsidR="00F002D9" w:rsidRPr="00187FE1">
        <w:rPr>
          <w:rFonts w:ascii="Times New Roman" w:eastAsia="宋体" w:hAnsi="Times New Roman" w:hint="eastAsia"/>
          <w:sz w:val="24"/>
        </w:rPr>
        <w:t>并且按质量考核要求执行。</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7</w:t>
      </w:r>
      <w:r w:rsidRPr="00187FE1">
        <w:rPr>
          <w:rFonts w:ascii="Times New Roman" w:eastAsia="宋体" w:hAnsi="Times New Roman" w:hint="eastAsia"/>
          <w:sz w:val="24"/>
          <w:szCs w:val="24"/>
        </w:rPr>
        <w:t>、服务期限：详见第三</w:t>
      </w:r>
      <w:proofErr w:type="gramStart"/>
      <w:r w:rsidRPr="00187FE1">
        <w:rPr>
          <w:rFonts w:ascii="Times New Roman" w:eastAsia="宋体" w:hAnsi="Times New Roman" w:hint="eastAsia"/>
          <w:sz w:val="24"/>
          <w:szCs w:val="24"/>
        </w:rPr>
        <w:t>章项目</w:t>
      </w:r>
      <w:proofErr w:type="gramEnd"/>
      <w:r w:rsidRPr="00187FE1">
        <w:rPr>
          <w:rFonts w:ascii="Times New Roman" w:eastAsia="宋体" w:hAnsi="Times New Roman" w:hint="eastAsia"/>
          <w:sz w:val="24"/>
          <w:szCs w:val="24"/>
        </w:rPr>
        <w:t>需求。</w:t>
      </w:r>
    </w:p>
    <w:p w:rsidR="0032464E" w:rsidRPr="00187FE1" w:rsidRDefault="0032464E">
      <w:pPr>
        <w:spacing w:line="360" w:lineRule="auto"/>
        <w:contextualSpacing/>
        <w:rPr>
          <w:rFonts w:ascii="Times New Roman" w:eastAsia="宋体" w:hAnsi="Times New Roman"/>
          <w:b/>
          <w:sz w:val="24"/>
          <w:szCs w:val="24"/>
        </w:rPr>
      </w:pPr>
      <w:bookmarkStart w:id="6" w:name="_Toc28359080"/>
      <w:bookmarkStart w:id="7" w:name="_Toc35393622"/>
      <w:bookmarkStart w:id="8" w:name="_Toc35393791"/>
      <w:bookmarkStart w:id="9" w:name="_Toc28359003"/>
      <w:r w:rsidRPr="00187FE1">
        <w:rPr>
          <w:rFonts w:ascii="Times New Roman" w:eastAsia="宋体" w:hAnsi="Times New Roman" w:hint="eastAsia"/>
          <w:b/>
          <w:sz w:val="24"/>
          <w:szCs w:val="24"/>
        </w:rPr>
        <w:t>二、申请人的资格要求：</w:t>
      </w:r>
      <w:bookmarkEnd w:id="6"/>
      <w:bookmarkEnd w:id="7"/>
      <w:bookmarkEnd w:id="8"/>
      <w:bookmarkEnd w:id="9"/>
    </w:p>
    <w:p w:rsidR="0032464E" w:rsidRPr="00187FE1" w:rsidRDefault="0032464E">
      <w:pPr>
        <w:autoSpaceDE w:val="0"/>
        <w:autoSpaceDN w:val="0"/>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hint="eastAsia"/>
          <w:sz w:val="24"/>
          <w:szCs w:val="24"/>
        </w:rPr>
        <w:t>1</w:t>
      </w:r>
      <w:r w:rsidRPr="00187FE1">
        <w:rPr>
          <w:rFonts w:ascii="Times New Roman" w:eastAsia="宋体" w:hAnsi="Times New Roman" w:cs="宋体" w:hint="eastAsia"/>
          <w:sz w:val="24"/>
          <w:szCs w:val="24"/>
        </w:rPr>
        <w:t>、满足以下规定：</w:t>
      </w:r>
    </w:p>
    <w:p w:rsidR="0032464E" w:rsidRPr="00187FE1" w:rsidRDefault="0032464E">
      <w:pPr>
        <w:autoSpaceDE w:val="0"/>
        <w:autoSpaceDN w:val="0"/>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hint="eastAsia"/>
          <w:sz w:val="24"/>
          <w:szCs w:val="24"/>
        </w:rPr>
        <w:t>（</w:t>
      </w:r>
      <w:r w:rsidRPr="00187FE1">
        <w:rPr>
          <w:rFonts w:ascii="Times New Roman" w:eastAsia="宋体" w:hAnsi="Times New Roman" w:cs="宋体" w:hint="eastAsia"/>
          <w:sz w:val="24"/>
          <w:szCs w:val="24"/>
        </w:rPr>
        <w:t>1</w:t>
      </w:r>
      <w:r w:rsidRPr="00187FE1">
        <w:rPr>
          <w:rFonts w:ascii="Times New Roman" w:eastAsia="宋体" w:hAnsi="Times New Roman" w:cs="宋体" w:hint="eastAsia"/>
          <w:sz w:val="24"/>
          <w:szCs w:val="24"/>
        </w:rPr>
        <w:t>）具有独立承担民事责任的能力；</w:t>
      </w:r>
    </w:p>
    <w:p w:rsidR="0032464E" w:rsidRPr="00187FE1" w:rsidRDefault="0032464E">
      <w:pPr>
        <w:autoSpaceDE w:val="0"/>
        <w:autoSpaceDN w:val="0"/>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hint="eastAsia"/>
          <w:sz w:val="24"/>
          <w:szCs w:val="24"/>
        </w:rPr>
        <w:t>（</w:t>
      </w:r>
      <w:r w:rsidRPr="00187FE1">
        <w:rPr>
          <w:rFonts w:ascii="Times New Roman" w:eastAsia="宋体" w:hAnsi="Times New Roman" w:cs="宋体" w:hint="eastAsia"/>
          <w:sz w:val="24"/>
          <w:szCs w:val="24"/>
        </w:rPr>
        <w:t>2</w:t>
      </w:r>
      <w:r w:rsidRPr="00187FE1">
        <w:rPr>
          <w:rFonts w:ascii="Times New Roman" w:eastAsia="宋体" w:hAnsi="Times New Roman" w:cs="宋体" w:hint="eastAsia"/>
          <w:sz w:val="24"/>
          <w:szCs w:val="24"/>
        </w:rPr>
        <w:t>）具有良好的商业信誉和健全的财务会计制度；</w:t>
      </w:r>
    </w:p>
    <w:p w:rsidR="0032464E" w:rsidRPr="00187FE1" w:rsidRDefault="0032464E">
      <w:pPr>
        <w:autoSpaceDE w:val="0"/>
        <w:autoSpaceDN w:val="0"/>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hint="eastAsia"/>
          <w:sz w:val="24"/>
          <w:szCs w:val="24"/>
        </w:rPr>
        <w:t>（</w:t>
      </w:r>
      <w:r w:rsidRPr="00187FE1">
        <w:rPr>
          <w:rFonts w:ascii="Times New Roman" w:eastAsia="宋体" w:hAnsi="Times New Roman" w:cs="宋体" w:hint="eastAsia"/>
          <w:sz w:val="24"/>
          <w:szCs w:val="24"/>
        </w:rPr>
        <w:t>3</w:t>
      </w:r>
      <w:r w:rsidRPr="00187FE1">
        <w:rPr>
          <w:rFonts w:ascii="Times New Roman" w:eastAsia="宋体" w:hAnsi="Times New Roman" w:cs="宋体" w:hint="eastAsia"/>
          <w:sz w:val="24"/>
          <w:szCs w:val="24"/>
        </w:rPr>
        <w:t>）具有履行合同所必需的设备和专业技术能力；</w:t>
      </w:r>
    </w:p>
    <w:p w:rsidR="0032464E" w:rsidRPr="00187FE1" w:rsidRDefault="0032464E">
      <w:pPr>
        <w:autoSpaceDE w:val="0"/>
        <w:autoSpaceDN w:val="0"/>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hint="eastAsia"/>
          <w:sz w:val="24"/>
          <w:szCs w:val="24"/>
        </w:rPr>
        <w:t>（</w:t>
      </w:r>
      <w:r w:rsidRPr="00187FE1">
        <w:rPr>
          <w:rFonts w:ascii="Times New Roman" w:eastAsia="宋体" w:hAnsi="Times New Roman" w:cs="宋体" w:hint="eastAsia"/>
          <w:sz w:val="24"/>
          <w:szCs w:val="24"/>
        </w:rPr>
        <w:t>4</w:t>
      </w:r>
      <w:r w:rsidRPr="00187FE1">
        <w:rPr>
          <w:rFonts w:ascii="Times New Roman" w:eastAsia="宋体" w:hAnsi="Times New Roman" w:cs="宋体" w:hint="eastAsia"/>
          <w:sz w:val="24"/>
          <w:szCs w:val="24"/>
        </w:rPr>
        <w:t>）有依法缴纳税收和社会保障资金的良好记录；</w:t>
      </w:r>
    </w:p>
    <w:p w:rsidR="0032464E" w:rsidRPr="00187FE1" w:rsidRDefault="0032464E">
      <w:pPr>
        <w:autoSpaceDE w:val="0"/>
        <w:autoSpaceDN w:val="0"/>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hint="eastAsia"/>
          <w:sz w:val="24"/>
          <w:szCs w:val="24"/>
        </w:rPr>
        <w:t>（</w:t>
      </w:r>
      <w:r w:rsidRPr="00187FE1">
        <w:rPr>
          <w:rFonts w:ascii="Times New Roman" w:eastAsia="宋体" w:hAnsi="Times New Roman" w:cs="宋体" w:hint="eastAsia"/>
          <w:sz w:val="24"/>
          <w:szCs w:val="24"/>
        </w:rPr>
        <w:t>5</w:t>
      </w:r>
      <w:r w:rsidRPr="00187FE1">
        <w:rPr>
          <w:rFonts w:ascii="Times New Roman" w:eastAsia="宋体" w:hAnsi="Times New Roman" w:cs="宋体" w:hint="eastAsia"/>
          <w:sz w:val="24"/>
          <w:szCs w:val="24"/>
        </w:rPr>
        <w:t>）参加本次采购活动前三年内，在经营活动中没有重大违法记录；</w:t>
      </w:r>
    </w:p>
    <w:p w:rsidR="0032464E" w:rsidRPr="00187FE1" w:rsidRDefault="0032464E">
      <w:pPr>
        <w:autoSpaceDE w:val="0"/>
        <w:autoSpaceDN w:val="0"/>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hint="eastAsia"/>
          <w:sz w:val="24"/>
          <w:szCs w:val="24"/>
        </w:rPr>
        <w:t>（</w:t>
      </w:r>
      <w:r w:rsidRPr="00187FE1">
        <w:rPr>
          <w:rFonts w:ascii="Times New Roman" w:eastAsia="宋体" w:hAnsi="Times New Roman" w:cs="宋体" w:hint="eastAsia"/>
          <w:sz w:val="24"/>
          <w:szCs w:val="24"/>
        </w:rPr>
        <w:t>6</w:t>
      </w:r>
      <w:r w:rsidRPr="00187FE1">
        <w:rPr>
          <w:rFonts w:ascii="Times New Roman" w:eastAsia="宋体" w:hAnsi="Times New Roman" w:cs="宋体" w:hint="eastAsia"/>
          <w:sz w:val="24"/>
          <w:szCs w:val="24"/>
        </w:rPr>
        <w:t>）法律、行政法规规定的其他条件。</w:t>
      </w:r>
    </w:p>
    <w:p w:rsidR="0032464E" w:rsidRPr="00187FE1" w:rsidRDefault="0032464E">
      <w:pPr>
        <w:autoSpaceDE w:val="0"/>
        <w:autoSpaceDN w:val="0"/>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hint="eastAsia"/>
          <w:sz w:val="24"/>
          <w:szCs w:val="24"/>
        </w:rPr>
        <w:t>2</w:t>
      </w:r>
      <w:r w:rsidRPr="00187FE1">
        <w:rPr>
          <w:rFonts w:ascii="Times New Roman" w:eastAsia="宋体" w:hAnsi="Times New Roman" w:cs="宋体" w:hint="eastAsia"/>
          <w:sz w:val="24"/>
          <w:szCs w:val="24"/>
        </w:rPr>
        <w:t>、本项目的特定资格要求：</w:t>
      </w:r>
    </w:p>
    <w:p w:rsidR="0032464E" w:rsidRPr="00187FE1" w:rsidRDefault="0032464E">
      <w:pPr>
        <w:autoSpaceDE w:val="0"/>
        <w:autoSpaceDN w:val="0"/>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hint="eastAsia"/>
          <w:sz w:val="24"/>
          <w:szCs w:val="24"/>
        </w:rPr>
        <w:t>2.1</w:t>
      </w:r>
      <w:r w:rsidRPr="00187FE1">
        <w:rPr>
          <w:rFonts w:ascii="Times New Roman" w:eastAsia="宋体" w:hAnsi="Times New Roman" w:cs="宋体" w:hint="eastAsia"/>
          <w:sz w:val="24"/>
          <w:szCs w:val="24"/>
        </w:rPr>
        <w:t>投标人须为具有独立法人资格（提供营业执照副本）。</w:t>
      </w:r>
    </w:p>
    <w:p w:rsidR="0032464E" w:rsidRPr="00187FE1" w:rsidRDefault="0032464E">
      <w:pPr>
        <w:autoSpaceDE w:val="0"/>
        <w:autoSpaceDN w:val="0"/>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hint="eastAsia"/>
          <w:sz w:val="24"/>
          <w:szCs w:val="24"/>
        </w:rPr>
        <w:t>2.2</w:t>
      </w:r>
      <w:r w:rsidRPr="00187FE1">
        <w:rPr>
          <w:rFonts w:ascii="Times New Roman" w:eastAsia="宋体" w:hAnsi="Times New Roman" w:cs="宋体" w:hint="eastAsia"/>
          <w:sz w:val="24"/>
          <w:szCs w:val="24"/>
        </w:rPr>
        <w:t>投标人须为</w:t>
      </w:r>
      <w:r w:rsidRPr="00187FE1">
        <w:rPr>
          <w:rFonts w:ascii="Times New Roman" w:eastAsia="宋体" w:hAnsi="Times New Roman" w:cs="宋体" w:hint="eastAsia"/>
          <w:sz w:val="24"/>
          <w:szCs w:val="24"/>
        </w:rPr>
        <w:t>2022-2023</w:t>
      </w:r>
      <w:r w:rsidRPr="00187FE1">
        <w:rPr>
          <w:rFonts w:ascii="Times New Roman" w:eastAsia="宋体" w:hAnsi="Times New Roman" w:cs="宋体" w:hint="eastAsia"/>
          <w:sz w:val="24"/>
          <w:szCs w:val="24"/>
        </w:rPr>
        <w:t>年南通市政府投资建设项目</w:t>
      </w:r>
      <w:proofErr w:type="gramStart"/>
      <w:r w:rsidRPr="00187FE1">
        <w:rPr>
          <w:rFonts w:ascii="Times New Roman" w:eastAsia="宋体" w:hAnsi="Times New Roman" w:cs="宋体" w:hint="eastAsia"/>
          <w:sz w:val="24"/>
          <w:szCs w:val="24"/>
        </w:rPr>
        <w:t>协审服务</w:t>
      </w:r>
      <w:proofErr w:type="gramEnd"/>
      <w:r w:rsidRPr="00187FE1">
        <w:rPr>
          <w:rFonts w:ascii="Times New Roman" w:eastAsia="宋体" w:hAnsi="Times New Roman" w:cs="宋体" w:hint="eastAsia"/>
          <w:sz w:val="24"/>
          <w:szCs w:val="24"/>
        </w:rPr>
        <w:t>中介机构入库单位。</w:t>
      </w:r>
    </w:p>
    <w:p w:rsidR="0032464E" w:rsidRPr="00187FE1" w:rsidRDefault="0032464E">
      <w:pPr>
        <w:autoSpaceDE w:val="0"/>
        <w:autoSpaceDN w:val="0"/>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hint="eastAsia"/>
          <w:sz w:val="24"/>
          <w:szCs w:val="24"/>
        </w:rPr>
        <w:t>2.3</w:t>
      </w:r>
      <w:r w:rsidRPr="00187FE1">
        <w:rPr>
          <w:rFonts w:ascii="Times New Roman" w:eastAsia="宋体" w:hAnsi="Times New Roman" w:cs="宋体" w:hint="eastAsia"/>
          <w:sz w:val="24"/>
          <w:szCs w:val="24"/>
        </w:rPr>
        <w:t>法定代表人参加投标的，必须提供法定代表人身份证明及法定代表人本人身份证复印件；非法定代表人参加投标的，必须提供法定代表人签字或盖章的授权委托书、法定代表人本人身份证复印件及被授权人本人身份证复印件。</w:t>
      </w:r>
    </w:p>
    <w:p w:rsidR="0032464E" w:rsidRPr="00187FE1" w:rsidRDefault="0032464E">
      <w:pPr>
        <w:autoSpaceDE w:val="0"/>
        <w:autoSpaceDN w:val="0"/>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hint="eastAsia"/>
          <w:sz w:val="24"/>
          <w:szCs w:val="24"/>
        </w:rPr>
        <w:t>3</w:t>
      </w:r>
      <w:r w:rsidRPr="00187FE1">
        <w:rPr>
          <w:rFonts w:ascii="Times New Roman" w:eastAsia="宋体" w:hAnsi="Times New Roman" w:cs="宋体" w:hint="eastAsia"/>
          <w:sz w:val="24"/>
          <w:szCs w:val="24"/>
        </w:rPr>
        <w:t>、本次招标</w:t>
      </w:r>
      <w:r w:rsidRPr="00187FE1">
        <w:rPr>
          <w:rFonts w:ascii="Times New Roman" w:eastAsia="宋体" w:hAnsi="Times New Roman" w:cs="宋体" w:hint="eastAsia"/>
          <w:b/>
          <w:sz w:val="24"/>
          <w:szCs w:val="24"/>
          <w:u w:val="single"/>
        </w:rPr>
        <w:t xml:space="preserve"> </w:t>
      </w:r>
      <w:r w:rsidRPr="00187FE1">
        <w:rPr>
          <w:rFonts w:ascii="Times New Roman" w:eastAsia="宋体" w:hAnsi="Times New Roman" w:cs="宋体" w:hint="eastAsia"/>
          <w:b/>
          <w:sz w:val="24"/>
          <w:szCs w:val="24"/>
          <w:u w:val="single"/>
        </w:rPr>
        <w:t>不接受</w:t>
      </w:r>
      <w:r w:rsidRPr="00187FE1">
        <w:rPr>
          <w:rFonts w:ascii="Times New Roman" w:eastAsia="宋体" w:hAnsi="Times New Roman" w:cs="宋体" w:hint="eastAsia"/>
          <w:b/>
          <w:sz w:val="24"/>
          <w:szCs w:val="24"/>
          <w:u w:val="single"/>
        </w:rPr>
        <w:t xml:space="preserve"> </w:t>
      </w:r>
      <w:r w:rsidRPr="00187FE1">
        <w:rPr>
          <w:rFonts w:ascii="Times New Roman" w:eastAsia="宋体" w:hAnsi="Times New Roman" w:cs="宋体" w:hint="eastAsia"/>
          <w:sz w:val="24"/>
          <w:szCs w:val="24"/>
        </w:rPr>
        <w:t>联合体投标。</w:t>
      </w:r>
    </w:p>
    <w:p w:rsidR="0032464E" w:rsidRPr="00187FE1" w:rsidRDefault="0032464E">
      <w:pPr>
        <w:spacing w:line="360" w:lineRule="auto"/>
        <w:contextualSpacing/>
        <w:rPr>
          <w:rFonts w:ascii="Times New Roman" w:eastAsia="宋体" w:hAnsi="Times New Roman"/>
          <w:b/>
          <w:sz w:val="24"/>
          <w:szCs w:val="24"/>
        </w:rPr>
      </w:pPr>
      <w:bookmarkStart w:id="10" w:name="_Toc28359081"/>
      <w:bookmarkStart w:id="11" w:name="_Toc35393623"/>
      <w:bookmarkStart w:id="12" w:name="_Toc35393792"/>
      <w:bookmarkStart w:id="13" w:name="_Toc28359004"/>
      <w:r w:rsidRPr="00187FE1">
        <w:rPr>
          <w:rFonts w:ascii="Times New Roman" w:eastAsia="宋体" w:hAnsi="Times New Roman" w:hint="eastAsia"/>
          <w:b/>
          <w:sz w:val="24"/>
          <w:szCs w:val="24"/>
        </w:rPr>
        <w:t>三、获取招标文件</w:t>
      </w:r>
      <w:bookmarkEnd w:id="10"/>
      <w:bookmarkEnd w:id="11"/>
      <w:bookmarkEnd w:id="12"/>
      <w:bookmarkEnd w:id="13"/>
    </w:p>
    <w:p w:rsidR="0032464E" w:rsidRPr="00187FE1" w:rsidRDefault="0032464E">
      <w:pPr>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hint="eastAsia"/>
          <w:sz w:val="24"/>
          <w:szCs w:val="24"/>
        </w:rPr>
        <w:t>时间：</w:t>
      </w:r>
      <w:r w:rsidRPr="00187FE1">
        <w:rPr>
          <w:rFonts w:ascii="Times New Roman" w:eastAsia="宋体" w:hAnsi="Times New Roman" w:cs="宋体" w:hint="eastAsia"/>
          <w:iCs/>
          <w:sz w:val="24"/>
          <w:szCs w:val="24"/>
        </w:rPr>
        <w:t>自本招标公告发布之日起至</w:t>
      </w:r>
      <w:r w:rsidR="00F002D9" w:rsidRPr="00187FE1">
        <w:rPr>
          <w:rFonts w:ascii="Times New Roman" w:eastAsia="宋体" w:hAnsi="Times New Roman"/>
          <w:sz w:val="24"/>
        </w:rPr>
        <w:t>2023</w:t>
      </w:r>
      <w:r w:rsidR="00F002D9" w:rsidRPr="00187FE1">
        <w:rPr>
          <w:rFonts w:ascii="Times New Roman" w:eastAsia="宋体" w:hAnsi="Times New Roman" w:hint="eastAsia"/>
          <w:sz w:val="24"/>
        </w:rPr>
        <w:t>年</w:t>
      </w:r>
      <w:r w:rsidR="00F002D9" w:rsidRPr="00187FE1">
        <w:rPr>
          <w:rFonts w:ascii="Times New Roman" w:eastAsia="宋体" w:hAnsi="Times New Roman"/>
          <w:sz w:val="24"/>
        </w:rPr>
        <w:t>05</w:t>
      </w:r>
      <w:r w:rsidR="00F002D9" w:rsidRPr="00187FE1">
        <w:rPr>
          <w:rFonts w:ascii="Times New Roman" w:eastAsia="宋体" w:hAnsi="Times New Roman" w:hint="eastAsia"/>
          <w:sz w:val="24"/>
        </w:rPr>
        <w:t>月</w:t>
      </w:r>
      <w:r w:rsidR="00F002D9" w:rsidRPr="00187FE1">
        <w:rPr>
          <w:rFonts w:ascii="Times New Roman" w:eastAsia="宋体" w:hAnsi="Times New Roman"/>
          <w:sz w:val="24"/>
        </w:rPr>
        <w:t>11</w:t>
      </w:r>
      <w:r w:rsidR="00F002D9" w:rsidRPr="00187FE1">
        <w:rPr>
          <w:rFonts w:ascii="Times New Roman" w:eastAsia="宋体" w:hAnsi="Times New Roman" w:hint="eastAsia"/>
          <w:sz w:val="24"/>
        </w:rPr>
        <w:t>日</w:t>
      </w:r>
      <w:r w:rsidR="00F002D9" w:rsidRPr="00187FE1">
        <w:rPr>
          <w:rFonts w:ascii="Times New Roman" w:eastAsia="宋体" w:hAnsi="Times New Roman"/>
          <w:sz w:val="24"/>
        </w:rPr>
        <w:t>14</w:t>
      </w:r>
      <w:r w:rsidR="00F002D9" w:rsidRPr="00187FE1">
        <w:rPr>
          <w:rFonts w:ascii="Times New Roman" w:eastAsia="宋体" w:hAnsi="Times New Roman" w:hint="eastAsia"/>
          <w:sz w:val="24"/>
        </w:rPr>
        <w:t>时</w:t>
      </w:r>
      <w:r w:rsidR="00F002D9" w:rsidRPr="00187FE1">
        <w:rPr>
          <w:rFonts w:ascii="Times New Roman" w:eastAsia="宋体" w:hAnsi="Times New Roman"/>
          <w:sz w:val="24"/>
        </w:rPr>
        <w:t>30</w:t>
      </w:r>
      <w:r w:rsidR="00F002D9" w:rsidRPr="00187FE1">
        <w:rPr>
          <w:rFonts w:ascii="Times New Roman" w:eastAsia="宋体" w:hAnsi="Times New Roman" w:hint="eastAsia"/>
          <w:sz w:val="24"/>
        </w:rPr>
        <w:t>分</w:t>
      </w:r>
      <w:r w:rsidRPr="00187FE1">
        <w:rPr>
          <w:rFonts w:ascii="Times New Roman" w:eastAsia="宋体" w:hAnsi="Times New Roman" w:cs="宋体" w:hint="eastAsia"/>
          <w:iCs/>
          <w:sz w:val="24"/>
          <w:szCs w:val="24"/>
        </w:rPr>
        <w:t>。</w:t>
      </w:r>
    </w:p>
    <w:p w:rsidR="0032464E" w:rsidRPr="00187FE1" w:rsidRDefault="0032464E">
      <w:pPr>
        <w:spacing w:line="360" w:lineRule="auto"/>
        <w:ind w:firstLineChars="200" w:firstLine="480"/>
        <w:rPr>
          <w:rFonts w:ascii="Times New Roman" w:eastAsia="宋体" w:hAnsi="Times New Roman" w:cs="宋体"/>
          <w:iCs/>
          <w:sz w:val="24"/>
          <w:szCs w:val="24"/>
        </w:rPr>
      </w:pPr>
      <w:r w:rsidRPr="00187FE1">
        <w:rPr>
          <w:rFonts w:ascii="Times New Roman" w:eastAsia="宋体" w:hAnsi="Times New Roman" w:cs="宋体" w:hint="eastAsia"/>
          <w:sz w:val="24"/>
          <w:szCs w:val="24"/>
        </w:rPr>
        <w:t>地点：</w:t>
      </w:r>
      <w:r w:rsidRPr="00187FE1">
        <w:rPr>
          <w:rFonts w:ascii="Times New Roman" w:eastAsia="宋体" w:hAnsi="Times New Roman" w:cs="宋体" w:hint="eastAsia"/>
          <w:iCs/>
          <w:sz w:val="24"/>
          <w:szCs w:val="24"/>
        </w:rPr>
        <w:t>江苏大生集团有限公司</w:t>
      </w:r>
      <w:r w:rsidRPr="00187FE1">
        <w:rPr>
          <w:rFonts w:ascii="Times New Roman" w:eastAsia="宋体" w:hAnsi="Times New Roman" w:cs="宋体" w:hint="eastAsia"/>
          <w:iCs/>
          <w:sz w:val="24"/>
          <w:szCs w:val="24"/>
        </w:rPr>
        <w:t>(http://www.dasheng-group.com.cn/</w:t>
      </w:r>
      <w:r w:rsidRPr="00187FE1">
        <w:rPr>
          <w:rFonts w:ascii="Times New Roman" w:eastAsia="宋体" w:hAnsi="Times New Roman" w:cs="宋体" w:hint="eastAsia"/>
          <w:iCs/>
          <w:sz w:val="24"/>
          <w:szCs w:val="24"/>
        </w:rPr>
        <w:t>）自行下载。</w:t>
      </w:r>
    </w:p>
    <w:p w:rsidR="0032464E" w:rsidRPr="00187FE1" w:rsidRDefault="0032464E">
      <w:pPr>
        <w:spacing w:line="360" w:lineRule="auto"/>
        <w:contextualSpacing/>
        <w:rPr>
          <w:rFonts w:ascii="Times New Roman" w:eastAsia="宋体" w:hAnsi="Times New Roman"/>
          <w:b/>
          <w:sz w:val="24"/>
          <w:szCs w:val="24"/>
        </w:rPr>
      </w:pPr>
      <w:bookmarkStart w:id="14" w:name="_Toc28359082"/>
      <w:bookmarkStart w:id="15" w:name="_Toc28359005"/>
      <w:bookmarkStart w:id="16" w:name="_Toc35393793"/>
      <w:bookmarkStart w:id="17" w:name="_Toc35393624"/>
      <w:r w:rsidRPr="00187FE1">
        <w:rPr>
          <w:rFonts w:ascii="Times New Roman" w:eastAsia="宋体" w:hAnsi="Times New Roman" w:hint="eastAsia"/>
          <w:b/>
          <w:sz w:val="24"/>
          <w:szCs w:val="24"/>
        </w:rPr>
        <w:t>四、提交投标文件</w:t>
      </w:r>
      <w:bookmarkEnd w:id="14"/>
      <w:bookmarkEnd w:id="15"/>
      <w:r w:rsidRPr="00187FE1">
        <w:rPr>
          <w:rFonts w:ascii="Times New Roman" w:eastAsia="宋体" w:hAnsi="Times New Roman" w:hint="eastAsia"/>
          <w:b/>
          <w:sz w:val="24"/>
          <w:szCs w:val="24"/>
        </w:rPr>
        <w:t>截止时间、开标时间和地点</w:t>
      </w:r>
      <w:bookmarkEnd w:id="16"/>
      <w:bookmarkEnd w:id="17"/>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投标截止时间为：</w:t>
      </w:r>
      <w:r w:rsidRPr="00187FE1">
        <w:rPr>
          <w:rFonts w:ascii="Times New Roman" w:eastAsia="宋体" w:hAnsi="Times New Roman" w:hint="eastAsia"/>
          <w:sz w:val="24"/>
          <w:szCs w:val="24"/>
        </w:rPr>
        <w:t>2023</w:t>
      </w:r>
      <w:r w:rsidRPr="00187FE1">
        <w:rPr>
          <w:rFonts w:ascii="Times New Roman" w:eastAsia="宋体" w:hAnsi="Times New Roman" w:hint="eastAsia"/>
          <w:sz w:val="24"/>
          <w:szCs w:val="24"/>
        </w:rPr>
        <w:t>年</w:t>
      </w:r>
      <w:r w:rsidRPr="00187FE1">
        <w:rPr>
          <w:rFonts w:ascii="Times New Roman" w:eastAsia="宋体" w:hAnsi="Times New Roman" w:hint="eastAsia"/>
          <w:sz w:val="24"/>
          <w:szCs w:val="24"/>
        </w:rPr>
        <w:t>05</w:t>
      </w:r>
      <w:r w:rsidRPr="00187FE1">
        <w:rPr>
          <w:rFonts w:ascii="Times New Roman" w:eastAsia="宋体" w:hAnsi="Times New Roman" w:hint="eastAsia"/>
          <w:sz w:val="24"/>
          <w:szCs w:val="24"/>
        </w:rPr>
        <w:t>月</w:t>
      </w:r>
      <w:r w:rsidRPr="00187FE1">
        <w:rPr>
          <w:rFonts w:ascii="Times New Roman" w:eastAsia="宋体" w:hAnsi="Times New Roman" w:hint="eastAsia"/>
          <w:sz w:val="24"/>
          <w:szCs w:val="24"/>
        </w:rPr>
        <w:t>11</w:t>
      </w:r>
      <w:r w:rsidRPr="00187FE1">
        <w:rPr>
          <w:rFonts w:ascii="Times New Roman" w:eastAsia="宋体" w:hAnsi="Times New Roman" w:hint="eastAsia"/>
          <w:sz w:val="24"/>
          <w:szCs w:val="24"/>
        </w:rPr>
        <w:t>日</w:t>
      </w:r>
      <w:r w:rsidRPr="00187FE1">
        <w:rPr>
          <w:rFonts w:ascii="Times New Roman" w:eastAsia="宋体" w:hAnsi="Times New Roman" w:hint="eastAsia"/>
          <w:sz w:val="24"/>
          <w:szCs w:val="24"/>
        </w:rPr>
        <w:t>14</w:t>
      </w:r>
      <w:r w:rsidRPr="00187FE1">
        <w:rPr>
          <w:rFonts w:ascii="Times New Roman" w:eastAsia="宋体" w:hAnsi="Times New Roman" w:hint="eastAsia"/>
          <w:sz w:val="24"/>
          <w:szCs w:val="24"/>
        </w:rPr>
        <w:t>时</w:t>
      </w:r>
      <w:r w:rsidRPr="00187FE1">
        <w:rPr>
          <w:rFonts w:ascii="Times New Roman" w:eastAsia="宋体" w:hAnsi="Times New Roman" w:hint="eastAsia"/>
          <w:sz w:val="24"/>
          <w:szCs w:val="24"/>
        </w:rPr>
        <w:t>30</w:t>
      </w:r>
      <w:r w:rsidRPr="00187FE1">
        <w:rPr>
          <w:rFonts w:ascii="Times New Roman" w:eastAsia="宋体" w:hAnsi="Times New Roman" w:hint="eastAsia"/>
          <w:sz w:val="24"/>
          <w:szCs w:val="24"/>
        </w:rPr>
        <w:t>分（北京时间）。逾期送达的投标文件，招标人不予受理。</w:t>
      </w:r>
    </w:p>
    <w:p w:rsidR="0032464E" w:rsidRPr="00187FE1" w:rsidRDefault="0032464E">
      <w:pPr>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sz w:val="24"/>
          <w:szCs w:val="24"/>
        </w:rPr>
        <w:t>投标文件递交</w:t>
      </w:r>
      <w:r w:rsidRPr="00187FE1">
        <w:rPr>
          <w:rFonts w:ascii="Times New Roman" w:eastAsia="宋体" w:hAnsi="Times New Roman" w:cs="宋体" w:hint="eastAsia"/>
          <w:sz w:val="24"/>
          <w:szCs w:val="24"/>
        </w:rPr>
        <w:t>地点及开标地点：</w:t>
      </w:r>
      <w:r w:rsidRPr="00187FE1">
        <w:rPr>
          <w:rFonts w:ascii="Times New Roman" w:eastAsia="宋体" w:hAnsi="Times New Roman" w:cs="宋体" w:hint="eastAsia"/>
          <w:b/>
          <w:bCs/>
          <w:sz w:val="24"/>
          <w:szCs w:val="24"/>
          <w:u w:val="single"/>
        </w:rPr>
        <w:t>江苏大生集团有限公司二楼会议室（大生路</w:t>
      </w:r>
      <w:r w:rsidRPr="00187FE1">
        <w:rPr>
          <w:rFonts w:ascii="Times New Roman" w:eastAsia="宋体" w:hAnsi="Times New Roman" w:cs="宋体" w:hint="eastAsia"/>
          <w:b/>
          <w:bCs/>
          <w:sz w:val="24"/>
          <w:szCs w:val="24"/>
          <w:u w:val="single"/>
        </w:rPr>
        <w:t>1</w:t>
      </w:r>
      <w:r w:rsidRPr="00187FE1">
        <w:rPr>
          <w:rFonts w:ascii="Times New Roman" w:eastAsia="宋体" w:hAnsi="Times New Roman" w:cs="宋体" w:hint="eastAsia"/>
          <w:b/>
          <w:bCs/>
          <w:sz w:val="24"/>
          <w:szCs w:val="24"/>
          <w:u w:val="single"/>
        </w:rPr>
        <w:t>号），</w:t>
      </w:r>
      <w:r w:rsidRPr="00187FE1">
        <w:rPr>
          <w:rFonts w:ascii="Times New Roman" w:eastAsia="宋体" w:hAnsi="Times New Roman" w:cs="宋体" w:hint="eastAsia"/>
          <w:bCs/>
          <w:sz w:val="24"/>
          <w:szCs w:val="24"/>
        </w:rPr>
        <w:t>如有变动，将另行通知</w:t>
      </w:r>
      <w:r w:rsidRPr="00187FE1">
        <w:rPr>
          <w:rFonts w:ascii="Times New Roman" w:eastAsia="宋体" w:hAnsi="Times New Roman" w:cs="宋体" w:hint="eastAsia"/>
          <w:sz w:val="24"/>
          <w:szCs w:val="24"/>
        </w:rPr>
        <w:t>。</w:t>
      </w:r>
    </w:p>
    <w:p w:rsidR="0032464E" w:rsidRPr="00187FE1" w:rsidRDefault="0032464E">
      <w:pPr>
        <w:spacing w:line="360" w:lineRule="auto"/>
        <w:contextualSpacing/>
        <w:rPr>
          <w:rFonts w:ascii="Times New Roman" w:eastAsia="宋体" w:hAnsi="Times New Roman" w:cs="宋体"/>
          <w:b/>
          <w:sz w:val="24"/>
          <w:szCs w:val="24"/>
        </w:rPr>
      </w:pPr>
      <w:r w:rsidRPr="00187FE1">
        <w:rPr>
          <w:rFonts w:ascii="Times New Roman" w:eastAsia="宋体" w:hAnsi="Times New Roman" w:cs="宋体" w:hint="eastAsia"/>
          <w:b/>
          <w:sz w:val="24"/>
          <w:szCs w:val="24"/>
        </w:rPr>
        <w:t>五、评标方法</w:t>
      </w:r>
      <w:r w:rsidRPr="00187FE1">
        <w:rPr>
          <w:rFonts w:ascii="Times New Roman" w:eastAsia="宋体" w:hAnsi="Times New Roman" w:cs="宋体"/>
          <w:b/>
          <w:sz w:val="24"/>
          <w:szCs w:val="24"/>
        </w:rPr>
        <w:t>：</w:t>
      </w:r>
    </w:p>
    <w:p w:rsidR="0032464E" w:rsidRPr="00187FE1" w:rsidRDefault="0032464E">
      <w:pPr>
        <w:spacing w:line="360" w:lineRule="auto"/>
        <w:ind w:firstLineChars="200" w:firstLine="480"/>
        <w:rPr>
          <w:rFonts w:ascii="Times New Roman" w:eastAsia="宋体" w:hAnsi="Times New Roman" w:cs="宋体"/>
          <w:kern w:val="0"/>
          <w:sz w:val="24"/>
          <w:szCs w:val="24"/>
        </w:rPr>
      </w:pPr>
      <w:r w:rsidRPr="00187FE1">
        <w:rPr>
          <w:rFonts w:ascii="Times New Roman" w:eastAsia="宋体" w:hAnsi="Times New Roman" w:cs="宋体" w:hint="eastAsia"/>
          <w:kern w:val="0"/>
          <w:sz w:val="24"/>
          <w:szCs w:val="24"/>
        </w:rPr>
        <w:t>采用综合评分法（具体详见招标文件第四章）</w:t>
      </w:r>
      <w:bookmarkStart w:id="18" w:name="_Toc35393796"/>
      <w:bookmarkStart w:id="19" w:name="_Toc35393627"/>
      <w:bookmarkStart w:id="20" w:name="_Toc28359008"/>
      <w:bookmarkStart w:id="21" w:name="_Toc28359085"/>
    </w:p>
    <w:p w:rsidR="0032464E" w:rsidRPr="00187FE1" w:rsidRDefault="0032464E">
      <w:pPr>
        <w:spacing w:line="360" w:lineRule="auto"/>
        <w:contextualSpacing/>
        <w:rPr>
          <w:rFonts w:ascii="Times New Roman" w:eastAsia="宋体" w:hAnsi="Times New Roman"/>
          <w:b/>
          <w:sz w:val="24"/>
          <w:szCs w:val="24"/>
        </w:rPr>
      </w:pPr>
      <w:r w:rsidRPr="00187FE1">
        <w:rPr>
          <w:rFonts w:ascii="Times New Roman" w:eastAsia="宋体" w:hAnsi="Times New Roman" w:hint="eastAsia"/>
          <w:b/>
          <w:sz w:val="24"/>
          <w:szCs w:val="24"/>
        </w:rPr>
        <w:t>六、发布公告的媒介</w:t>
      </w:r>
    </w:p>
    <w:p w:rsidR="0032464E" w:rsidRPr="00187FE1" w:rsidRDefault="0032464E">
      <w:pPr>
        <w:spacing w:line="360" w:lineRule="auto"/>
        <w:ind w:firstLineChars="200" w:firstLine="480"/>
        <w:rPr>
          <w:rFonts w:ascii="Times New Roman" w:eastAsia="宋体" w:hAnsi="Times New Roman"/>
          <w:b/>
          <w:sz w:val="24"/>
          <w:szCs w:val="24"/>
        </w:rPr>
      </w:pPr>
      <w:r w:rsidRPr="00187FE1">
        <w:rPr>
          <w:rFonts w:ascii="Times New Roman" w:eastAsia="宋体" w:hAnsi="Times New Roman" w:hint="eastAsia"/>
          <w:sz w:val="24"/>
          <w:szCs w:val="24"/>
        </w:rPr>
        <w:t>本次招标公告在</w:t>
      </w:r>
      <w:r w:rsidRPr="00187FE1">
        <w:rPr>
          <w:rFonts w:ascii="Times New Roman" w:eastAsia="宋体" w:hAnsi="Times New Roman" w:cs="宋体" w:hint="eastAsia"/>
          <w:kern w:val="0"/>
          <w:sz w:val="24"/>
          <w:szCs w:val="24"/>
        </w:rPr>
        <w:t>江苏大生集团有限公司</w:t>
      </w:r>
      <w:r w:rsidRPr="00187FE1">
        <w:rPr>
          <w:rFonts w:ascii="Times New Roman" w:eastAsia="宋体" w:hAnsi="Times New Roman" w:hint="eastAsia"/>
          <w:bCs/>
          <w:sz w:val="24"/>
          <w:szCs w:val="24"/>
        </w:rPr>
        <w:t>(http://www.dasheng-group.com.cn/</w:t>
      </w:r>
      <w:r w:rsidRPr="00187FE1">
        <w:rPr>
          <w:rFonts w:ascii="Times New Roman" w:eastAsia="宋体" w:hAnsi="Times New Roman" w:hint="eastAsia"/>
          <w:bCs/>
          <w:sz w:val="24"/>
          <w:szCs w:val="24"/>
        </w:rPr>
        <w:t>）</w:t>
      </w:r>
      <w:r w:rsidRPr="00187FE1">
        <w:rPr>
          <w:rFonts w:ascii="Times New Roman" w:eastAsia="宋体" w:hAnsi="Times New Roman" w:hint="eastAsia"/>
          <w:sz w:val="24"/>
          <w:szCs w:val="24"/>
        </w:rPr>
        <w:t>上发布。</w:t>
      </w:r>
    </w:p>
    <w:p w:rsidR="0032464E" w:rsidRPr="00187FE1" w:rsidRDefault="0032464E">
      <w:pPr>
        <w:spacing w:line="360" w:lineRule="auto"/>
        <w:contextualSpacing/>
        <w:rPr>
          <w:rFonts w:ascii="Times New Roman" w:eastAsia="宋体" w:hAnsi="Times New Roman"/>
          <w:b/>
          <w:sz w:val="24"/>
          <w:szCs w:val="24"/>
        </w:rPr>
      </w:pPr>
      <w:r w:rsidRPr="00187FE1">
        <w:rPr>
          <w:rFonts w:ascii="Times New Roman" w:eastAsia="宋体" w:hAnsi="Times New Roman" w:hint="eastAsia"/>
          <w:b/>
          <w:sz w:val="24"/>
          <w:szCs w:val="24"/>
        </w:rPr>
        <w:t>七、</w:t>
      </w:r>
      <w:bookmarkStart w:id="22" w:name="_Toc28359010"/>
      <w:bookmarkStart w:id="23" w:name="_Toc28359087"/>
      <w:bookmarkEnd w:id="18"/>
      <w:bookmarkEnd w:id="19"/>
      <w:bookmarkEnd w:id="20"/>
      <w:bookmarkEnd w:id="21"/>
      <w:r w:rsidRPr="00187FE1">
        <w:rPr>
          <w:rFonts w:ascii="Times New Roman" w:eastAsia="宋体" w:hAnsi="Times New Roman" w:hint="eastAsia"/>
          <w:b/>
          <w:sz w:val="24"/>
          <w:szCs w:val="24"/>
        </w:rPr>
        <w:t>联系方式</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招标人：江苏大生集团有限公司</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地</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址：南通市崇川区大生路</w:t>
      </w:r>
      <w:r w:rsidRPr="00187FE1">
        <w:rPr>
          <w:rFonts w:ascii="Times New Roman" w:eastAsia="宋体" w:hAnsi="Times New Roman" w:hint="eastAsia"/>
          <w:sz w:val="24"/>
          <w:szCs w:val="24"/>
        </w:rPr>
        <w:t>1</w:t>
      </w:r>
      <w:r w:rsidRPr="00187FE1">
        <w:rPr>
          <w:rFonts w:ascii="Times New Roman" w:eastAsia="宋体" w:hAnsi="Times New Roman" w:hint="eastAsia"/>
          <w:sz w:val="24"/>
          <w:szCs w:val="24"/>
        </w:rPr>
        <w:t>号</w:t>
      </w:r>
      <w:r w:rsidRPr="00187FE1">
        <w:rPr>
          <w:rFonts w:ascii="Times New Roman" w:eastAsia="宋体" w:hAnsi="Times New Roman" w:hint="eastAsia"/>
          <w:sz w:val="24"/>
          <w:szCs w:val="24"/>
        </w:rPr>
        <w:t xml:space="preserve"> </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联系人：阚先生、严先生</w:t>
      </w:r>
      <w:r w:rsidRPr="00187FE1">
        <w:rPr>
          <w:rFonts w:ascii="Times New Roman" w:eastAsia="宋体" w:hAnsi="Times New Roman" w:hint="eastAsia"/>
          <w:sz w:val="24"/>
          <w:szCs w:val="24"/>
        </w:rPr>
        <w:t xml:space="preserve">  </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联系电话：</w:t>
      </w:r>
      <w:r w:rsidRPr="00187FE1">
        <w:rPr>
          <w:rFonts w:ascii="Times New Roman" w:eastAsia="宋体" w:hAnsi="Times New Roman"/>
          <w:sz w:val="24"/>
          <w:szCs w:val="24"/>
        </w:rPr>
        <w:t>13390969082</w:t>
      </w:r>
      <w:r w:rsidRPr="00187FE1">
        <w:rPr>
          <w:rFonts w:ascii="Times New Roman" w:eastAsia="宋体" w:hAnsi="Times New Roman" w:hint="eastAsia"/>
          <w:sz w:val="24"/>
          <w:szCs w:val="24"/>
        </w:rPr>
        <w:t>、</w:t>
      </w:r>
      <w:r w:rsidRPr="00187FE1">
        <w:rPr>
          <w:rFonts w:ascii="Times New Roman" w:eastAsia="宋体" w:hAnsi="Times New Roman"/>
        </w:rPr>
        <w:t>18994151096</w:t>
      </w:r>
    </w:p>
    <w:p w:rsidR="0032464E" w:rsidRPr="00187FE1" w:rsidRDefault="0032464E">
      <w:pPr>
        <w:keepNext/>
        <w:keepLines/>
        <w:overflowPunct w:val="0"/>
        <w:spacing w:line="360" w:lineRule="auto"/>
        <w:jc w:val="center"/>
        <w:textAlignment w:val="baseline"/>
        <w:outlineLvl w:val="1"/>
        <w:rPr>
          <w:rFonts w:ascii="Times New Roman" w:eastAsia="宋体" w:hAnsi="Times New Roman"/>
          <w:b/>
          <w:sz w:val="36"/>
          <w:szCs w:val="36"/>
        </w:rPr>
      </w:pPr>
      <w:bookmarkStart w:id="24" w:name="_Toc363573854"/>
      <w:bookmarkEnd w:id="22"/>
      <w:bookmarkEnd w:id="23"/>
      <w:r w:rsidRPr="00187FE1">
        <w:rPr>
          <w:rFonts w:ascii="Times New Roman" w:eastAsia="宋体" w:hAnsi="Times New Roman" w:cs="宋体"/>
          <w:b/>
          <w:w w:val="80"/>
          <w:kern w:val="44"/>
          <w:sz w:val="44"/>
          <w:szCs w:val="44"/>
        </w:rPr>
        <w:br w:type="page"/>
      </w:r>
      <w:r w:rsidRPr="00187FE1">
        <w:rPr>
          <w:rFonts w:ascii="Times New Roman" w:eastAsia="宋体" w:hAnsi="Times New Roman" w:cs="宋体" w:hint="eastAsia"/>
          <w:b/>
          <w:w w:val="80"/>
          <w:kern w:val="44"/>
          <w:sz w:val="36"/>
          <w:szCs w:val="36"/>
        </w:rPr>
        <w:t>第二章</w:t>
      </w:r>
      <w:r w:rsidRPr="00187FE1">
        <w:rPr>
          <w:rFonts w:ascii="Times New Roman" w:eastAsia="宋体" w:hAnsi="Times New Roman" w:cs="宋体" w:hint="eastAsia"/>
          <w:b/>
          <w:w w:val="80"/>
          <w:kern w:val="44"/>
          <w:sz w:val="36"/>
          <w:szCs w:val="36"/>
        </w:rPr>
        <w:t xml:space="preserve">  </w:t>
      </w:r>
      <w:r w:rsidRPr="00187FE1">
        <w:rPr>
          <w:rFonts w:ascii="Times New Roman" w:eastAsia="宋体" w:hAnsi="Times New Roman" w:cs="宋体" w:hint="eastAsia"/>
          <w:b/>
          <w:w w:val="80"/>
          <w:kern w:val="44"/>
          <w:sz w:val="36"/>
          <w:szCs w:val="36"/>
        </w:rPr>
        <w:t>投标人须知</w:t>
      </w:r>
      <w:bookmarkEnd w:id="24"/>
    </w:p>
    <w:p w:rsidR="0032464E" w:rsidRPr="00187FE1" w:rsidRDefault="0032464E" w:rsidP="00E55A45">
      <w:pPr>
        <w:spacing w:line="360" w:lineRule="auto"/>
        <w:ind w:firstLineChars="200" w:firstLine="482"/>
        <w:contextualSpacing/>
        <w:rPr>
          <w:rFonts w:ascii="Times New Roman" w:eastAsia="宋体" w:hAnsi="Times New Roman"/>
          <w:b/>
          <w:sz w:val="24"/>
          <w:szCs w:val="24"/>
        </w:rPr>
      </w:pPr>
      <w:r w:rsidRPr="00187FE1">
        <w:rPr>
          <w:rFonts w:ascii="Times New Roman" w:eastAsia="宋体" w:hAnsi="Times New Roman" w:hint="eastAsia"/>
          <w:b/>
          <w:sz w:val="24"/>
          <w:szCs w:val="24"/>
        </w:rPr>
        <w:t>一、说明</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1</w:t>
      </w:r>
      <w:r w:rsidRPr="00187FE1">
        <w:rPr>
          <w:rFonts w:ascii="Times New Roman" w:eastAsia="宋体" w:hAnsi="Times New Roman"/>
          <w:sz w:val="24"/>
          <w:szCs w:val="24"/>
        </w:rPr>
        <w:t>、本招标文件仅适用于</w:t>
      </w:r>
      <w:r w:rsidRPr="00187FE1">
        <w:rPr>
          <w:rFonts w:ascii="Times New Roman" w:eastAsia="宋体" w:hAnsi="Times New Roman" w:hint="eastAsia"/>
          <w:sz w:val="24"/>
          <w:szCs w:val="24"/>
        </w:rPr>
        <w:t>招标人</w:t>
      </w:r>
      <w:r w:rsidRPr="00187FE1">
        <w:rPr>
          <w:rFonts w:ascii="Times New Roman" w:eastAsia="宋体" w:hAnsi="Times New Roman"/>
          <w:sz w:val="24"/>
          <w:szCs w:val="24"/>
        </w:rPr>
        <w:t>组织的招标活动。</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2</w:t>
      </w:r>
      <w:r w:rsidRPr="00187FE1">
        <w:rPr>
          <w:rFonts w:ascii="Times New Roman" w:eastAsia="宋体" w:hAnsi="Times New Roman"/>
          <w:sz w:val="24"/>
          <w:szCs w:val="24"/>
        </w:rPr>
        <w:t>、招标活动及因本次招标产生的合同受中国法律制约和保护。</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3</w:t>
      </w:r>
      <w:r w:rsidRPr="00187FE1">
        <w:rPr>
          <w:rFonts w:ascii="Times New Roman" w:eastAsia="宋体" w:hAnsi="Times New Roman"/>
          <w:sz w:val="24"/>
          <w:szCs w:val="24"/>
        </w:rPr>
        <w:t>、招标文件的解释权属于</w:t>
      </w:r>
      <w:r w:rsidRPr="00187FE1">
        <w:rPr>
          <w:rFonts w:ascii="Times New Roman" w:eastAsia="宋体" w:hAnsi="Times New Roman" w:hint="eastAsia"/>
          <w:sz w:val="24"/>
          <w:szCs w:val="24"/>
        </w:rPr>
        <w:t>招标人</w:t>
      </w:r>
      <w:r w:rsidRPr="00187FE1">
        <w:rPr>
          <w:rFonts w:ascii="Times New Roman" w:eastAsia="宋体" w:hAnsi="Times New Roman"/>
          <w:sz w:val="24"/>
          <w:szCs w:val="24"/>
        </w:rPr>
        <w:t>。</w:t>
      </w:r>
    </w:p>
    <w:p w:rsidR="0032464E" w:rsidRPr="00187FE1" w:rsidRDefault="0032464E">
      <w:pPr>
        <w:spacing w:line="360" w:lineRule="auto"/>
        <w:ind w:firstLineChars="200" w:firstLine="472"/>
        <w:contextualSpacing/>
        <w:rPr>
          <w:rFonts w:ascii="Times New Roman" w:eastAsia="宋体" w:hAnsi="Times New Roman"/>
          <w:b/>
          <w:bCs/>
          <w:spacing w:val="-2"/>
          <w:sz w:val="24"/>
          <w:szCs w:val="24"/>
        </w:rPr>
      </w:pPr>
      <w:r w:rsidRPr="00187FE1">
        <w:rPr>
          <w:rFonts w:ascii="Times New Roman" w:eastAsia="宋体" w:hAnsi="Times New Roman"/>
          <w:spacing w:val="-2"/>
          <w:sz w:val="24"/>
          <w:szCs w:val="24"/>
        </w:rPr>
        <w:t>4</w:t>
      </w:r>
      <w:r w:rsidRPr="00187FE1">
        <w:rPr>
          <w:rFonts w:ascii="Times New Roman" w:eastAsia="宋体" w:hAnsi="Times New Roman"/>
          <w:spacing w:val="-2"/>
          <w:sz w:val="24"/>
          <w:szCs w:val="24"/>
        </w:rPr>
        <w:t>、投标</w:t>
      </w:r>
      <w:r w:rsidRPr="00187FE1">
        <w:rPr>
          <w:rFonts w:ascii="Times New Roman" w:eastAsia="宋体" w:hAnsi="Times New Roman" w:hint="eastAsia"/>
          <w:spacing w:val="-2"/>
          <w:sz w:val="24"/>
          <w:szCs w:val="24"/>
        </w:rPr>
        <w:t>人</w:t>
      </w:r>
      <w:r w:rsidRPr="00187FE1">
        <w:rPr>
          <w:rFonts w:ascii="Times New Roman" w:eastAsia="宋体" w:hAnsi="Times New Roman"/>
          <w:spacing w:val="-2"/>
          <w:sz w:val="24"/>
          <w:szCs w:val="24"/>
        </w:rPr>
        <w:t>在知道或应当知道本项目招标公告及招标文件中的所有内容：如内容或页码短缺、资格要求和技术参数出现倾向性或排他性等表述的，</w:t>
      </w:r>
      <w:r w:rsidRPr="00187FE1">
        <w:rPr>
          <w:rFonts w:ascii="Times New Roman" w:eastAsia="宋体" w:hAnsi="Times New Roman"/>
          <w:b/>
          <w:spacing w:val="-2"/>
          <w:sz w:val="24"/>
          <w:szCs w:val="24"/>
        </w:rPr>
        <w:t>应在本项目招标公告期限及期限届满之日后的</w:t>
      </w:r>
      <w:r w:rsidRPr="00187FE1">
        <w:rPr>
          <w:rFonts w:ascii="Times New Roman" w:eastAsia="宋体" w:hAnsi="Times New Roman" w:hint="eastAsia"/>
          <w:b/>
          <w:spacing w:val="-2"/>
          <w:sz w:val="24"/>
          <w:szCs w:val="24"/>
        </w:rPr>
        <w:t>5</w:t>
      </w:r>
      <w:r w:rsidRPr="00187FE1">
        <w:rPr>
          <w:rFonts w:ascii="Times New Roman" w:eastAsia="宋体" w:hAnsi="Times New Roman"/>
          <w:b/>
          <w:spacing w:val="-2"/>
          <w:sz w:val="24"/>
          <w:szCs w:val="24"/>
        </w:rPr>
        <w:t>个工作日内</w:t>
      </w:r>
      <w:r w:rsidRPr="00187FE1">
        <w:rPr>
          <w:rFonts w:ascii="Times New Roman" w:eastAsia="宋体" w:hAnsi="Times New Roman" w:hint="eastAsia"/>
          <w:b/>
          <w:spacing w:val="-2"/>
          <w:sz w:val="24"/>
          <w:szCs w:val="24"/>
        </w:rPr>
        <w:t>一次性</w:t>
      </w:r>
      <w:r w:rsidRPr="00187FE1">
        <w:rPr>
          <w:rFonts w:ascii="Times New Roman" w:eastAsia="宋体" w:hAnsi="Times New Roman"/>
          <w:b/>
          <w:spacing w:val="-2"/>
          <w:sz w:val="24"/>
          <w:szCs w:val="24"/>
        </w:rPr>
        <w:t>提出询问或以书面实名制形式提出质疑</w:t>
      </w:r>
      <w:r w:rsidRPr="00187FE1">
        <w:rPr>
          <w:rFonts w:ascii="Times New Roman" w:eastAsia="宋体" w:hAnsi="Times New Roman"/>
          <w:spacing w:val="-2"/>
          <w:sz w:val="24"/>
          <w:szCs w:val="24"/>
        </w:rPr>
        <w:t>；未提出询问、质疑或是未在规定期间内提出询问、质疑的，视作供应商接受本项目招标公告及招标文件中的全部内容；投标供应商不得在招标活动期间及招标结束后针对本项目招标公告及招标文件中的所有内容提出质疑、投诉。</w:t>
      </w:r>
      <w:r w:rsidRPr="00187FE1">
        <w:rPr>
          <w:rFonts w:ascii="Times New Roman" w:eastAsia="宋体" w:hAnsi="Times New Roman"/>
          <w:b/>
          <w:bCs/>
          <w:spacing w:val="-2"/>
          <w:sz w:val="24"/>
          <w:szCs w:val="24"/>
        </w:rPr>
        <w:t>非书面形式的不作为日后质疑提出的依据。</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5</w:t>
      </w:r>
      <w:r w:rsidRPr="00187FE1">
        <w:rPr>
          <w:rFonts w:ascii="Times New Roman" w:eastAsia="宋体" w:hAnsi="Times New Roman"/>
          <w:sz w:val="24"/>
          <w:szCs w:val="24"/>
        </w:rPr>
        <w:t>、投标供应商应认真审阅招标文件中所有的事项、格式、条款和规范要求等，如果供应商没有按照招标文件要求提交投标文件，或者投标文件没有对招标文件做出实质性响应，将被拒绝参与投标。</w:t>
      </w:r>
    </w:p>
    <w:p w:rsidR="0032464E" w:rsidRPr="00187FE1" w:rsidRDefault="0032464E" w:rsidP="00E55A45">
      <w:pPr>
        <w:spacing w:line="360" w:lineRule="auto"/>
        <w:ind w:firstLineChars="200" w:firstLine="482"/>
        <w:contextualSpacing/>
        <w:rPr>
          <w:rFonts w:ascii="Times New Roman" w:eastAsia="宋体" w:hAnsi="Times New Roman"/>
          <w:b/>
          <w:bCs/>
          <w:sz w:val="24"/>
          <w:szCs w:val="24"/>
        </w:rPr>
      </w:pPr>
      <w:r w:rsidRPr="00187FE1">
        <w:rPr>
          <w:rFonts w:ascii="Times New Roman" w:eastAsia="宋体" w:hAnsi="Times New Roman" w:hint="eastAsia"/>
          <w:b/>
          <w:sz w:val="24"/>
          <w:szCs w:val="24"/>
        </w:rPr>
        <w:t>6</w:t>
      </w:r>
      <w:r w:rsidRPr="00187FE1">
        <w:rPr>
          <w:rFonts w:ascii="Times New Roman" w:eastAsia="宋体" w:hAnsi="Times New Roman"/>
          <w:b/>
          <w:sz w:val="24"/>
          <w:szCs w:val="24"/>
        </w:rPr>
        <w:t>、</w:t>
      </w:r>
      <w:r w:rsidRPr="00187FE1">
        <w:rPr>
          <w:rFonts w:ascii="Times New Roman" w:eastAsia="宋体" w:hAnsi="Times New Roman" w:hint="eastAsia"/>
          <w:b/>
          <w:bCs/>
          <w:sz w:val="24"/>
          <w:szCs w:val="24"/>
        </w:rPr>
        <w:t>投标报价（以人民币计价）应包含但不限于本次招标文件、技术要求中要求的所有项目内容的费用。投标报价包含本项目的现场踏勘、报告出具、税费、售后服务及相关劳务支出等工作所发生的全部费用，以及投标单位企业利润和政策性文件规定及合同包含的所有风险、责任等各项应有费用。（投标人对此应充分理解和认识，并完全响应）。服务期间的各类市场的风险和政策性调整等风险已包括在投标报价中，结算不作调整。</w:t>
      </w:r>
    </w:p>
    <w:p w:rsidR="0032464E" w:rsidRPr="00187FE1" w:rsidRDefault="0032464E" w:rsidP="00E55A45">
      <w:pPr>
        <w:spacing w:line="360" w:lineRule="auto"/>
        <w:ind w:firstLineChars="200" w:firstLine="482"/>
        <w:contextualSpacing/>
        <w:rPr>
          <w:rFonts w:ascii="Times New Roman" w:eastAsia="宋体" w:hAnsi="Times New Roman"/>
          <w:b/>
          <w:bCs/>
          <w:sz w:val="24"/>
          <w:szCs w:val="24"/>
        </w:rPr>
      </w:pPr>
      <w:r w:rsidRPr="00187FE1">
        <w:rPr>
          <w:rFonts w:ascii="Times New Roman" w:eastAsia="宋体" w:hAnsi="Times New Roman"/>
          <w:b/>
          <w:bCs/>
          <w:sz w:val="24"/>
          <w:szCs w:val="24"/>
        </w:rPr>
        <w:t>二、招标文件的补充说明、澄清、修改、答疑</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1</w:t>
      </w:r>
      <w:r w:rsidRPr="00187FE1">
        <w:rPr>
          <w:rFonts w:ascii="Times New Roman" w:eastAsia="宋体" w:hAnsi="Times New Roman"/>
          <w:sz w:val="24"/>
          <w:szCs w:val="24"/>
        </w:rPr>
        <w:t>、</w:t>
      </w:r>
      <w:r w:rsidRPr="00187FE1">
        <w:rPr>
          <w:rFonts w:ascii="Times New Roman" w:eastAsia="宋体" w:hAnsi="Times New Roman" w:hint="eastAsia"/>
          <w:sz w:val="24"/>
          <w:szCs w:val="24"/>
        </w:rPr>
        <w:t>招标人</w:t>
      </w:r>
      <w:r w:rsidRPr="00187FE1">
        <w:rPr>
          <w:rFonts w:ascii="Times New Roman" w:eastAsia="宋体" w:hAnsi="Times New Roman"/>
          <w:sz w:val="24"/>
          <w:szCs w:val="24"/>
        </w:rPr>
        <w:t>有权对发出的招标文件进行必要的补充说明、澄清或修改。</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2</w:t>
      </w:r>
      <w:r w:rsidRPr="00187FE1">
        <w:rPr>
          <w:rFonts w:ascii="Times New Roman" w:eastAsia="宋体" w:hAnsi="Times New Roman"/>
          <w:sz w:val="24"/>
          <w:szCs w:val="24"/>
        </w:rPr>
        <w:t>、</w:t>
      </w:r>
      <w:r w:rsidRPr="00187FE1">
        <w:rPr>
          <w:rFonts w:ascii="Times New Roman" w:eastAsia="宋体" w:hAnsi="Times New Roman" w:hint="eastAsia"/>
          <w:sz w:val="24"/>
          <w:szCs w:val="24"/>
        </w:rPr>
        <w:t>招标文件的澄清、修改、补充等内容均以补充公告的形式发布，且以在</w:t>
      </w:r>
      <w:proofErr w:type="gramStart"/>
      <w:r w:rsidRPr="00187FE1">
        <w:rPr>
          <w:rFonts w:ascii="Times New Roman" w:eastAsia="宋体" w:hAnsi="Times New Roman" w:hint="eastAsia"/>
          <w:sz w:val="24"/>
          <w:szCs w:val="24"/>
        </w:rPr>
        <w:t>江苏大生集团有限公司官网发布</w:t>
      </w:r>
      <w:proofErr w:type="gramEnd"/>
      <w:r w:rsidRPr="00187FE1">
        <w:rPr>
          <w:rFonts w:ascii="Times New Roman" w:eastAsia="宋体" w:hAnsi="Times New Roman" w:hint="eastAsia"/>
          <w:sz w:val="24"/>
          <w:szCs w:val="24"/>
        </w:rPr>
        <w:t>的信息为准</w:t>
      </w:r>
      <w:r w:rsidRPr="00187FE1">
        <w:rPr>
          <w:rFonts w:ascii="Times New Roman" w:eastAsia="宋体" w:hAnsi="Times New Roman"/>
          <w:sz w:val="24"/>
          <w:szCs w:val="24"/>
        </w:rPr>
        <w:t>。</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3</w:t>
      </w:r>
      <w:r w:rsidRPr="00187FE1">
        <w:rPr>
          <w:rFonts w:ascii="Times New Roman" w:eastAsia="宋体" w:hAnsi="Times New Roman"/>
          <w:sz w:val="24"/>
          <w:szCs w:val="24"/>
        </w:rPr>
        <w:t>、</w:t>
      </w:r>
      <w:r w:rsidRPr="00187FE1">
        <w:rPr>
          <w:rFonts w:ascii="Times New Roman" w:eastAsia="宋体" w:hAnsi="Times New Roman" w:hint="eastAsia"/>
          <w:sz w:val="24"/>
          <w:szCs w:val="24"/>
        </w:rPr>
        <w:t>招标人</w:t>
      </w:r>
      <w:r w:rsidRPr="00187FE1">
        <w:rPr>
          <w:rFonts w:ascii="Times New Roman" w:eastAsia="宋体" w:hAnsi="Times New Roman"/>
          <w:sz w:val="24"/>
          <w:szCs w:val="24"/>
        </w:rPr>
        <w:t>对招标文件的补充说明、澄清或修改，将构成招标文件的一部分，对投标供应商具有约束力。</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4</w:t>
      </w:r>
      <w:r w:rsidRPr="00187FE1">
        <w:rPr>
          <w:rFonts w:ascii="Times New Roman" w:eastAsia="宋体" w:hAnsi="Times New Roman"/>
          <w:sz w:val="24"/>
          <w:szCs w:val="24"/>
        </w:rPr>
        <w:t>、补充说明、澄清或修改的内容可能影响到投标文件编制的，</w:t>
      </w:r>
      <w:r w:rsidRPr="00187FE1">
        <w:rPr>
          <w:rFonts w:ascii="Times New Roman" w:eastAsia="宋体" w:hAnsi="Times New Roman" w:hint="eastAsia"/>
          <w:sz w:val="24"/>
          <w:szCs w:val="24"/>
        </w:rPr>
        <w:t>招标人</w:t>
      </w:r>
      <w:r w:rsidRPr="00187FE1">
        <w:rPr>
          <w:rFonts w:ascii="Times New Roman" w:eastAsia="宋体" w:hAnsi="Times New Roman"/>
          <w:sz w:val="24"/>
          <w:szCs w:val="24"/>
        </w:rPr>
        <w:t>将在提交首次投标文件截止之日</w:t>
      </w:r>
      <w:r w:rsidRPr="00187FE1">
        <w:rPr>
          <w:rFonts w:ascii="Times New Roman" w:eastAsia="宋体" w:hAnsi="Times New Roman"/>
          <w:sz w:val="24"/>
          <w:szCs w:val="24"/>
        </w:rPr>
        <w:t>5</w:t>
      </w:r>
      <w:r w:rsidRPr="00187FE1">
        <w:rPr>
          <w:rFonts w:ascii="Times New Roman" w:eastAsia="宋体" w:hAnsi="Times New Roman"/>
          <w:sz w:val="24"/>
          <w:szCs w:val="24"/>
        </w:rPr>
        <w:t>日前，发布补充说明、澄清或修改公告，不足</w:t>
      </w:r>
      <w:r w:rsidRPr="00187FE1">
        <w:rPr>
          <w:rFonts w:ascii="Times New Roman" w:eastAsia="宋体" w:hAnsi="Times New Roman"/>
          <w:sz w:val="24"/>
          <w:szCs w:val="24"/>
        </w:rPr>
        <w:t>5</w:t>
      </w:r>
      <w:r w:rsidRPr="00187FE1">
        <w:rPr>
          <w:rFonts w:ascii="Times New Roman" w:eastAsia="宋体" w:hAnsi="Times New Roman"/>
          <w:sz w:val="24"/>
          <w:szCs w:val="24"/>
        </w:rPr>
        <w:t>日的，应当顺延提交首次投标文件截止之日。</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5</w:t>
      </w:r>
      <w:r w:rsidRPr="00187FE1">
        <w:rPr>
          <w:rFonts w:ascii="Times New Roman" w:eastAsia="宋体" w:hAnsi="Times New Roman"/>
          <w:sz w:val="24"/>
          <w:szCs w:val="24"/>
        </w:rPr>
        <w:t>、除非</w:t>
      </w:r>
      <w:r w:rsidRPr="00187FE1">
        <w:rPr>
          <w:rFonts w:ascii="Times New Roman" w:eastAsia="宋体" w:hAnsi="Times New Roman" w:hint="eastAsia"/>
          <w:sz w:val="24"/>
          <w:szCs w:val="24"/>
        </w:rPr>
        <w:t>招标人</w:t>
      </w:r>
      <w:r w:rsidRPr="00187FE1">
        <w:rPr>
          <w:rFonts w:ascii="Times New Roman" w:eastAsia="宋体" w:hAnsi="Times New Roman"/>
          <w:sz w:val="24"/>
          <w:szCs w:val="24"/>
        </w:rPr>
        <w:t>以书面的形式对招标文件</w:t>
      </w:r>
      <w:proofErr w:type="gramStart"/>
      <w:r w:rsidRPr="00187FE1">
        <w:rPr>
          <w:rFonts w:ascii="Times New Roman" w:eastAsia="宋体" w:hAnsi="Times New Roman"/>
          <w:sz w:val="24"/>
          <w:szCs w:val="24"/>
        </w:rPr>
        <w:t>作出</w:t>
      </w:r>
      <w:proofErr w:type="gramEnd"/>
      <w:r w:rsidRPr="00187FE1">
        <w:rPr>
          <w:rFonts w:ascii="Times New Roman" w:eastAsia="宋体" w:hAnsi="Times New Roman"/>
          <w:sz w:val="24"/>
          <w:szCs w:val="24"/>
        </w:rPr>
        <w:t>澄清、修改及补充，投标供应商对涉及招标文件的任何推论、理解和结论所造成的结果，均由投标供应商自负。</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6</w:t>
      </w:r>
      <w:r w:rsidRPr="00187FE1">
        <w:rPr>
          <w:rFonts w:ascii="Times New Roman" w:eastAsia="宋体" w:hAnsi="Times New Roman"/>
          <w:sz w:val="24"/>
          <w:szCs w:val="24"/>
        </w:rPr>
        <w:t>、招标人视情组织答疑会。如有产生答疑且对招标文件内容有修改，</w:t>
      </w:r>
      <w:r w:rsidRPr="00187FE1">
        <w:rPr>
          <w:rFonts w:ascii="Times New Roman" w:eastAsia="宋体" w:hAnsi="Times New Roman" w:hint="eastAsia"/>
          <w:sz w:val="24"/>
          <w:szCs w:val="24"/>
        </w:rPr>
        <w:t>招标人</w:t>
      </w:r>
      <w:r w:rsidRPr="00187FE1">
        <w:rPr>
          <w:rFonts w:ascii="Times New Roman" w:eastAsia="宋体" w:hAnsi="Times New Roman"/>
          <w:sz w:val="24"/>
          <w:szCs w:val="24"/>
        </w:rPr>
        <w:t>将按照本须知有关规定，以补充通知（公告）的方式发出。</w:t>
      </w:r>
    </w:p>
    <w:p w:rsidR="0032464E" w:rsidRPr="00187FE1" w:rsidRDefault="0032464E" w:rsidP="00E55A45">
      <w:pPr>
        <w:spacing w:line="360" w:lineRule="auto"/>
        <w:ind w:firstLineChars="200" w:firstLine="482"/>
        <w:contextualSpacing/>
        <w:rPr>
          <w:rFonts w:ascii="Times New Roman" w:eastAsia="宋体" w:hAnsi="Times New Roman"/>
          <w:b/>
          <w:bCs/>
          <w:sz w:val="24"/>
          <w:szCs w:val="24"/>
        </w:rPr>
      </w:pPr>
      <w:bookmarkStart w:id="25" w:name="_Toc363573855"/>
      <w:r w:rsidRPr="00187FE1">
        <w:rPr>
          <w:rFonts w:ascii="Times New Roman" w:eastAsia="宋体" w:hAnsi="Times New Roman" w:hint="eastAsia"/>
          <w:b/>
          <w:bCs/>
          <w:sz w:val="24"/>
          <w:szCs w:val="24"/>
        </w:rPr>
        <w:t>三</w:t>
      </w:r>
      <w:r w:rsidRPr="00187FE1">
        <w:rPr>
          <w:rFonts w:ascii="Times New Roman" w:eastAsia="宋体" w:hAnsi="Times New Roman"/>
          <w:b/>
          <w:bCs/>
          <w:sz w:val="24"/>
          <w:szCs w:val="24"/>
        </w:rPr>
        <w:t>、投标文件的组成及装订</w:t>
      </w:r>
    </w:p>
    <w:p w:rsidR="0032464E" w:rsidRPr="00187FE1" w:rsidRDefault="0032464E">
      <w:pPr>
        <w:spacing w:line="360" w:lineRule="auto"/>
        <w:ind w:firstLineChars="200" w:firstLine="480"/>
        <w:contextualSpacing/>
        <w:outlineLvl w:val="1"/>
        <w:rPr>
          <w:rFonts w:ascii="Times New Roman" w:eastAsia="宋体" w:hAnsi="Times New Roman"/>
          <w:sz w:val="24"/>
          <w:szCs w:val="24"/>
        </w:rPr>
      </w:pPr>
      <w:r w:rsidRPr="00187FE1">
        <w:rPr>
          <w:rFonts w:ascii="Times New Roman" w:eastAsia="宋体" w:hAnsi="Times New Roman" w:hint="eastAsia"/>
          <w:sz w:val="24"/>
          <w:szCs w:val="24"/>
        </w:rPr>
        <w:t>1</w:t>
      </w:r>
      <w:r w:rsidRPr="00187FE1">
        <w:rPr>
          <w:rFonts w:ascii="Times New Roman" w:eastAsia="宋体" w:hAnsi="Times New Roman" w:cs="宋体" w:hint="eastAsia"/>
          <w:sz w:val="24"/>
          <w:szCs w:val="24"/>
        </w:rPr>
        <w:t>、投标文件由：①资格审查文件、②技术标、③</w:t>
      </w:r>
      <w:proofErr w:type="gramStart"/>
      <w:r w:rsidRPr="00187FE1">
        <w:rPr>
          <w:rFonts w:ascii="Times New Roman" w:eastAsia="宋体" w:hAnsi="Times New Roman" w:cs="宋体" w:hint="eastAsia"/>
          <w:sz w:val="24"/>
          <w:szCs w:val="24"/>
        </w:rPr>
        <w:t>商务标共三</w:t>
      </w:r>
      <w:proofErr w:type="gramEnd"/>
      <w:r w:rsidRPr="00187FE1">
        <w:rPr>
          <w:rFonts w:ascii="Times New Roman" w:eastAsia="宋体" w:hAnsi="Times New Roman" w:cs="宋体" w:hint="eastAsia"/>
          <w:sz w:val="24"/>
          <w:szCs w:val="24"/>
        </w:rPr>
        <w:t>部分组成（以下由文件序号代称）。</w:t>
      </w:r>
    </w:p>
    <w:p w:rsidR="0032464E" w:rsidRPr="00187FE1" w:rsidRDefault="0032464E">
      <w:pPr>
        <w:spacing w:line="360" w:lineRule="auto"/>
        <w:ind w:firstLineChars="200" w:firstLine="480"/>
        <w:contextualSpacing/>
        <w:outlineLvl w:val="1"/>
        <w:rPr>
          <w:rFonts w:ascii="Times New Roman" w:eastAsia="宋体" w:hAnsi="Times New Roman"/>
          <w:sz w:val="24"/>
          <w:szCs w:val="24"/>
        </w:rPr>
      </w:pPr>
      <w:r w:rsidRPr="00187FE1">
        <w:rPr>
          <w:rFonts w:ascii="Times New Roman" w:eastAsia="宋体" w:hAnsi="Times New Roman" w:hint="eastAsia"/>
          <w:sz w:val="24"/>
          <w:szCs w:val="24"/>
        </w:rPr>
        <w:t>2</w:t>
      </w:r>
      <w:r w:rsidRPr="00187FE1">
        <w:rPr>
          <w:rFonts w:ascii="Times New Roman" w:eastAsia="宋体" w:hAnsi="Times New Roman" w:cs="宋体" w:hint="eastAsia"/>
          <w:sz w:val="24"/>
          <w:szCs w:val="24"/>
        </w:rPr>
        <w:t>、投标供应商按招标文件要求编写投标文件，并牢固装订成册。投标文件均需采用</w:t>
      </w:r>
      <w:r w:rsidRPr="00187FE1">
        <w:rPr>
          <w:rFonts w:ascii="Times New Roman" w:eastAsia="宋体" w:hAnsi="Times New Roman" w:hint="eastAsia"/>
          <w:sz w:val="24"/>
          <w:szCs w:val="24"/>
        </w:rPr>
        <w:t>A4</w:t>
      </w:r>
      <w:r w:rsidRPr="00187FE1">
        <w:rPr>
          <w:rFonts w:ascii="Times New Roman" w:eastAsia="宋体" w:hAnsi="Times New Roman" w:cs="宋体" w:hint="eastAsia"/>
          <w:sz w:val="24"/>
          <w:szCs w:val="24"/>
        </w:rPr>
        <w:t>纸（图纸等除外），不允许使用活页夹、拉杆夹、文件夹、塑料方便式书脊（插入式或穿孔式）装订。投标文件不得行间插字、涂改、增删，</w:t>
      </w:r>
      <w:proofErr w:type="gramStart"/>
      <w:r w:rsidRPr="00187FE1">
        <w:rPr>
          <w:rFonts w:ascii="Times New Roman" w:eastAsia="宋体" w:hAnsi="Times New Roman" w:cs="宋体" w:hint="eastAsia"/>
          <w:sz w:val="24"/>
          <w:szCs w:val="24"/>
        </w:rPr>
        <w:t>如修改</w:t>
      </w:r>
      <w:proofErr w:type="gramEnd"/>
      <w:r w:rsidRPr="00187FE1">
        <w:rPr>
          <w:rFonts w:ascii="Times New Roman" w:eastAsia="宋体" w:hAnsi="Times New Roman" w:cs="宋体" w:hint="eastAsia"/>
          <w:sz w:val="24"/>
          <w:szCs w:val="24"/>
        </w:rPr>
        <w:t>错漏处，须经投标文件签署人签字并加盖公章。</w:t>
      </w:r>
    </w:p>
    <w:p w:rsidR="0032464E" w:rsidRPr="00187FE1" w:rsidRDefault="0032464E">
      <w:pPr>
        <w:spacing w:line="360" w:lineRule="auto"/>
        <w:ind w:firstLineChars="200" w:firstLine="480"/>
        <w:contextualSpacing/>
        <w:outlineLvl w:val="1"/>
        <w:rPr>
          <w:rFonts w:ascii="Times New Roman" w:eastAsia="宋体" w:hAnsi="Times New Roman" w:cs="宋体"/>
          <w:sz w:val="24"/>
          <w:szCs w:val="24"/>
        </w:rPr>
      </w:pPr>
      <w:r w:rsidRPr="00187FE1">
        <w:rPr>
          <w:rFonts w:ascii="Times New Roman" w:eastAsia="宋体" w:hAnsi="Times New Roman" w:hint="eastAsia"/>
          <w:sz w:val="24"/>
          <w:szCs w:val="24"/>
        </w:rPr>
        <w:t>3</w:t>
      </w:r>
      <w:r w:rsidRPr="00187FE1">
        <w:rPr>
          <w:rFonts w:ascii="Times New Roman" w:eastAsia="宋体" w:hAnsi="Times New Roman" w:cs="宋体" w:hint="eastAsia"/>
          <w:sz w:val="24"/>
          <w:szCs w:val="24"/>
        </w:rPr>
        <w:t>、投标文件的</w:t>
      </w:r>
      <w:r w:rsidRPr="00187FE1">
        <w:rPr>
          <w:rFonts w:ascii="Times New Roman" w:eastAsia="宋体" w:hAnsi="Times New Roman" w:hint="eastAsia"/>
          <w:sz w:val="24"/>
          <w:szCs w:val="24"/>
        </w:rPr>
        <w:t xml:space="preserve"> </w:t>
      </w:r>
      <w:r w:rsidRPr="00187FE1">
        <w:rPr>
          <w:rFonts w:ascii="Times New Roman" w:eastAsia="宋体" w:hAnsi="Times New Roman" w:cs="宋体" w:hint="eastAsia"/>
          <w:sz w:val="24"/>
          <w:szCs w:val="24"/>
        </w:rPr>
        <w:t>“资格审查文件”、“技术标”“商务标”各自装订成册。特别提示：“商务标”必须单独装订和封装，不得出现在“资格审查文件”“技术标文件”之中。</w:t>
      </w:r>
    </w:p>
    <w:p w:rsidR="0032464E" w:rsidRPr="00187FE1" w:rsidRDefault="0032464E" w:rsidP="00E55A45">
      <w:pPr>
        <w:spacing w:line="360" w:lineRule="auto"/>
        <w:ind w:firstLineChars="200" w:firstLine="482"/>
        <w:contextualSpacing/>
        <w:outlineLvl w:val="1"/>
        <w:rPr>
          <w:rFonts w:ascii="Times New Roman" w:eastAsia="宋体" w:hAnsi="Times New Roman"/>
          <w:b/>
          <w:bCs/>
          <w:sz w:val="24"/>
          <w:szCs w:val="24"/>
        </w:rPr>
      </w:pPr>
      <w:r w:rsidRPr="00187FE1">
        <w:rPr>
          <w:rFonts w:ascii="Times New Roman" w:eastAsia="宋体" w:hAnsi="Times New Roman" w:hint="eastAsia"/>
          <w:b/>
          <w:bCs/>
          <w:sz w:val="24"/>
          <w:szCs w:val="24"/>
        </w:rPr>
        <w:t>四</w:t>
      </w:r>
      <w:r w:rsidRPr="00187FE1">
        <w:rPr>
          <w:rFonts w:ascii="Times New Roman" w:eastAsia="宋体" w:hAnsi="Times New Roman"/>
          <w:b/>
          <w:bCs/>
          <w:sz w:val="24"/>
          <w:szCs w:val="24"/>
        </w:rPr>
        <w:t>、投标文件的份数、签署</w:t>
      </w:r>
    </w:p>
    <w:p w:rsidR="0032464E" w:rsidRPr="00187FE1" w:rsidRDefault="0032464E">
      <w:pPr>
        <w:spacing w:line="360" w:lineRule="auto"/>
        <w:ind w:firstLineChars="200" w:firstLine="480"/>
        <w:contextualSpacing/>
        <w:outlineLvl w:val="1"/>
        <w:rPr>
          <w:rFonts w:ascii="Times New Roman" w:eastAsia="宋体" w:hAnsi="Times New Roman"/>
          <w:sz w:val="24"/>
          <w:szCs w:val="24"/>
        </w:rPr>
      </w:pPr>
      <w:r w:rsidRPr="00187FE1">
        <w:rPr>
          <w:rFonts w:ascii="Times New Roman" w:eastAsia="宋体" w:hAnsi="Times New Roman" w:hint="eastAsia"/>
          <w:sz w:val="24"/>
          <w:szCs w:val="24"/>
        </w:rPr>
        <w:t>1</w:t>
      </w:r>
      <w:r w:rsidRPr="00187FE1">
        <w:rPr>
          <w:rFonts w:ascii="Times New Roman" w:eastAsia="宋体" w:hAnsi="Times New Roman" w:cs="宋体" w:hint="eastAsia"/>
          <w:sz w:val="24"/>
          <w:szCs w:val="24"/>
        </w:rPr>
        <w:t>、投标供应商应准备</w:t>
      </w:r>
      <w:r w:rsidRPr="00187FE1">
        <w:rPr>
          <w:rFonts w:ascii="Times New Roman" w:eastAsia="宋体" w:hAnsi="Times New Roman" w:hint="eastAsia"/>
          <w:sz w:val="24"/>
          <w:szCs w:val="24"/>
          <w:u w:val="single"/>
        </w:rPr>
        <w:t xml:space="preserve"> </w:t>
      </w:r>
      <w:r w:rsidRPr="00187FE1">
        <w:rPr>
          <w:rFonts w:ascii="Times New Roman" w:eastAsia="宋体" w:hAnsi="Times New Roman" w:cs="宋体" w:hint="eastAsia"/>
          <w:b/>
          <w:sz w:val="24"/>
          <w:szCs w:val="24"/>
          <w:u w:val="single"/>
        </w:rPr>
        <w:t>叁</w:t>
      </w:r>
      <w:r w:rsidRPr="00187FE1">
        <w:rPr>
          <w:rFonts w:ascii="Times New Roman" w:eastAsia="宋体" w:hAnsi="Times New Roman" w:hint="eastAsia"/>
          <w:sz w:val="24"/>
          <w:szCs w:val="24"/>
          <w:u w:val="single"/>
        </w:rPr>
        <w:t xml:space="preserve"> </w:t>
      </w:r>
      <w:r w:rsidRPr="00187FE1">
        <w:rPr>
          <w:rFonts w:ascii="Times New Roman" w:eastAsia="宋体" w:hAnsi="Times New Roman" w:cs="宋体" w:hint="eastAsia"/>
          <w:sz w:val="24"/>
          <w:szCs w:val="24"/>
        </w:rPr>
        <w:t>份完整的投标文件，其中正本</w:t>
      </w:r>
      <w:r w:rsidRPr="00187FE1">
        <w:rPr>
          <w:rFonts w:ascii="Times New Roman" w:eastAsia="宋体" w:hAnsi="Times New Roman" w:hint="eastAsia"/>
          <w:b/>
          <w:sz w:val="24"/>
          <w:szCs w:val="24"/>
          <w:u w:val="single"/>
        </w:rPr>
        <w:t xml:space="preserve"> </w:t>
      </w:r>
      <w:r w:rsidRPr="00187FE1">
        <w:rPr>
          <w:rFonts w:ascii="Times New Roman" w:eastAsia="宋体" w:hAnsi="Times New Roman" w:cs="宋体" w:hint="eastAsia"/>
          <w:b/>
          <w:sz w:val="24"/>
          <w:szCs w:val="24"/>
          <w:u w:val="single"/>
        </w:rPr>
        <w:t>壹</w:t>
      </w:r>
      <w:r w:rsidRPr="00187FE1">
        <w:rPr>
          <w:rFonts w:ascii="Times New Roman" w:eastAsia="宋体" w:hAnsi="Times New Roman" w:hint="eastAsia"/>
          <w:b/>
          <w:sz w:val="24"/>
          <w:szCs w:val="24"/>
          <w:u w:val="single"/>
        </w:rPr>
        <w:t xml:space="preserve"> </w:t>
      </w:r>
      <w:r w:rsidRPr="00187FE1">
        <w:rPr>
          <w:rFonts w:ascii="Times New Roman" w:eastAsia="宋体" w:hAnsi="Times New Roman" w:cs="宋体" w:hint="eastAsia"/>
          <w:sz w:val="24"/>
          <w:szCs w:val="24"/>
        </w:rPr>
        <w:t>份，副本</w:t>
      </w:r>
      <w:r w:rsidRPr="00187FE1">
        <w:rPr>
          <w:rFonts w:ascii="Times New Roman" w:eastAsia="宋体" w:hAnsi="Times New Roman" w:hint="eastAsia"/>
          <w:b/>
          <w:sz w:val="24"/>
          <w:szCs w:val="24"/>
          <w:u w:val="single"/>
        </w:rPr>
        <w:t xml:space="preserve"> </w:t>
      </w:r>
      <w:r w:rsidRPr="00187FE1">
        <w:rPr>
          <w:rFonts w:ascii="Times New Roman" w:eastAsia="宋体" w:hAnsi="Times New Roman" w:cs="宋体" w:hint="eastAsia"/>
          <w:b/>
          <w:sz w:val="24"/>
          <w:szCs w:val="24"/>
          <w:u w:val="single"/>
        </w:rPr>
        <w:t>贰</w:t>
      </w:r>
      <w:r w:rsidRPr="00187FE1">
        <w:rPr>
          <w:rFonts w:ascii="Times New Roman" w:eastAsia="宋体" w:hAnsi="Times New Roman" w:hint="eastAsia"/>
          <w:sz w:val="24"/>
          <w:szCs w:val="24"/>
        </w:rPr>
        <w:t xml:space="preserve"> </w:t>
      </w:r>
      <w:r w:rsidRPr="00187FE1">
        <w:rPr>
          <w:rFonts w:ascii="Times New Roman" w:eastAsia="宋体" w:hAnsi="Times New Roman" w:cs="宋体" w:hint="eastAsia"/>
          <w:sz w:val="24"/>
          <w:szCs w:val="24"/>
        </w:rPr>
        <w:t>份，并标明“正本”或“副本”字样，若有差异，概以“正本”为准。</w:t>
      </w:r>
    </w:p>
    <w:p w:rsidR="0032464E" w:rsidRPr="00187FE1" w:rsidRDefault="0032464E">
      <w:pPr>
        <w:spacing w:line="360" w:lineRule="auto"/>
        <w:ind w:firstLineChars="196" w:firstLine="470"/>
        <w:textAlignment w:val="baseline"/>
        <w:rPr>
          <w:rFonts w:ascii="Times New Roman" w:eastAsia="宋体" w:hAnsi="Times New Roman" w:cs="宋体"/>
          <w:sz w:val="24"/>
          <w:szCs w:val="24"/>
        </w:rPr>
      </w:pPr>
      <w:r w:rsidRPr="00187FE1">
        <w:rPr>
          <w:rFonts w:ascii="Times New Roman" w:eastAsia="宋体" w:hAnsi="Times New Roman" w:hint="eastAsia"/>
          <w:sz w:val="24"/>
          <w:szCs w:val="24"/>
        </w:rPr>
        <w:t>2</w:t>
      </w:r>
      <w:r w:rsidRPr="00187FE1">
        <w:rPr>
          <w:rFonts w:ascii="Times New Roman" w:eastAsia="宋体" w:hAnsi="Times New Roman" w:cs="宋体" w:hint="eastAsia"/>
          <w:sz w:val="24"/>
          <w:szCs w:val="24"/>
        </w:rPr>
        <w:t>、在每份投标文件上要明确标注项目名称、对应的投标文件名称、投标人的全称、日期、“正本”、“副本”字样。“正本”和“副本”若有差异，概以“正本”为准。</w:t>
      </w:r>
    </w:p>
    <w:p w:rsidR="0032464E" w:rsidRPr="00187FE1" w:rsidRDefault="0032464E">
      <w:pPr>
        <w:spacing w:line="360" w:lineRule="auto"/>
        <w:ind w:firstLineChars="200" w:firstLine="480"/>
        <w:contextualSpacing/>
        <w:outlineLvl w:val="1"/>
        <w:rPr>
          <w:rFonts w:ascii="Times New Roman" w:eastAsia="宋体" w:hAnsi="Times New Roman"/>
          <w:sz w:val="24"/>
          <w:szCs w:val="24"/>
        </w:rPr>
      </w:pPr>
      <w:r w:rsidRPr="00187FE1">
        <w:rPr>
          <w:rFonts w:ascii="Times New Roman" w:eastAsia="宋体" w:hAnsi="Times New Roman" w:hint="eastAsia"/>
          <w:sz w:val="24"/>
          <w:szCs w:val="24"/>
        </w:rPr>
        <w:t>3</w:t>
      </w:r>
      <w:r w:rsidRPr="00187FE1">
        <w:rPr>
          <w:rFonts w:ascii="Times New Roman" w:eastAsia="宋体" w:hAnsi="Times New Roman" w:cs="宋体" w:hint="eastAsia"/>
          <w:sz w:val="24"/>
          <w:szCs w:val="24"/>
        </w:rPr>
        <w:t>、投标供应商可将投标文件正副本统一密封或分别密封，如正本和副本分别密封的，应在封袋上标明正、副本字样。</w:t>
      </w:r>
    </w:p>
    <w:p w:rsidR="0032464E" w:rsidRPr="00187FE1" w:rsidRDefault="0032464E">
      <w:pPr>
        <w:spacing w:line="360" w:lineRule="auto"/>
        <w:ind w:firstLineChars="200" w:firstLine="480"/>
        <w:contextualSpacing/>
        <w:outlineLvl w:val="1"/>
        <w:rPr>
          <w:rFonts w:ascii="Times New Roman" w:eastAsia="宋体" w:hAnsi="Times New Roman" w:cs="宋体"/>
          <w:sz w:val="24"/>
          <w:szCs w:val="24"/>
        </w:rPr>
      </w:pPr>
      <w:r w:rsidRPr="00187FE1">
        <w:rPr>
          <w:rFonts w:ascii="Times New Roman" w:eastAsia="宋体" w:hAnsi="Times New Roman" w:hint="eastAsia"/>
          <w:sz w:val="24"/>
          <w:szCs w:val="24"/>
        </w:rPr>
        <w:t>4</w:t>
      </w:r>
      <w:r w:rsidRPr="00187FE1">
        <w:rPr>
          <w:rFonts w:ascii="Times New Roman" w:eastAsia="宋体" w:hAnsi="Times New Roman" w:cs="宋体" w:hint="eastAsia"/>
          <w:sz w:val="24"/>
          <w:szCs w:val="24"/>
        </w:rPr>
        <w:t>、投标文件正本须按招标文件要求由法定代表人或被授权人签字或盖章并加盖投标供应商印章。副本可复印，但须加盖投标供应商印章。</w:t>
      </w:r>
    </w:p>
    <w:p w:rsidR="0032464E" w:rsidRPr="00187FE1" w:rsidRDefault="0032464E" w:rsidP="00E55A45">
      <w:pPr>
        <w:spacing w:line="360" w:lineRule="auto"/>
        <w:ind w:firstLineChars="200" w:firstLine="482"/>
        <w:contextualSpacing/>
        <w:outlineLvl w:val="1"/>
        <w:rPr>
          <w:rFonts w:ascii="Times New Roman" w:eastAsia="宋体" w:hAnsi="Times New Roman"/>
          <w:b/>
          <w:bCs/>
          <w:sz w:val="24"/>
          <w:szCs w:val="24"/>
        </w:rPr>
      </w:pPr>
      <w:r w:rsidRPr="00187FE1">
        <w:rPr>
          <w:rFonts w:ascii="Times New Roman" w:eastAsia="宋体" w:hAnsi="Times New Roman" w:hint="eastAsia"/>
          <w:b/>
          <w:bCs/>
          <w:sz w:val="24"/>
          <w:szCs w:val="24"/>
        </w:rPr>
        <w:t>五</w:t>
      </w:r>
      <w:r w:rsidRPr="00187FE1">
        <w:rPr>
          <w:rFonts w:ascii="Times New Roman" w:eastAsia="宋体" w:hAnsi="Times New Roman"/>
          <w:b/>
          <w:bCs/>
          <w:sz w:val="24"/>
          <w:szCs w:val="24"/>
        </w:rPr>
        <w:t>、投标文件的密封及标记</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hint="eastAsia"/>
          <w:sz w:val="24"/>
          <w:szCs w:val="24"/>
        </w:rPr>
        <w:t>投标文件分三册密封。第一册为</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w:t>
      </w:r>
      <w:r w:rsidRPr="00187FE1">
        <w:rPr>
          <w:rFonts w:ascii="Times New Roman" w:eastAsia="宋体" w:hAnsi="Times New Roman" w:cs="宋体" w:hint="eastAsia"/>
          <w:sz w:val="24"/>
          <w:szCs w:val="24"/>
        </w:rPr>
        <w:t>资格审查文件</w:t>
      </w:r>
      <w:r w:rsidRPr="00187FE1">
        <w:rPr>
          <w:rFonts w:ascii="Times New Roman" w:eastAsia="宋体" w:hAnsi="Times New Roman" w:hint="eastAsia"/>
          <w:sz w:val="24"/>
          <w:szCs w:val="24"/>
        </w:rPr>
        <w:t>”、第二册为“技术标”文件、第三册为“商务标”文件。各自装订成册。特别提示：“商务标”必须单独装订和封装，不得出现在“资格审查文件”“技术标”之中。</w:t>
      </w:r>
    </w:p>
    <w:p w:rsidR="0032464E" w:rsidRPr="00187FE1" w:rsidRDefault="0032464E" w:rsidP="00E55A45">
      <w:pPr>
        <w:spacing w:line="360" w:lineRule="auto"/>
        <w:ind w:firstLineChars="200" w:firstLine="482"/>
        <w:contextualSpacing/>
        <w:outlineLvl w:val="1"/>
        <w:rPr>
          <w:rFonts w:ascii="Times New Roman" w:eastAsia="宋体" w:hAnsi="Times New Roman"/>
          <w:b/>
          <w:bCs/>
          <w:sz w:val="24"/>
          <w:szCs w:val="24"/>
        </w:rPr>
      </w:pPr>
      <w:r w:rsidRPr="00187FE1">
        <w:rPr>
          <w:rFonts w:ascii="Times New Roman" w:eastAsia="宋体" w:hAnsi="Times New Roman" w:hint="eastAsia"/>
          <w:b/>
          <w:bCs/>
          <w:sz w:val="24"/>
          <w:szCs w:val="24"/>
        </w:rPr>
        <w:t>六</w:t>
      </w:r>
      <w:r w:rsidRPr="00187FE1">
        <w:rPr>
          <w:rFonts w:ascii="Times New Roman" w:eastAsia="宋体" w:hAnsi="Times New Roman"/>
          <w:b/>
          <w:bCs/>
          <w:sz w:val="24"/>
          <w:szCs w:val="24"/>
        </w:rPr>
        <w:t>、投标文件的有效期</w:t>
      </w:r>
    </w:p>
    <w:p w:rsidR="0032464E" w:rsidRPr="00187FE1" w:rsidRDefault="0032464E">
      <w:pPr>
        <w:spacing w:line="360" w:lineRule="auto"/>
        <w:ind w:firstLineChars="200" w:firstLine="480"/>
        <w:contextualSpacing/>
        <w:outlineLvl w:val="1"/>
        <w:rPr>
          <w:rFonts w:ascii="Times New Roman" w:eastAsia="宋体" w:hAnsi="Times New Roman"/>
          <w:sz w:val="24"/>
          <w:szCs w:val="24"/>
        </w:rPr>
      </w:pPr>
      <w:r w:rsidRPr="00187FE1">
        <w:rPr>
          <w:rFonts w:ascii="Times New Roman" w:eastAsia="宋体" w:hAnsi="Times New Roman"/>
          <w:sz w:val="24"/>
          <w:szCs w:val="24"/>
        </w:rPr>
        <w:t>1</w:t>
      </w:r>
      <w:r w:rsidRPr="00187FE1">
        <w:rPr>
          <w:rFonts w:ascii="Times New Roman" w:eastAsia="宋体" w:hAnsi="Times New Roman"/>
          <w:sz w:val="24"/>
          <w:szCs w:val="24"/>
        </w:rPr>
        <w:t>、从投标文件接收截止之日算起，</w:t>
      </w:r>
      <w:r w:rsidRPr="00187FE1">
        <w:rPr>
          <w:rFonts w:ascii="Times New Roman" w:eastAsia="宋体" w:hAnsi="Times New Roman"/>
          <w:sz w:val="24"/>
          <w:szCs w:val="24"/>
          <w:u w:val="single"/>
        </w:rPr>
        <w:t>45</w:t>
      </w:r>
      <w:r w:rsidRPr="00187FE1">
        <w:rPr>
          <w:rFonts w:ascii="Times New Roman" w:eastAsia="宋体" w:hAnsi="Times New Roman"/>
          <w:sz w:val="24"/>
          <w:szCs w:val="24"/>
        </w:rPr>
        <w:t>个</w:t>
      </w:r>
      <w:proofErr w:type="gramStart"/>
      <w:r w:rsidRPr="00187FE1">
        <w:rPr>
          <w:rFonts w:ascii="Times New Roman" w:eastAsia="宋体" w:hAnsi="Times New Roman"/>
          <w:sz w:val="24"/>
          <w:szCs w:val="24"/>
        </w:rPr>
        <w:t>日历天</w:t>
      </w:r>
      <w:proofErr w:type="gramEnd"/>
      <w:r w:rsidRPr="00187FE1">
        <w:rPr>
          <w:rFonts w:ascii="Times New Roman" w:eastAsia="宋体" w:hAnsi="Times New Roman"/>
          <w:sz w:val="24"/>
          <w:szCs w:val="24"/>
        </w:rPr>
        <w:t>内投标书应保持有效。有效期短于这个规定期限的，投标将被拒绝。</w:t>
      </w:r>
    </w:p>
    <w:p w:rsidR="0032464E" w:rsidRPr="00187FE1" w:rsidRDefault="0032464E">
      <w:pPr>
        <w:spacing w:line="360" w:lineRule="auto"/>
        <w:ind w:firstLineChars="200" w:firstLine="480"/>
        <w:contextualSpacing/>
        <w:outlineLvl w:val="1"/>
        <w:rPr>
          <w:rFonts w:ascii="Times New Roman" w:eastAsia="宋体" w:hAnsi="Times New Roman"/>
          <w:sz w:val="24"/>
          <w:szCs w:val="24"/>
        </w:rPr>
      </w:pPr>
      <w:r w:rsidRPr="00187FE1">
        <w:rPr>
          <w:rFonts w:ascii="Times New Roman" w:eastAsia="宋体" w:hAnsi="Times New Roman"/>
          <w:sz w:val="24"/>
          <w:szCs w:val="24"/>
        </w:rPr>
        <w:t>2</w:t>
      </w:r>
      <w:r w:rsidRPr="00187FE1">
        <w:rPr>
          <w:rFonts w:ascii="Times New Roman" w:eastAsia="宋体" w:hAnsi="Times New Roman"/>
          <w:sz w:val="24"/>
          <w:szCs w:val="24"/>
        </w:rPr>
        <w:t>、在特殊情况下，招标人可与投标供应商协商延长投标书的有效期。这种要求和答复都应以书面、传真、或电报的形式进行。同意延长有效期的投标供应商不能修改投标文件。拒绝接受延期要求的投标供应商的投标书将被拒绝。</w:t>
      </w:r>
    </w:p>
    <w:p w:rsidR="0032464E" w:rsidRPr="00187FE1" w:rsidRDefault="0032464E" w:rsidP="00E55A45">
      <w:pPr>
        <w:spacing w:line="360" w:lineRule="auto"/>
        <w:ind w:firstLineChars="200" w:firstLine="482"/>
        <w:contextualSpacing/>
        <w:outlineLvl w:val="1"/>
        <w:rPr>
          <w:rFonts w:ascii="Times New Roman" w:eastAsia="宋体" w:hAnsi="Times New Roman"/>
          <w:b/>
          <w:bCs/>
          <w:sz w:val="24"/>
          <w:szCs w:val="24"/>
        </w:rPr>
      </w:pPr>
      <w:r w:rsidRPr="00187FE1">
        <w:rPr>
          <w:rFonts w:ascii="Times New Roman" w:eastAsia="宋体" w:hAnsi="Times New Roman" w:hint="eastAsia"/>
          <w:b/>
          <w:bCs/>
          <w:sz w:val="24"/>
          <w:szCs w:val="24"/>
        </w:rPr>
        <w:t>七</w:t>
      </w:r>
      <w:r w:rsidRPr="00187FE1">
        <w:rPr>
          <w:rFonts w:ascii="Times New Roman" w:eastAsia="宋体" w:hAnsi="Times New Roman"/>
          <w:b/>
          <w:bCs/>
          <w:sz w:val="24"/>
          <w:szCs w:val="24"/>
        </w:rPr>
        <w:t>、投标报价</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1</w:t>
      </w:r>
      <w:r w:rsidRPr="00187FE1">
        <w:rPr>
          <w:rFonts w:ascii="Times New Roman" w:eastAsia="宋体" w:hAnsi="Times New Roman"/>
          <w:sz w:val="24"/>
          <w:szCs w:val="24"/>
        </w:rPr>
        <w:t>、本项目不接受任何有选择的报价。</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2</w:t>
      </w:r>
      <w:r w:rsidRPr="00187FE1">
        <w:rPr>
          <w:rFonts w:ascii="Times New Roman" w:eastAsia="宋体" w:hAnsi="Times New Roman"/>
          <w:sz w:val="24"/>
          <w:szCs w:val="24"/>
        </w:rPr>
        <w:t>、投标报价均以人民币为报价的币种。</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3</w:t>
      </w:r>
      <w:r w:rsidRPr="00187FE1">
        <w:rPr>
          <w:rFonts w:ascii="Times New Roman" w:eastAsia="宋体" w:hAnsi="Times New Roman"/>
          <w:sz w:val="24"/>
          <w:szCs w:val="24"/>
        </w:rPr>
        <w:t>、报价表必须加盖投标供应商公章且必须经法定代表人或被授权人签字或盖章。</w:t>
      </w:r>
    </w:p>
    <w:p w:rsidR="0032464E" w:rsidRPr="00187FE1" w:rsidRDefault="0032464E" w:rsidP="00E55A45">
      <w:pPr>
        <w:spacing w:line="360" w:lineRule="auto"/>
        <w:ind w:firstLineChars="206" w:firstLine="496"/>
        <w:rPr>
          <w:rFonts w:ascii="Times New Roman" w:eastAsia="宋体" w:hAnsi="Times New Roman" w:cs="宋体"/>
          <w:b/>
          <w:sz w:val="24"/>
          <w:szCs w:val="24"/>
        </w:rPr>
      </w:pPr>
      <w:r w:rsidRPr="00187FE1">
        <w:rPr>
          <w:rFonts w:ascii="Times New Roman" w:eastAsia="宋体" w:hAnsi="Times New Roman" w:hint="eastAsia"/>
          <w:b/>
          <w:sz w:val="24"/>
          <w:szCs w:val="24"/>
        </w:rPr>
        <w:t>4</w:t>
      </w:r>
      <w:r w:rsidRPr="00187FE1">
        <w:rPr>
          <w:rFonts w:ascii="Times New Roman" w:eastAsia="宋体" w:hAnsi="Times New Roman" w:hint="eastAsia"/>
          <w:b/>
          <w:sz w:val="24"/>
          <w:szCs w:val="24"/>
        </w:rPr>
        <w:t>、本项目采用固定百分比的费率报价方式，投标人的投标报价介于限值范围之内的为有效投标报价，即：</w:t>
      </w:r>
      <w:r w:rsidRPr="00187FE1">
        <w:rPr>
          <w:rFonts w:ascii="Times New Roman" w:eastAsia="宋体" w:hAnsi="Times New Roman" w:hint="eastAsia"/>
          <w:b/>
          <w:sz w:val="24"/>
          <w:szCs w:val="24"/>
        </w:rPr>
        <w:t>2.5%</w:t>
      </w:r>
      <w:r w:rsidRPr="00187FE1">
        <w:rPr>
          <w:rFonts w:ascii="Times New Roman" w:eastAsia="宋体" w:hAnsi="Times New Roman" w:hint="eastAsia"/>
          <w:b/>
          <w:sz w:val="24"/>
          <w:szCs w:val="24"/>
        </w:rPr>
        <w:t>≤投标费率≤</w:t>
      </w:r>
      <w:r w:rsidRPr="00187FE1">
        <w:rPr>
          <w:rFonts w:ascii="Times New Roman" w:eastAsia="宋体" w:hAnsi="Times New Roman" w:hint="eastAsia"/>
          <w:b/>
          <w:sz w:val="24"/>
          <w:szCs w:val="24"/>
        </w:rPr>
        <w:t>3.0%</w:t>
      </w:r>
      <w:r w:rsidRPr="00187FE1">
        <w:rPr>
          <w:rFonts w:ascii="Times New Roman" w:eastAsia="宋体" w:hAnsi="Times New Roman" w:hint="eastAsia"/>
          <w:b/>
          <w:sz w:val="24"/>
          <w:szCs w:val="24"/>
        </w:rPr>
        <w:t>，超过限值范围外的费率报价为无效报价。</w:t>
      </w:r>
      <w:proofErr w:type="gramStart"/>
      <w:r w:rsidRPr="00187FE1">
        <w:rPr>
          <w:rFonts w:ascii="Times New Roman" w:eastAsia="宋体" w:hAnsi="Times New Roman" w:hint="eastAsia"/>
          <w:b/>
          <w:sz w:val="24"/>
          <w:szCs w:val="24"/>
        </w:rPr>
        <w:t>初审总</w:t>
      </w:r>
      <w:proofErr w:type="gramEnd"/>
      <w:r w:rsidRPr="00187FE1">
        <w:rPr>
          <w:rFonts w:ascii="Times New Roman" w:eastAsia="宋体" w:hAnsi="Times New Roman" w:hint="eastAsia"/>
          <w:b/>
          <w:sz w:val="24"/>
          <w:szCs w:val="24"/>
        </w:rPr>
        <w:t>费用按经招标人确认的审计净核减额（审计净核减额</w:t>
      </w:r>
      <w:r w:rsidRPr="00187FE1">
        <w:rPr>
          <w:rFonts w:ascii="Times New Roman" w:eastAsia="宋体" w:hAnsi="Times New Roman" w:hint="eastAsia"/>
          <w:b/>
          <w:sz w:val="24"/>
          <w:szCs w:val="24"/>
        </w:rPr>
        <w:t>=</w:t>
      </w:r>
      <w:r w:rsidRPr="00187FE1">
        <w:rPr>
          <w:rFonts w:ascii="Times New Roman" w:eastAsia="宋体" w:hAnsi="Times New Roman" w:hint="eastAsia"/>
          <w:b/>
          <w:sz w:val="24"/>
          <w:szCs w:val="24"/>
        </w:rPr>
        <w:t>送审价</w:t>
      </w:r>
      <w:r w:rsidRPr="00187FE1">
        <w:rPr>
          <w:rFonts w:ascii="Times New Roman" w:eastAsia="宋体" w:hAnsi="Times New Roman" w:hint="eastAsia"/>
          <w:b/>
          <w:sz w:val="24"/>
          <w:szCs w:val="24"/>
        </w:rPr>
        <w:t>-</w:t>
      </w:r>
      <w:r w:rsidRPr="00187FE1">
        <w:rPr>
          <w:rFonts w:ascii="Times New Roman" w:eastAsia="宋体" w:hAnsi="Times New Roman" w:hint="eastAsia"/>
          <w:b/>
          <w:sz w:val="24"/>
          <w:szCs w:val="24"/>
        </w:rPr>
        <w:t>初审审定价）</w:t>
      </w:r>
      <w:r w:rsidRPr="00187FE1">
        <w:rPr>
          <w:rFonts w:ascii="Times New Roman" w:eastAsia="宋体" w:hAnsi="Times New Roman" w:hint="eastAsia"/>
          <w:b/>
          <w:sz w:val="24"/>
          <w:szCs w:val="24"/>
        </w:rPr>
        <w:t>*</w:t>
      </w:r>
      <w:r w:rsidRPr="00187FE1">
        <w:rPr>
          <w:rFonts w:ascii="Times New Roman" w:eastAsia="宋体" w:hAnsi="Times New Roman" w:hint="eastAsia"/>
          <w:b/>
          <w:sz w:val="24"/>
          <w:szCs w:val="24"/>
        </w:rPr>
        <w:t>中标费率</w:t>
      </w:r>
      <w:r w:rsidR="00170281" w:rsidRPr="00187FE1">
        <w:rPr>
          <w:rFonts w:ascii="Times New Roman" w:eastAsia="宋体" w:hAnsi="Times New Roman" w:hint="eastAsia"/>
          <w:b/>
          <w:sz w:val="24"/>
          <w:szCs w:val="24"/>
        </w:rPr>
        <w:t>计算</w:t>
      </w:r>
      <w:r w:rsidRPr="00187FE1">
        <w:rPr>
          <w:rFonts w:ascii="Times New Roman" w:eastAsia="宋体" w:hAnsi="Times New Roman" w:hint="eastAsia"/>
          <w:b/>
          <w:sz w:val="24"/>
          <w:szCs w:val="24"/>
        </w:rPr>
        <w:t>，并且按质量考核要求执行。</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hint="eastAsia"/>
          <w:sz w:val="24"/>
          <w:szCs w:val="24"/>
        </w:rPr>
        <w:t>5</w:t>
      </w:r>
      <w:r w:rsidRPr="00187FE1">
        <w:rPr>
          <w:rFonts w:ascii="Times New Roman" w:eastAsia="宋体" w:hAnsi="Times New Roman"/>
          <w:sz w:val="24"/>
          <w:szCs w:val="24"/>
        </w:rPr>
        <w:t>、报价出现前后不一致的，按照下列规定修正：</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w:t>
      </w:r>
      <w:r w:rsidRPr="00187FE1">
        <w:rPr>
          <w:rFonts w:ascii="Times New Roman" w:eastAsia="宋体" w:hAnsi="Times New Roman"/>
          <w:sz w:val="24"/>
          <w:szCs w:val="24"/>
        </w:rPr>
        <w:t>1</w:t>
      </w:r>
      <w:r w:rsidRPr="00187FE1">
        <w:rPr>
          <w:rFonts w:ascii="Times New Roman" w:eastAsia="宋体" w:hAnsi="Times New Roman"/>
          <w:sz w:val="24"/>
          <w:szCs w:val="24"/>
        </w:rPr>
        <w:t>）投标文件中报价表（开标一览表）内容与投标文件技术响应中内容明细不一致的，以报价表（开标一览表）为准；</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w:t>
      </w:r>
      <w:r w:rsidRPr="00187FE1">
        <w:rPr>
          <w:rFonts w:ascii="Times New Roman" w:eastAsia="宋体" w:hAnsi="Times New Roman"/>
          <w:sz w:val="24"/>
          <w:szCs w:val="24"/>
        </w:rPr>
        <w:t>2</w:t>
      </w:r>
      <w:r w:rsidRPr="00187FE1">
        <w:rPr>
          <w:rFonts w:ascii="Times New Roman" w:eastAsia="宋体" w:hAnsi="Times New Roman"/>
          <w:sz w:val="24"/>
          <w:szCs w:val="24"/>
        </w:rPr>
        <w:t>）投标文件中涉及大写金额和小写金额不一致的，以大写金额为准；</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w:t>
      </w:r>
      <w:r w:rsidRPr="00187FE1">
        <w:rPr>
          <w:rFonts w:ascii="Times New Roman" w:eastAsia="宋体" w:hAnsi="Times New Roman"/>
          <w:sz w:val="24"/>
          <w:szCs w:val="24"/>
        </w:rPr>
        <w:t>3</w:t>
      </w:r>
      <w:r w:rsidRPr="00187FE1">
        <w:rPr>
          <w:rFonts w:ascii="Times New Roman" w:eastAsia="宋体" w:hAnsi="Times New Roman"/>
          <w:sz w:val="24"/>
          <w:szCs w:val="24"/>
        </w:rPr>
        <w:t>）单价金额小数点或者百分比有明显错位的，以报价表（开标一览表）的总价为准，并修改单价；</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w:t>
      </w:r>
      <w:r w:rsidRPr="00187FE1">
        <w:rPr>
          <w:rFonts w:ascii="Times New Roman" w:eastAsia="宋体" w:hAnsi="Times New Roman"/>
          <w:sz w:val="24"/>
          <w:szCs w:val="24"/>
        </w:rPr>
        <w:t>4</w:t>
      </w:r>
      <w:r w:rsidRPr="00187FE1">
        <w:rPr>
          <w:rFonts w:ascii="Times New Roman" w:eastAsia="宋体" w:hAnsi="Times New Roman"/>
          <w:sz w:val="24"/>
          <w:szCs w:val="24"/>
        </w:rPr>
        <w:t>）总价金额与按单价汇总金额不一致的，以单价金额计算结果为准。</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同时出现两种以上不一致的，按照前款规定的顺序修正。修正后的报价应当由投标供应商的法定代表人或分支机构负责人或其被授权人签字确认后产生约束力，投标供应商不确认的，其投标无效。</w:t>
      </w:r>
    </w:p>
    <w:p w:rsidR="0032464E" w:rsidRPr="00187FE1" w:rsidRDefault="0032464E">
      <w:pPr>
        <w:spacing w:line="360" w:lineRule="auto"/>
        <w:ind w:firstLineChars="200" w:firstLine="480"/>
        <w:rPr>
          <w:rFonts w:ascii="Times New Roman" w:eastAsia="宋体" w:hAnsi="Times New Roman"/>
          <w:b/>
          <w:bCs/>
          <w:sz w:val="24"/>
          <w:szCs w:val="24"/>
        </w:rPr>
      </w:pPr>
      <w:r w:rsidRPr="00187FE1">
        <w:rPr>
          <w:rFonts w:ascii="Times New Roman" w:eastAsia="宋体" w:hAnsi="Times New Roman" w:hint="eastAsia"/>
          <w:sz w:val="24"/>
          <w:szCs w:val="24"/>
        </w:rPr>
        <w:t>6</w:t>
      </w:r>
      <w:r w:rsidRPr="00187FE1">
        <w:rPr>
          <w:rFonts w:ascii="Times New Roman" w:eastAsia="宋体" w:hAnsi="Times New Roman"/>
          <w:sz w:val="24"/>
          <w:szCs w:val="24"/>
        </w:rPr>
        <w:t>、</w:t>
      </w:r>
      <w:r w:rsidRPr="00187FE1">
        <w:rPr>
          <w:rFonts w:ascii="Times New Roman" w:eastAsia="宋体" w:hAnsi="Times New Roman" w:hint="eastAsia"/>
          <w:b/>
          <w:bCs/>
          <w:sz w:val="24"/>
          <w:szCs w:val="24"/>
        </w:rPr>
        <w:t>投标报价（以人民币计价）应包含但不限于完成本项目所需的现场踏勘、报告出具、税费、售后服务及相关劳务支出等工作所发生的全部费用，以及投标单位企业利润和政策性文件规定及合同包含的所有风险、责任等各项应有费用。（投标人对此应充分理解和认识，并完全响应）。服务期间的各类市场的风险和政策性调整等风险已包括在投标报价中，结算不作调整。</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7</w:t>
      </w:r>
      <w:r w:rsidRPr="00187FE1">
        <w:rPr>
          <w:rFonts w:ascii="Times New Roman" w:eastAsia="宋体" w:hAnsi="Times New Roman" w:cs="宋体" w:hint="eastAsia"/>
          <w:sz w:val="24"/>
          <w:szCs w:val="24"/>
        </w:rPr>
        <w:t>、</w:t>
      </w:r>
      <w:proofErr w:type="gramStart"/>
      <w:r w:rsidRPr="00187FE1">
        <w:rPr>
          <w:rFonts w:ascii="Times New Roman" w:eastAsia="宋体" w:hAnsi="Times New Roman" w:cs="宋体" w:hint="eastAsia"/>
          <w:sz w:val="24"/>
          <w:szCs w:val="24"/>
        </w:rPr>
        <w:t>一次报定的</w:t>
      </w:r>
      <w:proofErr w:type="gramEnd"/>
      <w:r w:rsidRPr="00187FE1">
        <w:rPr>
          <w:rFonts w:ascii="Times New Roman" w:eastAsia="宋体" w:hAnsi="Times New Roman" w:cs="宋体" w:hint="eastAsia"/>
          <w:sz w:val="24"/>
          <w:szCs w:val="24"/>
        </w:rPr>
        <w:t>投标报价为中标价，同时，中标供应商的中标价在合同实施期间不因市场变化因素而变动。</w:t>
      </w:r>
    </w:p>
    <w:p w:rsidR="0032464E" w:rsidRPr="00187FE1" w:rsidRDefault="0032464E">
      <w:pPr>
        <w:spacing w:line="360" w:lineRule="auto"/>
        <w:ind w:firstLineChars="200" w:firstLine="480"/>
        <w:contextualSpacing/>
        <w:outlineLvl w:val="1"/>
        <w:rPr>
          <w:rFonts w:ascii="Times New Roman" w:eastAsia="宋体" w:hAnsi="Times New Roman" w:cs="宋体"/>
          <w:sz w:val="24"/>
          <w:szCs w:val="24"/>
        </w:rPr>
      </w:pPr>
      <w:r w:rsidRPr="00187FE1">
        <w:rPr>
          <w:rFonts w:ascii="Times New Roman" w:eastAsia="宋体" w:hAnsi="Times New Roman" w:hint="eastAsia"/>
          <w:sz w:val="24"/>
          <w:szCs w:val="24"/>
        </w:rPr>
        <w:t>8</w:t>
      </w:r>
      <w:r w:rsidRPr="00187FE1">
        <w:rPr>
          <w:rFonts w:ascii="Times New Roman" w:eastAsia="宋体" w:hAnsi="Times New Roman" w:cs="宋体" w:hint="eastAsia"/>
          <w:sz w:val="24"/>
          <w:szCs w:val="24"/>
        </w:rPr>
        <w:t>、投标供应商应详细阅读招标文件的全部内容，根据采购项目需求，准确制定相关工作方案等，必须对本采购项目全部进行报价，如有漏项，视同对本项目的优惠。不按招标文件的要求提供投标文件，导致报价无效，按无效标处理。</w:t>
      </w:r>
    </w:p>
    <w:p w:rsidR="0032464E" w:rsidRPr="00187FE1" w:rsidRDefault="0032464E" w:rsidP="00E55A45">
      <w:pPr>
        <w:spacing w:line="360" w:lineRule="auto"/>
        <w:ind w:firstLineChars="200" w:firstLine="482"/>
        <w:contextualSpacing/>
        <w:outlineLvl w:val="1"/>
        <w:rPr>
          <w:rFonts w:ascii="Times New Roman" w:eastAsia="宋体" w:hAnsi="Times New Roman"/>
          <w:b/>
          <w:bCs/>
          <w:sz w:val="24"/>
          <w:szCs w:val="24"/>
          <w:lang w:val="zh-CN"/>
        </w:rPr>
      </w:pPr>
      <w:r w:rsidRPr="00187FE1">
        <w:rPr>
          <w:rFonts w:ascii="Times New Roman" w:eastAsia="宋体" w:hAnsi="Times New Roman" w:hint="eastAsia"/>
          <w:b/>
          <w:bCs/>
          <w:sz w:val="24"/>
          <w:szCs w:val="24"/>
          <w:lang w:val="zh-CN"/>
        </w:rPr>
        <w:t>八</w:t>
      </w:r>
      <w:r w:rsidRPr="00187FE1">
        <w:rPr>
          <w:rFonts w:ascii="Times New Roman" w:eastAsia="宋体" w:hAnsi="Times New Roman"/>
          <w:b/>
          <w:bCs/>
          <w:sz w:val="24"/>
          <w:szCs w:val="24"/>
          <w:lang w:val="zh-CN"/>
        </w:rPr>
        <w:t>、投标费用</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hint="eastAsia"/>
          <w:sz w:val="24"/>
          <w:szCs w:val="24"/>
        </w:rPr>
        <w:t>1</w:t>
      </w:r>
      <w:r w:rsidRPr="00187FE1">
        <w:rPr>
          <w:rFonts w:ascii="Times New Roman" w:eastAsia="宋体" w:hAnsi="Times New Roman" w:hint="eastAsia"/>
          <w:sz w:val="24"/>
          <w:szCs w:val="24"/>
        </w:rPr>
        <w:t>、</w:t>
      </w:r>
      <w:r w:rsidRPr="00187FE1">
        <w:rPr>
          <w:rFonts w:ascii="Times New Roman" w:eastAsia="宋体" w:hAnsi="Times New Roman"/>
          <w:sz w:val="24"/>
          <w:szCs w:val="24"/>
        </w:rPr>
        <w:t>无论招标过程和结果如何，参加投标的投标供应商自行承担与本次项目招标有关的全部费用。</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hint="eastAsia"/>
          <w:sz w:val="24"/>
          <w:szCs w:val="24"/>
        </w:rPr>
        <w:t>2</w:t>
      </w:r>
      <w:r w:rsidRPr="00187FE1">
        <w:rPr>
          <w:rFonts w:ascii="Times New Roman" w:eastAsia="宋体" w:hAnsi="Times New Roman" w:hint="eastAsia"/>
          <w:sz w:val="24"/>
          <w:szCs w:val="24"/>
        </w:rPr>
        <w:t>、</w:t>
      </w:r>
      <w:r w:rsidRPr="00187FE1">
        <w:rPr>
          <w:rFonts w:ascii="Times New Roman" w:eastAsia="宋体" w:hAnsi="Times New Roman" w:cs="宋体" w:hint="eastAsia"/>
          <w:sz w:val="24"/>
          <w:szCs w:val="24"/>
        </w:rPr>
        <w:t>开标程序顺利进行后，除供应商的原件可退回外，其余所有的投标文件都将作为档案保存，不论成交与否，招标人不退回。</w:t>
      </w:r>
    </w:p>
    <w:p w:rsidR="0032464E" w:rsidRPr="00187FE1" w:rsidRDefault="0032464E" w:rsidP="00E55A45">
      <w:pPr>
        <w:spacing w:line="360" w:lineRule="auto"/>
        <w:ind w:firstLineChars="200" w:firstLine="482"/>
        <w:contextualSpacing/>
        <w:outlineLvl w:val="1"/>
        <w:rPr>
          <w:rFonts w:ascii="Times New Roman" w:eastAsia="宋体" w:hAnsi="Times New Roman"/>
          <w:b/>
          <w:bCs/>
          <w:sz w:val="24"/>
          <w:szCs w:val="24"/>
          <w:lang w:val="zh-CN"/>
        </w:rPr>
      </w:pPr>
      <w:r w:rsidRPr="00187FE1">
        <w:rPr>
          <w:rFonts w:ascii="Times New Roman" w:eastAsia="宋体" w:hAnsi="Times New Roman" w:hint="eastAsia"/>
          <w:b/>
          <w:bCs/>
          <w:sz w:val="24"/>
          <w:szCs w:val="24"/>
          <w:lang w:val="zh-CN"/>
        </w:rPr>
        <w:t>九</w:t>
      </w:r>
      <w:r w:rsidRPr="00187FE1">
        <w:rPr>
          <w:rFonts w:ascii="Times New Roman" w:eastAsia="宋体" w:hAnsi="Times New Roman"/>
          <w:b/>
          <w:bCs/>
          <w:sz w:val="24"/>
          <w:szCs w:val="24"/>
          <w:lang w:val="zh-CN"/>
        </w:rPr>
        <w:t>、投标文件递交时间及地址</w:t>
      </w:r>
    </w:p>
    <w:p w:rsidR="0032464E" w:rsidRPr="00187FE1" w:rsidRDefault="0032464E">
      <w:pPr>
        <w:spacing w:line="360" w:lineRule="auto"/>
        <w:ind w:firstLineChars="200" w:firstLine="480"/>
        <w:contextualSpacing/>
        <w:rPr>
          <w:rFonts w:ascii="Times New Roman" w:eastAsia="宋体" w:hAnsi="Times New Roman"/>
          <w:b/>
          <w:bCs/>
          <w:sz w:val="24"/>
          <w:szCs w:val="24"/>
          <w:lang w:val="zh-CN"/>
        </w:rPr>
      </w:pPr>
      <w:r w:rsidRPr="00187FE1">
        <w:rPr>
          <w:rFonts w:ascii="Times New Roman" w:eastAsia="宋体" w:hAnsi="Times New Roman"/>
          <w:sz w:val="24"/>
          <w:szCs w:val="24"/>
        </w:rPr>
        <w:t>投标供应商必须在规定的时间将投标文件送达指定地点，招标人拒绝接收在截止时间后递交的投标文件。</w:t>
      </w:r>
    </w:p>
    <w:p w:rsidR="0032464E" w:rsidRPr="00187FE1" w:rsidRDefault="0032464E" w:rsidP="00E55A45">
      <w:pPr>
        <w:spacing w:line="360" w:lineRule="auto"/>
        <w:ind w:firstLineChars="200" w:firstLine="482"/>
        <w:outlineLvl w:val="1"/>
        <w:rPr>
          <w:rFonts w:ascii="Times New Roman" w:eastAsia="宋体" w:hAnsi="Times New Roman"/>
          <w:b/>
          <w:bCs/>
          <w:sz w:val="24"/>
          <w:szCs w:val="24"/>
          <w:lang w:val="zh-CN"/>
        </w:rPr>
      </w:pPr>
      <w:r w:rsidRPr="00187FE1">
        <w:rPr>
          <w:rFonts w:ascii="Times New Roman" w:eastAsia="宋体" w:hAnsi="Times New Roman" w:hint="eastAsia"/>
          <w:b/>
          <w:bCs/>
          <w:sz w:val="24"/>
          <w:szCs w:val="24"/>
          <w:lang w:val="zh-CN"/>
        </w:rPr>
        <w:t>十、履约保证金</w:t>
      </w:r>
    </w:p>
    <w:p w:rsidR="0032464E" w:rsidRPr="00187FE1" w:rsidRDefault="0032464E">
      <w:pPr>
        <w:spacing w:line="360" w:lineRule="auto"/>
        <w:ind w:firstLineChars="200" w:firstLine="480"/>
        <w:contextualSpacing/>
        <w:outlineLvl w:val="1"/>
        <w:rPr>
          <w:rFonts w:ascii="Times New Roman" w:eastAsia="宋体" w:hAnsi="Times New Roman" w:cs="宋体"/>
          <w:sz w:val="24"/>
          <w:szCs w:val="24"/>
        </w:rPr>
      </w:pPr>
      <w:r w:rsidRPr="00187FE1">
        <w:rPr>
          <w:rFonts w:ascii="Times New Roman" w:eastAsia="宋体" w:hAnsi="Times New Roman" w:cs="宋体" w:hint="eastAsia"/>
          <w:sz w:val="24"/>
          <w:szCs w:val="24"/>
        </w:rPr>
        <w:t>1</w:t>
      </w:r>
      <w:r w:rsidRPr="00187FE1">
        <w:rPr>
          <w:rFonts w:ascii="Times New Roman" w:eastAsia="宋体" w:hAnsi="Times New Roman" w:cs="宋体" w:hint="eastAsia"/>
          <w:sz w:val="24"/>
          <w:szCs w:val="24"/>
        </w:rPr>
        <w:t>、本项目中标后的履约保证金为</w:t>
      </w:r>
      <w:r w:rsidRPr="00187FE1">
        <w:rPr>
          <w:rFonts w:ascii="Times New Roman" w:eastAsia="宋体" w:hAnsi="Times New Roman" w:cs="宋体" w:hint="eastAsia"/>
          <w:b/>
          <w:sz w:val="24"/>
          <w:szCs w:val="24"/>
        </w:rPr>
        <w:t>人民币壹万元</w:t>
      </w:r>
      <w:r w:rsidRPr="00187FE1">
        <w:rPr>
          <w:rFonts w:ascii="Times New Roman" w:eastAsia="宋体" w:hAnsi="Times New Roman" w:cs="宋体" w:hint="eastAsia"/>
          <w:sz w:val="24"/>
          <w:szCs w:val="24"/>
        </w:rPr>
        <w:t>。</w:t>
      </w:r>
    </w:p>
    <w:p w:rsidR="0032464E" w:rsidRPr="00187FE1" w:rsidRDefault="0032464E">
      <w:pPr>
        <w:spacing w:line="360" w:lineRule="auto"/>
        <w:ind w:firstLineChars="200" w:firstLine="480"/>
        <w:contextualSpacing/>
        <w:outlineLvl w:val="1"/>
        <w:rPr>
          <w:rFonts w:ascii="Times New Roman" w:eastAsia="宋体" w:hAnsi="Times New Roman" w:cs="宋体"/>
          <w:sz w:val="24"/>
          <w:szCs w:val="24"/>
        </w:rPr>
      </w:pPr>
      <w:r w:rsidRPr="00187FE1">
        <w:rPr>
          <w:rFonts w:ascii="Times New Roman" w:eastAsia="宋体" w:hAnsi="Times New Roman" w:cs="宋体" w:hint="eastAsia"/>
          <w:sz w:val="24"/>
          <w:szCs w:val="24"/>
        </w:rPr>
        <w:t>2</w:t>
      </w:r>
      <w:r w:rsidRPr="00187FE1">
        <w:rPr>
          <w:rFonts w:ascii="Times New Roman" w:eastAsia="宋体" w:hAnsi="Times New Roman" w:cs="宋体" w:hint="eastAsia"/>
          <w:sz w:val="24"/>
          <w:szCs w:val="24"/>
        </w:rPr>
        <w:t>、中标人须在中标通知书发出后</w:t>
      </w:r>
      <w:r w:rsidRPr="00187FE1">
        <w:rPr>
          <w:rFonts w:ascii="Times New Roman" w:eastAsia="宋体" w:hAnsi="Times New Roman" w:cs="宋体" w:hint="eastAsia"/>
          <w:sz w:val="24"/>
          <w:szCs w:val="24"/>
        </w:rPr>
        <w:t>15</w:t>
      </w:r>
      <w:r w:rsidRPr="00187FE1">
        <w:rPr>
          <w:rFonts w:ascii="Times New Roman" w:eastAsia="宋体" w:hAnsi="Times New Roman" w:cs="宋体" w:hint="eastAsia"/>
          <w:sz w:val="24"/>
          <w:szCs w:val="24"/>
        </w:rPr>
        <w:t>日内交齐履约担保金后根据招标文件的要求签订合同，否则视为自动放弃中标资格。</w:t>
      </w:r>
    </w:p>
    <w:p w:rsidR="0032464E" w:rsidRPr="00187FE1" w:rsidRDefault="0032464E">
      <w:pPr>
        <w:spacing w:line="360" w:lineRule="auto"/>
        <w:ind w:firstLineChars="200" w:firstLine="480"/>
        <w:contextualSpacing/>
        <w:outlineLvl w:val="1"/>
        <w:rPr>
          <w:rFonts w:ascii="Times New Roman" w:eastAsia="宋体" w:hAnsi="Times New Roman" w:cs="宋体"/>
          <w:sz w:val="24"/>
          <w:szCs w:val="24"/>
        </w:rPr>
      </w:pPr>
      <w:r w:rsidRPr="00187FE1">
        <w:rPr>
          <w:rFonts w:ascii="Times New Roman" w:eastAsia="宋体" w:hAnsi="Times New Roman" w:cs="宋体" w:hint="eastAsia"/>
          <w:sz w:val="24"/>
          <w:szCs w:val="24"/>
        </w:rPr>
        <w:t>3</w:t>
      </w:r>
      <w:r w:rsidRPr="00187FE1">
        <w:rPr>
          <w:rFonts w:ascii="Times New Roman" w:eastAsia="宋体" w:hAnsi="Times New Roman" w:cs="宋体" w:hint="eastAsia"/>
          <w:sz w:val="24"/>
          <w:szCs w:val="24"/>
        </w:rPr>
        <w:t>、履约保证金在履约保证金待服务期满后无息退还。履约保证金用以约束中标人在合同履行中的行为，弥补合同执行中由于自身行为可能给招标人带来的各种损失。</w:t>
      </w:r>
    </w:p>
    <w:p w:rsidR="0032464E" w:rsidRPr="00187FE1" w:rsidRDefault="0032464E" w:rsidP="00E55A45">
      <w:pPr>
        <w:spacing w:line="360" w:lineRule="auto"/>
        <w:ind w:firstLineChars="199" w:firstLine="479"/>
        <w:contextualSpacing/>
        <w:rPr>
          <w:rFonts w:ascii="Times New Roman" w:eastAsia="宋体" w:hAnsi="Times New Roman"/>
          <w:b/>
          <w:bCs/>
          <w:sz w:val="24"/>
          <w:szCs w:val="24"/>
        </w:rPr>
      </w:pPr>
      <w:r w:rsidRPr="00187FE1">
        <w:rPr>
          <w:rFonts w:ascii="Times New Roman" w:eastAsia="宋体" w:hAnsi="Times New Roman" w:hint="eastAsia"/>
          <w:b/>
          <w:bCs/>
          <w:sz w:val="24"/>
          <w:szCs w:val="24"/>
        </w:rPr>
        <w:t>十一、</w:t>
      </w:r>
      <w:r w:rsidRPr="00187FE1">
        <w:rPr>
          <w:rFonts w:ascii="Times New Roman" w:eastAsia="宋体" w:hAnsi="Times New Roman"/>
          <w:b/>
          <w:bCs/>
          <w:sz w:val="24"/>
          <w:szCs w:val="24"/>
        </w:rPr>
        <w:t>未尽事宜</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hint="eastAsia"/>
          <w:sz w:val="24"/>
          <w:szCs w:val="24"/>
        </w:rPr>
        <w:t>无</w:t>
      </w:r>
      <w:r w:rsidRPr="00187FE1">
        <w:rPr>
          <w:rFonts w:ascii="Times New Roman" w:eastAsia="宋体" w:hAnsi="Times New Roman"/>
          <w:sz w:val="24"/>
          <w:szCs w:val="24"/>
        </w:rPr>
        <w:t>。</w:t>
      </w:r>
    </w:p>
    <w:p w:rsidR="0032464E" w:rsidRPr="00187FE1" w:rsidRDefault="0032464E">
      <w:pPr>
        <w:tabs>
          <w:tab w:val="left" w:pos="1050"/>
          <w:tab w:val="right" w:leader="dot" w:pos="9402"/>
        </w:tabs>
        <w:spacing w:line="360" w:lineRule="auto"/>
        <w:jc w:val="center"/>
        <w:outlineLvl w:val="0"/>
        <w:rPr>
          <w:rFonts w:ascii="Times New Roman" w:eastAsia="宋体" w:hAnsi="Times New Roman"/>
          <w:b/>
          <w:bCs/>
          <w:w w:val="80"/>
          <w:sz w:val="21"/>
          <w:szCs w:val="21"/>
        </w:rPr>
        <w:sectPr w:rsidR="0032464E" w:rsidRPr="00187FE1">
          <w:headerReference w:type="default" r:id="rId14"/>
          <w:pgSz w:w="11906" w:h="16838"/>
          <w:pgMar w:top="1440" w:right="1080" w:bottom="1440" w:left="1080" w:header="851" w:footer="850" w:gutter="0"/>
          <w:cols w:space="720"/>
          <w:docGrid w:type="linesAndChars" w:linePitch="354"/>
        </w:sectPr>
      </w:pPr>
    </w:p>
    <w:p w:rsidR="0032464E" w:rsidRPr="00187FE1" w:rsidRDefault="0032464E">
      <w:pPr>
        <w:spacing w:line="360" w:lineRule="auto"/>
        <w:jc w:val="center"/>
        <w:rPr>
          <w:rFonts w:ascii="Times New Roman" w:eastAsia="宋体" w:hAnsi="Times New Roman" w:cs="宋体"/>
          <w:b/>
          <w:w w:val="80"/>
          <w:kern w:val="44"/>
          <w:sz w:val="36"/>
          <w:szCs w:val="36"/>
        </w:rPr>
      </w:pPr>
      <w:bookmarkStart w:id="26" w:name="_Toc13543213"/>
      <w:bookmarkEnd w:id="25"/>
      <w:r w:rsidRPr="00187FE1">
        <w:rPr>
          <w:rFonts w:ascii="Times New Roman" w:eastAsia="宋体" w:hAnsi="Times New Roman" w:cs="宋体" w:hint="eastAsia"/>
          <w:b/>
          <w:w w:val="80"/>
          <w:kern w:val="44"/>
          <w:sz w:val="36"/>
          <w:szCs w:val="36"/>
        </w:rPr>
        <w:t>第三章</w:t>
      </w:r>
      <w:r w:rsidRPr="00187FE1">
        <w:rPr>
          <w:rFonts w:ascii="Times New Roman" w:eastAsia="宋体" w:hAnsi="Times New Roman" w:cs="宋体" w:hint="eastAsia"/>
          <w:b/>
          <w:w w:val="80"/>
          <w:kern w:val="44"/>
          <w:sz w:val="36"/>
          <w:szCs w:val="36"/>
        </w:rPr>
        <w:t xml:space="preserve">  </w:t>
      </w:r>
      <w:r w:rsidRPr="00187FE1">
        <w:rPr>
          <w:rFonts w:ascii="Times New Roman" w:eastAsia="宋体" w:hAnsi="Times New Roman" w:cs="宋体" w:hint="eastAsia"/>
          <w:b/>
          <w:w w:val="80"/>
          <w:kern w:val="44"/>
          <w:sz w:val="36"/>
          <w:szCs w:val="36"/>
        </w:rPr>
        <w:t>项目需求</w:t>
      </w:r>
    </w:p>
    <w:p w:rsidR="0032464E" w:rsidRPr="00187FE1" w:rsidRDefault="0032464E">
      <w:pPr>
        <w:spacing w:line="360" w:lineRule="auto"/>
        <w:ind w:firstLineChars="200" w:firstLine="482"/>
        <w:rPr>
          <w:rFonts w:ascii="Times New Roman" w:eastAsia="宋体" w:hAnsi="Times New Roman"/>
          <w:b/>
          <w:bCs/>
          <w:sz w:val="24"/>
          <w:szCs w:val="24"/>
        </w:rPr>
      </w:pPr>
      <w:bookmarkStart w:id="27" w:name="_Toc182848996"/>
      <w:r w:rsidRPr="00187FE1">
        <w:rPr>
          <w:rFonts w:ascii="Times New Roman" w:eastAsia="宋体" w:hAnsi="Times New Roman" w:hint="eastAsia"/>
          <w:b/>
          <w:bCs/>
          <w:sz w:val="24"/>
          <w:szCs w:val="24"/>
        </w:rPr>
        <w:t>一、项目概况</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bCs/>
          <w:sz w:val="24"/>
          <w:szCs w:val="24"/>
        </w:rPr>
        <w:t>1</w:t>
      </w:r>
      <w:r w:rsidRPr="00187FE1">
        <w:rPr>
          <w:rFonts w:ascii="Times New Roman" w:eastAsia="宋体" w:hAnsi="Times New Roman" w:hint="eastAsia"/>
          <w:bCs/>
          <w:sz w:val="24"/>
          <w:szCs w:val="24"/>
        </w:rPr>
        <w:t>、项目名称：江苏大生集团、南通二棉有限公司智慧纺纱工厂和配套工程及集团</w:t>
      </w:r>
      <w:r w:rsidRPr="00187FE1">
        <w:rPr>
          <w:rFonts w:ascii="Times New Roman" w:eastAsia="宋体" w:hAnsi="Times New Roman" w:hint="eastAsia"/>
          <w:bCs/>
          <w:sz w:val="24"/>
          <w:szCs w:val="24"/>
        </w:rPr>
        <w:t>2023</w:t>
      </w:r>
      <w:r w:rsidRPr="00187FE1">
        <w:rPr>
          <w:rFonts w:ascii="Times New Roman" w:eastAsia="宋体" w:hAnsi="Times New Roman" w:hint="eastAsia"/>
          <w:bCs/>
          <w:sz w:val="24"/>
          <w:szCs w:val="24"/>
        </w:rPr>
        <w:t>年度零星工程结算审计（初审）服务项目</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bCs/>
          <w:sz w:val="24"/>
          <w:szCs w:val="24"/>
        </w:rPr>
        <w:t>2</w:t>
      </w:r>
      <w:r w:rsidRPr="00187FE1">
        <w:rPr>
          <w:rFonts w:ascii="Times New Roman" w:eastAsia="宋体" w:hAnsi="Times New Roman" w:hint="eastAsia"/>
          <w:bCs/>
          <w:sz w:val="24"/>
          <w:szCs w:val="24"/>
        </w:rPr>
        <w:t>、招标范围：对江苏大生集团、南通二棉有限公司智慧纺纱工厂和配套工程及集团</w:t>
      </w:r>
      <w:r w:rsidRPr="00187FE1">
        <w:rPr>
          <w:rFonts w:ascii="Times New Roman" w:eastAsia="宋体" w:hAnsi="Times New Roman" w:hint="eastAsia"/>
          <w:bCs/>
          <w:sz w:val="24"/>
          <w:szCs w:val="24"/>
        </w:rPr>
        <w:t>2023</w:t>
      </w:r>
      <w:r w:rsidRPr="00187FE1">
        <w:rPr>
          <w:rFonts w:ascii="Times New Roman" w:eastAsia="宋体" w:hAnsi="Times New Roman" w:hint="eastAsia"/>
          <w:bCs/>
          <w:sz w:val="24"/>
          <w:szCs w:val="24"/>
        </w:rPr>
        <w:t>年度零星工程进行结算审计（初审），并出具三方确认的结算审核报告，同时按招标人的要求编写相关的审核文书并移交相关审核资料。江苏大生集团、南通二棉有限公司智慧纺纱工厂和配套工程及集团</w:t>
      </w:r>
      <w:r w:rsidRPr="00187FE1">
        <w:rPr>
          <w:rFonts w:ascii="Times New Roman" w:eastAsia="宋体" w:hAnsi="Times New Roman" w:hint="eastAsia"/>
          <w:bCs/>
          <w:sz w:val="24"/>
          <w:szCs w:val="24"/>
        </w:rPr>
        <w:t>2023</w:t>
      </w:r>
      <w:r w:rsidRPr="00187FE1">
        <w:rPr>
          <w:rFonts w:ascii="Times New Roman" w:eastAsia="宋体" w:hAnsi="Times New Roman" w:hint="eastAsia"/>
          <w:bCs/>
          <w:sz w:val="24"/>
          <w:szCs w:val="24"/>
        </w:rPr>
        <w:t>年度零星工程送审价约</w:t>
      </w:r>
      <w:r w:rsidRPr="00187FE1">
        <w:rPr>
          <w:rFonts w:ascii="Times New Roman" w:eastAsia="宋体" w:hAnsi="Times New Roman" w:hint="eastAsia"/>
          <w:bCs/>
          <w:sz w:val="24"/>
          <w:szCs w:val="24"/>
        </w:rPr>
        <w:t xml:space="preserve"> </w:t>
      </w:r>
      <w:r w:rsidRPr="00187FE1">
        <w:rPr>
          <w:rFonts w:ascii="Times New Roman" w:eastAsia="宋体" w:hAnsi="Times New Roman" w:hint="eastAsia"/>
          <w:sz w:val="24"/>
          <w:szCs w:val="24"/>
        </w:rPr>
        <w:t>1.6</w:t>
      </w:r>
      <w:r w:rsidRPr="00187FE1">
        <w:rPr>
          <w:rFonts w:ascii="Times New Roman" w:eastAsia="宋体" w:hAnsi="Times New Roman" w:hint="eastAsia"/>
          <w:sz w:val="24"/>
          <w:szCs w:val="24"/>
        </w:rPr>
        <w:t>亿元</w:t>
      </w:r>
      <w:r w:rsidRPr="00187FE1">
        <w:rPr>
          <w:rFonts w:ascii="Times New Roman" w:eastAsia="宋体" w:hAnsi="Times New Roman" w:hint="eastAsia"/>
          <w:bCs/>
          <w:sz w:val="24"/>
          <w:szCs w:val="24"/>
        </w:rPr>
        <w:t>。</w:t>
      </w:r>
    </w:p>
    <w:p w:rsidR="0032464E" w:rsidRPr="00187FE1" w:rsidRDefault="0032464E">
      <w:pPr>
        <w:spacing w:line="360" w:lineRule="auto"/>
        <w:ind w:firstLineChars="200" w:firstLine="482"/>
        <w:rPr>
          <w:rFonts w:ascii="Times New Roman" w:eastAsia="宋体" w:hAnsi="Times New Roman"/>
          <w:b/>
          <w:bCs/>
          <w:sz w:val="24"/>
          <w:szCs w:val="24"/>
        </w:rPr>
      </w:pPr>
      <w:r w:rsidRPr="00187FE1">
        <w:rPr>
          <w:rFonts w:ascii="Times New Roman" w:eastAsia="宋体" w:hAnsi="Times New Roman" w:hint="eastAsia"/>
          <w:b/>
          <w:bCs/>
          <w:sz w:val="24"/>
          <w:szCs w:val="24"/>
        </w:rPr>
        <w:t>二、审计内容</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bCs/>
          <w:sz w:val="24"/>
          <w:szCs w:val="24"/>
        </w:rPr>
        <w:t>江苏大生集团、南通二棉有限公司智慧纺纱工厂和配套工程及集团</w:t>
      </w:r>
      <w:r w:rsidRPr="00187FE1">
        <w:rPr>
          <w:rFonts w:ascii="Times New Roman" w:eastAsia="宋体" w:hAnsi="Times New Roman" w:hint="eastAsia"/>
          <w:bCs/>
          <w:sz w:val="24"/>
          <w:szCs w:val="24"/>
        </w:rPr>
        <w:t>2023</w:t>
      </w:r>
      <w:r w:rsidRPr="00187FE1">
        <w:rPr>
          <w:rFonts w:ascii="Times New Roman" w:eastAsia="宋体" w:hAnsi="Times New Roman" w:hint="eastAsia"/>
          <w:bCs/>
          <w:sz w:val="24"/>
          <w:szCs w:val="24"/>
        </w:rPr>
        <w:t>年度零星工程结算审计（初审），主要内容包含但不限于：</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bCs/>
          <w:sz w:val="24"/>
          <w:szCs w:val="24"/>
        </w:rPr>
        <w:t>1</w:t>
      </w:r>
      <w:r w:rsidRPr="00187FE1">
        <w:rPr>
          <w:rFonts w:ascii="Times New Roman" w:eastAsia="宋体" w:hAnsi="Times New Roman" w:hint="eastAsia"/>
          <w:bCs/>
          <w:sz w:val="24"/>
          <w:szCs w:val="24"/>
        </w:rPr>
        <w:t>、审查竣工图纸及相关资料的真实性，核查竣工资料与实物是否一致。依据工程图纸、工程签证资料和工程量计算规则等，审查工程量的真实性；</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bCs/>
          <w:sz w:val="24"/>
          <w:szCs w:val="24"/>
        </w:rPr>
        <w:t>2</w:t>
      </w:r>
      <w:r w:rsidRPr="00187FE1">
        <w:rPr>
          <w:rFonts w:ascii="Times New Roman" w:eastAsia="宋体" w:hAnsi="Times New Roman" w:hint="eastAsia"/>
          <w:bCs/>
          <w:sz w:val="24"/>
          <w:szCs w:val="24"/>
        </w:rPr>
        <w:t>、审查设计变更手续是否完备，变更是否必要、真实，签证资料是否真实、准确；</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bCs/>
          <w:sz w:val="24"/>
          <w:szCs w:val="24"/>
        </w:rPr>
        <w:t>3</w:t>
      </w:r>
      <w:r w:rsidRPr="00187FE1">
        <w:rPr>
          <w:rFonts w:ascii="Times New Roman" w:eastAsia="宋体" w:hAnsi="Times New Roman" w:hint="eastAsia"/>
          <w:bCs/>
          <w:sz w:val="24"/>
          <w:szCs w:val="24"/>
        </w:rPr>
        <w:t>、审查工程结算是否依据招标文件、投标承诺、施工合同及有关工程定额、取费标准等编制，工程结算是否准确；</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bCs/>
          <w:sz w:val="24"/>
          <w:szCs w:val="24"/>
        </w:rPr>
        <w:t>4</w:t>
      </w:r>
      <w:r w:rsidRPr="00187FE1">
        <w:rPr>
          <w:rFonts w:ascii="Times New Roman" w:eastAsia="宋体" w:hAnsi="Times New Roman" w:hint="eastAsia"/>
          <w:bCs/>
          <w:sz w:val="24"/>
          <w:szCs w:val="24"/>
        </w:rPr>
        <w:t>、审查建设项目设备、材料是否按规定进行采购，采购价格是否真实、合理；</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bCs/>
          <w:sz w:val="24"/>
          <w:szCs w:val="24"/>
        </w:rPr>
        <w:t>5</w:t>
      </w:r>
      <w:r w:rsidRPr="00187FE1">
        <w:rPr>
          <w:rFonts w:ascii="Times New Roman" w:eastAsia="宋体" w:hAnsi="Times New Roman" w:hint="eastAsia"/>
          <w:bCs/>
          <w:sz w:val="24"/>
          <w:szCs w:val="24"/>
        </w:rPr>
        <w:t>、</w:t>
      </w:r>
      <w:proofErr w:type="gramStart"/>
      <w:r w:rsidRPr="00187FE1">
        <w:rPr>
          <w:rFonts w:ascii="Times New Roman" w:eastAsia="宋体" w:hAnsi="Times New Roman" w:hint="eastAsia"/>
          <w:bCs/>
          <w:sz w:val="24"/>
          <w:szCs w:val="24"/>
        </w:rPr>
        <w:t>审查甲供材料</w:t>
      </w:r>
      <w:proofErr w:type="gramEnd"/>
      <w:r w:rsidRPr="00187FE1">
        <w:rPr>
          <w:rFonts w:ascii="Times New Roman" w:eastAsia="宋体" w:hAnsi="Times New Roman" w:hint="eastAsia"/>
          <w:bCs/>
          <w:sz w:val="24"/>
          <w:szCs w:val="24"/>
        </w:rPr>
        <w:t>、水电费等结算是否真实、准确；</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bCs/>
          <w:sz w:val="24"/>
          <w:szCs w:val="24"/>
        </w:rPr>
        <w:t>6</w:t>
      </w:r>
      <w:r w:rsidRPr="00187FE1">
        <w:rPr>
          <w:rFonts w:ascii="Times New Roman" w:eastAsia="宋体" w:hAnsi="Times New Roman" w:hint="eastAsia"/>
          <w:bCs/>
          <w:sz w:val="24"/>
          <w:szCs w:val="24"/>
        </w:rPr>
        <w:t>、审核工程设计、施工、监理</w:t>
      </w:r>
      <w:r w:rsidRPr="00187FE1">
        <w:rPr>
          <w:rFonts w:ascii="Times New Roman" w:eastAsia="宋体" w:hAnsi="Times New Roman" w:hint="eastAsia"/>
          <w:bCs/>
          <w:sz w:val="24"/>
          <w:szCs w:val="24"/>
        </w:rPr>
        <w:t xml:space="preserve"> </w:t>
      </w:r>
      <w:r w:rsidRPr="00187FE1">
        <w:rPr>
          <w:rFonts w:ascii="Times New Roman" w:eastAsia="宋体" w:hAnsi="Times New Roman" w:hint="eastAsia"/>
          <w:bCs/>
          <w:sz w:val="24"/>
          <w:szCs w:val="24"/>
        </w:rPr>
        <w:t>、材料采购、建设管理等方面是否存在问题，并提出合理建议；</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bCs/>
          <w:sz w:val="24"/>
          <w:szCs w:val="24"/>
        </w:rPr>
        <w:t>7</w:t>
      </w:r>
      <w:r w:rsidRPr="00187FE1">
        <w:rPr>
          <w:rFonts w:ascii="Times New Roman" w:eastAsia="宋体" w:hAnsi="Times New Roman" w:hint="eastAsia"/>
          <w:bCs/>
          <w:sz w:val="24"/>
          <w:szCs w:val="24"/>
        </w:rPr>
        <w:t>、法律、法规、规章要求审计的其它事项。</w:t>
      </w:r>
    </w:p>
    <w:p w:rsidR="0032464E" w:rsidRPr="00187FE1" w:rsidRDefault="0032464E">
      <w:pPr>
        <w:spacing w:line="360" w:lineRule="auto"/>
        <w:ind w:firstLineChars="200" w:firstLine="482"/>
        <w:rPr>
          <w:rFonts w:ascii="Times New Roman" w:eastAsia="宋体" w:hAnsi="Times New Roman"/>
          <w:b/>
          <w:bCs/>
          <w:sz w:val="24"/>
          <w:szCs w:val="24"/>
        </w:rPr>
      </w:pPr>
      <w:r w:rsidRPr="00187FE1">
        <w:rPr>
          <w:rFonts w:ascii="Times New Roman" w:eastAsia="宋体" w:hAnsi="Times New Roman" w:hint="eastAsia"/>
          <w:b/>
          <w:bCs/>
          <w:sz w:val="24"/>
          <w:szCs w:val="24"/>
        </w:rPr>
        <w:t>三、审核进度要求</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bCs/>
          <w:sz w:val="24"/>
          <w:szCs w:val="24"/>
        </w:rPr>
        <w:t>（一）服务时间：审计时限从签收项目日开始计算，直至工程造价咨询机构正式提交经</w:t>
      </w:r>
      <w:r w:rsidR="00F002D9" w:rsidRPr="00187FE1">
        <w:rPr>
          <w:rFonts w:ascii="Times New Roman" w:eastAsia="宋体" w:hAnsi="Times New Roman" w:hint="eastAsia"/>
          <w:sz w:val="24"/>
        </w:rPr>
        <w:t>三方确认的初审报告并移交全部审计资料，审计时限为</w:t>
      </w:r>
      <w:r w:rsidR="00F002D9" w:rsidRPr="00187FE1">
        <w:rPr>
          <w:rFonts w:ascii="Times New Roman" w:eastAsia="宋体" w:hAnsi="Times New Roman"/>
          <w:sz w:val="24"/>
        </w:rPr>
        <w:t>90</w:t>
      </w:r>
      <w:r w:rsidR="00F002D9" w:rsidRPr="00187FE1">
        <w:rPr>
          <w:rFonts w:ascii="Times New Roman" w:eastAsia="宋体" w:hAnsi="Times New Roman" w:hint="eastAsia"/>
          <w:sz w:val="24"/>
        </w:rPr>
        <w:t>日历天，年度</w:t>
      </w:r>
      <w:proofErr w:type="gramStart"/>
      <w:r w:rsidR="00F002D9" w:rsidRPr="00187FE1">
        <w:rPr>
          <w:rFonts w:ascii="Times New Roman" w:eastAsia="宋体" w:hAnsi="Times New Roman" w:hint="eastAsia"/>
          <w:sz w:val="24"/>
        </w:rPr>
        <w:t>零星项目</w:t>
      </w:r>
      <w:proofErr w:type="gramEnd"/>
      <w:r w:rsidR="00F002D9" w:rsidRPr="00187FE1">
        <w:rPr>
          <w:rFonts w:ascii="Times New Roman" w:eastAsia="宋体" w:hAnsi="Times New Roman" w:hint="eastAsia"/>
          <w:sz w:val="24"/>
        </w:rPr>
        <w:t>除外</w:t>
      </w:r>
      <w:r w:rsidRPr="00187FE1">
        <w:rPr>
          <w:rFonts w:ascii="Times New Roman" w:eastAsia="宋体" w:hAnsi="Times New Roman" w:hint="eastAsia"/>
          <w:bCs/>
          <w:sz w:val="24"/>
          <w:szCs w:val="24"/>
        </w:rPr>
        <w:t>。</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bCs/>
          <w:sz w:val="24"/>
          <w:szCs w:val="24"/>
        </w:rPr>
        <w:t>1</w:t>
      </w:r>
      <w:r w:rsidRPr="00187FE1">
        <w:rPr>
          <w:rFonts w:ascii="Times New Roman" w:eastAsia="宋体" w:hAnsi="Times New Roman" w:hint="eastAsia"/>
          <w:bCs/>
          <w:sz w:val="24"/>
          <w:szCs w:val="24"/>
        </w:rPr>
        <w:t>、委托项目确定后，投标人接到招标人通知后应于</w:t>
      </w:r>
      <w:r w:rsidRPr="00187FE1">
        <w:rPr>
          <w:rFonts w:ascii="Times New Roman" w:eastAsia="宋体" w:hAnsi="Times New Roman" w:hint="eastAsia"/>
          <w:bCs/>
          <w:sz w:val="24"/>
          <w:szCs w:val="24"/>
        </w:rPr>
        <w:t xml:space="preserve"> 1 </w:t>
      </w:r>
      <w:proofErr w:type="gramStart"/>
      <w:r w:rsidRPr="00187FE1">
        <w:rPr>
          <w:rFonts w:ascii="Times New Roman" w:eastAsia="宋体" w:hAnsi="Times New Roman" w:hint="eastAsia"/>
          <w:bCs/>
          <w:sz w:val="24"/>
          <w:szCs w:val="24"/>
        </w:rPr>
        <w:t>个</w:t>
      </w:r>
      <w:proofErr w:type="gramEnd"/>
      <w:r w:rsidRPr="00187FE1">
        <w:rPr>
          <w:rFonts w:ascii="Times New Roman" w:eastAsia="宋体" w:hAnsi="Times New Roman" w:hint="eastAsia"/>
          <w:bCs/>
          <w:sz w:val="24"/>
          <w:szCs w:val="24"/>
        </w:rPr>
        <w:t>工作日内领取资料，如无故拖延</w:t>
      </w:r>
      <w:r w:rsidRPr="00187FE1">
        <w:rPr>
          <w:rFonts w:ascii="Times New Roman" w:eastAsia="宋体" w:hAnsi="Times New Roman" w:hint="eastAsia"/>
          <w:bCs/>
          <w:sz w:val="24"/>
          <w:szCs w:val="24"/>
        </w:rPr>
        <w:t>3</w:t>
      </w:r>
      <w:r w:rsidRPr="00187FE1">
        <w:rPr>
          <w:rFonts w:ascii="Times New Roman" w:eastAsia="宋体" w:hAnsi="Times New Roman" w:hint="eastAsia"/>
          <w:bCs/>
          <w:sz w:val="24"/>
          <w:szCs w:val="24"/>
        </w:rPr>
        <w:t>个工作日以上的，招标人有权取消投标人中标资格。</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bCs/>
          <w:sz w:val="24"/>
          <w:szCs w:val="24"/>
        </w:rPr>
        <w:t>2</w:t>
      </w:r>
      <w:r w:rsidRPr="00187FE1">
        <w:rPr>
          <w:rFonts w:ascii="Times New Roman" w:eastAsia="宋体" w:hAnsi="Times New Roman" w:hint="eastAsia"/>
          <w:bCs/>
          <w:sz w:val="24"/>
          <w:szCs w:val="24"/>
        </w:rPr>
        <w:t>、投标人应在接受工程结算资料之日</w:t>
      </w:r>
      <w:r w:rsidRPr="00187FE1">
        <w:rPr>
          <w:rFonts w:ascii="Times New Roman" w:eastAsia="宋体" w:hAnsi="Times New Roman" w:hint="eastAsia"/>
          <w:bCs/>
          <w:sz w:val="24"/>
          <w:szCs w:val="24"/>
        </w:rPr>
        <w:t xml:space="preserve"> 5 </w:t>
      </w:r>
      <w:proofErr w:type="gramStart"/>
      <w:r w:rsidRPr="00187FE1">
        <w:rPr>
          <w:rFonts w:ascii="Times New Roman" w:eastAsia="宋体" w:hAnsi="Times New Roman" w:hint="eastAsia"/>
          <w:bCs/>
          <w:sz w:val="24"/>
          <w:szCs w:val="24"/>
        </w:rPr>
        <w:t>个</w:t>
      </w:r>
      <w:proofErr w:type="gramEnd"/>
      <w:r w:rsidRPr="00187FE1">
        <w:rPr>
          <w:rFonts w:ascii="Times New Roman" w:eastAsia="宋体" w:hAnsi="Times New Roman" w:hint="eastAsia"/>
          <w:bCs/>
          <w:sz w:val="24"/>
          <w:szCs w:val="24"/>
        </w:rPr>
        <w:t>工作日内以书面形式将参审人员、进度计划、缺少的资料清单等报送招标人。</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bCs/>
          <w:sz w:val="24"/>
          <w:szCs w:val="24"/>
        </w:rPr>
        <w:t>（</w:t>
      </w:r>
      <w:r w:rsidRPr="00187FE1">
        <w:rPr>
          <w:rFonts w:ascii="Times New Roman" w:eastAsia="宋体" w:hAnsi="Times New Roman" w:hint="eastAsia"/>
          <w:bCs/>
          <w:sz w:val="24"/>
          <w:szCs w:val="24"/>
        </w:rPr>
        <w:t>1</w:t>
      </w:r>
      <w:r w:rsidRPr="00187FE1">
        <w:rPr>
          <w:rFonts w:ascii="Times New Roman" w:eastAsia="宋体" w:hAnsi="Times New Roman" w:hint="eastAsia"/>
          <w:bCs/>
          <w:sz w:val="24"/>
          <w:szCs w:val="24"/>
        </w:rPr>
        <w:t>）参审人员必须为投标书确定的人员，具备相应的执业资格证书。项目专业人员一旦确定，未经委托人认可，不得随意变更。因投标单位人员素质不达要求招标人要求更换的除外。</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bCs/>
          <w:sz w:val="24"/>
          <w:szCs w:val="24"/>
        </w:rPr>
        <w:t>（</w:t>
      </w:r>
      <w:r w:rsidRPr="00187FE1">
        <w:rPr>
          <w:rFonts w:ascii="Times New Roman" w:eastAsia="宋体" w:hAnsi="Times New Roman" w:hint="eastAsia"/>
          <w:bCs/>
          <w:sz w:val="24"/>
          <w:szCs w:val="24"/>
        </w:rPr>
        <w:t>2</w:t>
      </w:r>
      <w:r w:rsidRPr="00187FE1">
        <w:rPr>
          <w:rFonts w:ascii="Times New Roman" w:eastAsia="宋体" w:hAnsi="Times New Roman" w:hint="eastAsia"/>
          <w:bCs/>
          <w:sz w:val="24"/>
          <w:szCs w:val="24"/>
        </w:rPr>
        <w:t>）若所需资料未能及时提供齐全</w:t>
      </w:r>
      <w:r w:rsidRPr="00187FE1">
        <w:rPr>
          <w:rFonts w:ascii="Times New Roman" w:eastAsia="宋体" w:hAnsi="Times New Roman" w:hint="eastAsia"/>
          <w:bCs/>
          <w:sz w:val="24"/>
          <w:szCs w:val="24"/>
        </w:rPr>
        <w:tab/>
      </w:r>
      <w:r w:rsidRPr="00187FE1">
        <w:rPr>
          <w:rFonts w:ascii="Times New Roman" w:eastAsia="宋体" w:hAnsi="Times New Roman" w:hint="eastAsia"/>
          <w:bCs/>
          <w:sz w:val="24"/>
          <w:szCs w:val="24"/>
        </w:rPr>
        <w:t>，投标人应就现有资料先行推进审核工作，不得因资料不全而完全停止审核工作。</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bCs/>
          <w:sz w:val="24"/>
          <w:szCs w:val="24"/>
        </w:rPr>
        <w:t>3</w:t>
      </w:r>
      <w:r w:rsidRPr="00187FE1">
        <w:rPr>
          <w:rFonts w:ascii="Times New Roman" w:eastAsia="宋体" w:hAnsi="Times New Roman" w:hint="eastAsia"/>
          <w:bCs/>
          <w:sz w:val="24"/>
          <w:szCs w:val="24"/>
        </w:rPr>
        <w:t>、投标人在主要资料提供完整后</w:t>
      </w:r>
      <w:r w:rsidRPr="00187FE1">
        <w:rPr>
          <w:rFonts w:ascii="Times New Roman" w:eastAsia="宋体" w:hAnsi="Times New Roman" w:hint="eastAsia"/>
          <w:bCs/>
          <w:sz w:val="24"/>
          <w:szCs w:val="24"/>
        </w:rPr>
        <w:t>15</w:t>
      </w:r>
      <w:r w:rsidRPr="00187FE1">
        <w:rPr>
          <w:rFonts w:ascii="Times New Roman" w:eastAsia="宋体" w:hAnsi="Times New Roman" w:hint="eastAsia"/>
          <w:bCs/>
          <w:sz w:val="24"/>
          <w:szCs w:val="24"/>
        </w:rPr>
        <w:t>日内向招标人报告进度，并向招标人申请进行现场踏勘。在招标人组织下，进行现场踏勘。现场踏勘后，及时形成踏勘记录（对比竣工图、签证与现场，对未实施的项目、资料与现场不符的情况及清点、测量等需有详细记录并由施工方、建设方签字确认）。从向招标人申请至现场踏勘的时间间隔，应确保整个工程的审核时间不超过本工程的审核期限。</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bCs/>
          <w:sz w:val="24"/>
          <w:szCs w:val="24"/>
        </w:rPr>
        <w:t>4</w:t>
      </w:r>
      <w:r w:rsidRPr="00187FE1">
        <w:rPr>
          <w:rFonts w:ascii="Times New Roman" w:eastAsia="宋体" w:hAnsi="Times New Roman" w:hint="eastAsia"/>
          <w:bCs/>
          <w:sz w:val="24"/>
          <w:szCs w:val="24"/>
        </w:rPr>
        <w:t>、踏勘现场后</w:t>
      </w:r>
      <w:r w:rsidRPr="00187FE1">
        <w:rPr>
          <w:rFonts w:ascii="Times New Roman" w:eastAsia="宋体" w:hAnsi="Times New Roman" w:hint="eastAsia"/>
          <w:bCs/>
          <w:sz w:val="24"/>
          <w:szCs w:val="24"/>
        </w:rPr>
        <w:t xml:space="preserve"> 10 </w:t>
      </w:r>
      <w:r w:rsidRPr="00187FE1">
        <w:rPr>
          <w:rFonts w:ascii="Times New Roman" w:eastAsia="宋体" w:hAnsi="Times New Roman" w:hint="eastAsia"/>
          <w:bCs/>
          <w:sz w:val="24"/>
          <w:szCs w:val="24"/>
        </w:rPr>
        <w:t>日内进行结算核对。工程核对一律在招标人指定的办公场所进行，核对结果及时向招标人报告，并将核对中遇到的问题及争议书面提交招标人，由投标人按照规定和程序予以解决。</w:t>
      </w:r>
      <w:r w:rsidR="00F002D9" w:rsidRPr="00187FE1">
        <w:rPr>
          <w:rFonts w:ascii="Times New Roman" w:eastAsia="宋体" w:hAnsi="Times New Roman" w:hint="eastAsia"/>
          <w:sz w:val="24"/>
        </w:rPr>
        <w:t>无论什么事项都不</w:t>
      </w:r>
      <w:proofErr w:type="gramStart"/>
      <w:r w:rsidR="00F002D9" w:rsidRPr="00187FE1">
        <w:rPr>
          <w:rFonts w:ascii="Times New Roman" w:eastAsia="宋体" w:hAnsi="Times New Roman" w:hint="eastAsia"/>
          <w:sz w:val="24"/>
        </w:rPr>
        <w:t>得以工程</w:t>
      </w:r>
      <w:proofErr w:type="gramEnd"/>
      <w:r w:rsidR="00F002D9" w:rsidRPr="00187FE1">
        <w:rPr>
          <w:rFonts w:ascii="Times New Roman" w:eastAsia="宋体" w:hAnsi="Times New Roman" w:hint="eastAsia"/>
          <w:sz w:val="24"/>
        </w:rPr>
        <w:t>存在争议为由推迟核对和出具结果。</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bCs/>
          <w:sz w:val="24"/>
          <w:szCs w:val="24"/>
        </w:rPr>
        <w:t>5</w:t>
      </w:r>
      <w:r w:rsidRPr="00187FE1">
        <w:rPr>
          <w:rFonts w:ascii="Times New Roman" w:eastAsia="宋体" w:hAnsi="Times New Roman" w:hint="eastAsia"/>
          <w:bCs/>
          <w:sz w:val="24"/>
          <w:szCs w:val="24"/>
        </w:rPr>
        <w:t>、投标人应在接收完整的审核资料后，在本项目规定的审核期间内（开始时间以主要资料提供完整日期为准，结束时间以向招标人提交最终审核报告为准）完成审核任务，并出具三方确认的书面报告。</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bCs/>
          <w:sz w:val="24"/>
          <w:szCs w:val="24"/>
        </w:rPr>
        <w:t>若投标人存在不满足</w:t>
      </w:r>
      <w:proofErr w:type="gramStart"/>
      <w:r w:rsidRPr="00187FE1">
        <w:rPr>
          <w:rFonts w:ascii="Times New Roman" w:eastAsia="宋体" w:hAnsi="Times New Roman" w:hint="eastAsia"/>
          <w:bCs/>
          <w:sz w:val="24"/>
          <w:szCs w:val="24"/>
        </w:rPr>
        <w:t>上述第</w:t>
      </w:r>
      <w:r w:rsidRPr="00187FE1">
        <w:rPr>
          <w:rFonts w:ascii="Times New Roman" w:eastAsia="宋体" w:hAnsi="Times New Roman" w:hint="eastAsia"/>
          <w:bCs/>
          <w:sz w:val="24"/>
          <w:szCs w:val="24"/>
        </w:rPr>
        <w:t>2</w:t>
      </w:r>
      <w:proofErr w:type="gramEnd"/>
      <w:r w:rsidRPr="00187FE1">
        <w:rPr>
          <w:rFonts w:ascii="Times New Roman" w:eastAsia="宋体" w:hAnsi="Times New Roman" w:hint="eastAsia"/>
          <w:bCs/>
          <w:sz w:val="24"/>
          <w:szCs w:val="24"/>
        </w:rPr>
        <w:t xml:space="preserve"> </w:t>
      </w:r>
      <w:r w:rsidRPr="00187FE1">
        <w:rPr>
          <w:rFonts w:ascii="Times New Roman" w:eastAsia="宋体" w:hAnsi="Times New Roman" w:hint="eastAsia"/>
          <w:bCs/>
          <w:sz w:val="24"/>
          <w:szCs w:val="24"/>
        </w:rPr>
        <w:t>至第</w:t>
      </w:r>
      <w:r w:rsidRPr="00187FE1">
        <w:rPr>
          <w:rFonts w:ascii="Times New Roman" w:eastAsia="宋体" w:hAnsi="Times New Roman" w:hint="eastAsia"/>
          <w:bCs/>
          <w:sz w:val="24"/>
          <w:szCs w:val="24"/>
        </w:rPr>
        <w:t>5</w:t>
      </w:r>
      <w:r w:rsidRPr="00187FE1">
        <w:rPr>
          <w:rFonts w:ascii="Times New Roman" w:eastAsia="宋体" w:hAnsi="Times New Roman" w:hint="eastAsia"/>
          <w:bCs/>
          <w:sz w:val="24"/>
          <w:szCs w:val="24"/>
        </w:rPr>
        <w:t>条的行为，招标人有权扣减初审费用或取消投标人中标资格。</w:t>
      </w:r>
    </w:p>
    <w:p w:rsidR="0032464E" w:rsidRPr="00187FE1" w:rsidRDefault="0032464E">
      <w:pPr>
        <w:spacing w:line="360" w:lineRule="auto"/>
        <w:ind w:firstLineChars="200" w:firstLine="482"/>
        <w:rPr>
          <w:rFonts w:ascii="Times New Roman" w:eastAsia="宋体" w:hAnsi="Times New Roman"/>
          <w:b/>
          <w:bCs/>
          <w:sz w:val="24"/>
          <w:szCs w:val="24"/>
        </w:rPr>
      </w:pPr>
      <w:r w:rsidRPr="00187FE1">
        <w:rPr>
          <w:rFonts w:ascii="Times New Roman" w:eastAsia="宋体" w:hAnsi="Times New Roman" w:hint="eastAsia"/>
          <w:b/>
          <w:bCs/>
          <w:sz w:val="24"/>
          <w:szCs w:val="24"/>
        </w:rPr>
        <w:t>四、质量要求</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bCs/>
          <w:sz w:val="24"/>
          <w:szCs w:val="24"/>
        </w:rPr>
        <w:t>1</w:t>
      </w:r>
      <w:r w:rsidRPr="00187FE1">
        <w:rPr>
          <w:rFonts w:ascii="Times New Roman" w:eastAsia="宋体" w:hAnsi="Times New Roman" w:hint="eastAsia"/>
          <w:bCs/>
          <w:sz w:val="24"/>
          <w:szCs w:val="24"/>
        </w:rPr>
        <w:t>、投标人应建立审计质量内部控制体系，真实、完整记录实施审计的过程，取得充分、适当的审计证据，并对承办的审计业务结果的真实性、全面性、客观性负责。如审计结果严重失实，质量低劣或徇私舞弊、弄虚作假，造成不良影响和后果的，须承担由此造成的一切经济损失和相应的法律责任。</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bCs/>
          <w:sz w:val="24"/>
          <w:szCs w:val="24"/>
        </w:rPr>
        <w:t>2</w:t>
      </w:r>
      <w:r w:rsidRPr="00187FE1">
        <w:rPr>
          <w:rFonts w:ascii="Times New Roman" w:eastAsia="宋体" w:hAnsi="Times New Roman" w:hint="eastAsia"/>
          <w:bCs/>
          <w:sz w:val="24"/>
          <w:szCs w:val="24"/>
        </w:rPr>
        <w:t>、投标人应按委托人要求编写竣工结算审核报告，在审计结束后</w:t>
      </w:r>
      <w:r w:rsidRPr="00187FE1">
        <w:rPr>
          <w:rFonts w:ascii="Times New Roman" w:eastAsia="宋体" w:hAnsi="Times New Roman" w:hint="eastAsia"/>
          <w:bCs/>
          <w:sz w:val="24"/>
          <w:szCs w:val="24"/>
        </w:rPr>
        <w:t>10</w:t>
      </w:r>
      <w:r w:rsidRPr="00187FE1">
        <w:rPr>
          <w:rFonts w:ascii="Times New Roman" w:eastAsia="宋体" w:hAnsi="Times New Roman" w:hint="eastAsia"/>
          <w:bCs/>
          <w:sz w:val="24"/>
          <w:szCs w:val="24"/>
        </w:rPr>
        <w:t>天内连同其他相关资料一并移交给委托人。审核报告中，投标人需对发现</w:t>
      </w:r>
      <w:proofErr w:type="gramStart"/>
      <w:r w:rsidRPr="00187FE1">
        <w:rPr>
          <w:rFonts w:ascii="Times New Roman" w:eastAsia="宋体" w:hAnsi="Times New Roman" w:hint="eastAsia"/>
          <w:bCs/>
          <w:sz w:val="24"/>
          <w:szCs w:val="24"/>
        </w:rPr>
        <w:t>的认质认价</w:t>
      </w:r>
      <w:proofErr w:type="gramEnd"/>
      <w:r w:rsidRPr="00187FE1">
        <w:rPr>
          <w:rFonts w:ascii="Times New Roman" w:eastAsia="宋体" w:hAnsi="Times New Roman" w:hint="eastAsia"/>
          <w:bCs/>
          <w:sz w:val="24"/>
          <w:szCs w:val="24"/>
        </w:rPr>
        <w:t>程序未按照规定执行、</w:t>
      </w:r>
      <w:proofErr w:type="gramStart"/>
      <w:r w:rsidRPr="00187FE1">
        <w:rPr>
          <w:rFonts w:ascii="Times New Roman" w:eastAsia="宋体" w:hAnsi="Times New Roman" w:hint="eastAsia"/>
          <w:bCs/>
          <w:sz w:val="24"/>
          <w:szCs w:val="24"/>
        </w:rPr>
        <w:t>超合同</w:t>
      </w:r>
      <w:proofErr w:type="gramEnd"/>
      <w:r w:rsidRPr="00187FE1">
        <w:rPr>
          <w:rFonts w:ascii="Times New Roman" w:eastAsia="宋体" w:hAnsi="Times New Roman" w:hint="eastAsia"/>
          <w:bCs/>
          <w:sz w:val="24"/>
          <w:szCs w:val="24"/>
        </w:rPr>
        <w:t>价或概算，不按规定招标、转包及非法分包、规范性文件执行错误、严重不平衡报价、工期延迟等问题如实反映（不限于上述问题），并提出合理建议。</w:t>
      </w:r>
    </w:p>
    <w:p w:rsidR="0032464E" w:rsidRPr="00187FE1" w:rsidRDefault="00F002D9">
      <w:pPr>
        <w:spacing w:line="360" w:lineRule="auto"/>
        <w:ind w:firstLineChars="200" w:firstLine="480"/>
        <w:rPr>
          <w:rFonts w:ascii="Times New Roman" w:eastAsia="宋体" w:hAnsi="Times New Roman"/>
          <w:sz w:val="24"/>
        </w:rPr>
      </w:pPr>
      <w:r w:rsidRPr="00187FE1">
        <w:rPr>
          <w:rFonts w:ascii="Times New Roman" w:eastAsia="宋体" w:hAnsi="Times New Roman"/>
          <w:sz w:val="24"/>
        </w:rPr>
        <w:t>3</w:t>
      </w:r>
      <w:r w:rsidRPr="00187FE1">
        <w:rPr>
          <w:rFonts w:ascii="Times New Roman" w:eastAsia="宋体" w:hAnsi="Times New Roman" w:hint="eastAsia"/>
          <w:sz w:val="24"/>
        </w:rPr>
        <w:t>、</w:t>
      </w:r>
      <w:r w:rsidR="00170281" w:rsidRPr="00187FE1">
        <w:rPr>
          <w:rFonts w:ascii="Times New Roman" w:eastAsia="宋体" w:hAnsi="Times New Roman" w:hint="eastAsia"/>
          <w:bCs/>
          <w:sz w:val="24"/>
          <w:szCs w:val="24"/>
        </w:rPr>
        <w:t>中标人</w:t>
      </w:r>
      <w:r w:rsidRPr="00187FE1">
        <w:rPr>
          <w:rFonts w:ascii="Times New Roman" w:eastAsia="宋体" w:hAnsi="Times New Roman" w:hint="eastAsia"/>
          <w:sz w:val="24"/>
        </w:rPr>
        <w:t>初审结果经</w:t>
      </w:r>
      <w:r w:rsidR="00170281" w:rsidRPr="00187FE1">
        <w:rPr>
          <w:rFonts w:ascii="Times New Roman" w:eastAsia="宋体" w:hAnsi="Times New Roman" w:hint="eastAsia"/>
          <w:bCs/>
          <w:sz w:val="24"/>
          <w:szCs w:val="24"/>
        </w:rPr>
        <w:t>招标人</w:t>
      </w:r>
      <w:r w:rsidRPr="00187FE1">
        <w:rPr>
          <w:rFonts w:ascii="Times New Roman" w:eastAsia="宋体" w:hAnsi="Times New Roman" w:hint="eastAsia"/>
          <w:sz w:val="24"/>
        </w:rPr>
        <w:t>或另聘中介机构、专家或南通市固定资产投资审核中心复核后，若发现项目复审核减率（复审核减额</w:t>
      </w:r>
      <w:r w:rsidRPr="00187FE1">
        <w:rPr>
          <w:rFonts w:ascii="Times New Roman" w:eastAsia="宋体" w:hAnsi="Times New Roman"/>
          <w:sz w:val="24"/>
        </w:rPr>
        <w:t>/</w:t>
      </w:r>
      <w:r w:rsidRPr="00187FE1">
        <w:rPr>
          <w:rFonts w:ascii="Times New Roman" w:eastAsia="宋体" w:hAnsi="Times New Roman" w:hint="eastAsia"/>
          <w:sz w:val="24"/>
        </w:rPr>
        <w:t>初审额之比）</w:t>
      </w:r>
      <w:r w:rsidR="0032464E" w:rsidRPr="00187FE1">
        <w:rPr>
          <w:rFonts w:ascii="Times New Roman" w:eastAsia="宋体" w:hAnsi="Times New Roman" w:hint="eastAsia"/>
          <w:bCs/>
          <w:sz w:val="24"/>
          <w:szCs w:val="24"/>
        </w:rPr>
        <w:t>误差</w:t>
      </w:r>
      <w:r w:rsidR="00E55A45" w:rsidRPr="00187FE1">
        <w:rPr>
          <w:rFonts w:ascii="Times New Roman" w:eastAsia="宋体" w:hAnsi="Times New Roman" w:hint="eastAsia"/>
          <w:bCs/>
          <w:sz w:val="24"/>
          <w:szCs w:val="24"/>
        </w:rPr>
        <w:t>率在</w:t>
      </w:r>
      <w:r w:rsidR="0032464E" w:rsidRPr="00187FE1">
        <w:rPr>
          <w:rFonts w:ascii="Times New Roman" w:eastAsia="宋体" w:hAnsi="Times New Roman" w:hint="eastAsia"/>
          <w:bCs/>
          <w:sz w:val="24"/>
          <w:szCs w:val="24"/>
        </w:rPr>
        <w:t>2-5%</w:t>
      </w:r>
      <w:r w:rsidR="00E55A45" w:rsidRPr="00187FE1">
        <w:rPr>
          <w:rFonts w:ascii="Times New Roman" w:eastAsia="宋体" w:hAnsi="Times New Roman" w:hint="eastAsia"/>
          <w:bCs/>
          <w:sz w:val="24"/>
          <w:szCs w:val="24"/>
        </w:rPr>
        <w:t>（含</w:t>
      </w:r>
      <w:r w:rsidRPr="00187FE1">
        <w:rPr>
          <w:rFonts w:ascii="Times New Roman" w:eastAsia="宋体" w:hAnsi="Times New Roman"/>
          <w:sz w:val="24"/>
        </w:rPr>
        <w:t>2%</w:t>
      </w:r>
      <w:r w:rsidRPr="00187FE1">
        <w:rPr>
          <w:rFonts w:ascii="Times New Roman" w:eastAsia="宋体" w:hAnsi="Times New Roman" w:hint="eastAsia"/>
          <w:sz w:val="24"/>
        </w:rPr>
        <w:t>不</w:t>
      </w:r>
      <w:r w:rsidR="00E55A45" w:rsidRPr="00187FE1">
        <w:rPr>
          <w:rFonts w:ascii="Times New Roman" w:eastAsia="宋体" w:hAnsi="Times New Roman" w:hint="eastAsia"/>
          <w:bCs/>
          <w:sz w:val="24"/>
          <w:szCs w:val="24"/>
        </w:rPr>
        <w:t>含</w:t>
      </w:r>
      <w:r w:rsidR="00E55A45" w:rsidRPr="00187FE1">
        <w:rPr>
          <w:rFonts w:ascii="Times New Roman" w:eastAsia="宋体" w:hAnsi="Times New Roman" w:hint="eastAsia"/>
          <w:bCs/>
          <w:sz w:val="24"/>
          <w:szCs w:val="24"/>
        </w:rPr>
        <w:t>5%</w:t>
      </w:r>
      <w:r w:rsidR="00E55A45" w:rsidRPr="00187FE1">
        <w:rPr>
          <w:rFonts w:ascii="Times New Roman" w:eastAsia="宋体" w:hAnsi="Times New Roman" w:hint="eastAsia"/>
          <w:bCs/>
          <w:sz w:val="24"/>
          <w:szCs w:val="24"/>
        </w:rPr>
        <w:t>）</w:t>
      </w:r>
      <w:r w:rsidR="0032464E" w:rsidRPr="00187FE1">
        <w:rPr>
          <w:rFonts w:ascii="Times New Roman" w:eastAsia="宋体" w:hAnsi="Times New Roman" w:hint="eastAsia"/>
          <w:bCs/>
          <w:sz w:val="24"/>
          <w:szCs w:val="24"/>
        </w:rPr>
        <w:t>时，</w:t>
      </w:r>
      <w:proofErr w:type="gramStart"/>
      <w:r w:rsidRPr="00187FE1">
        <w:rPr>
          <w:rFonts w:ascii="Times New Roman" w:eastAsia="宋体" w:hAnsi="Times New Roman" w:hint="eastAsia"/>
          <w:sz w:val="24"/>
        </w:rPr>
        <w:t>初审总</w:t>
      </w:r>
      <w:proofErr w:type="gramEnd"/>
      <w:r w:rsidRPr="00187FE1">
        <w:rPr>
          <w:rFonts w:ascii="Times New Roman" w:eastAsia="宋体" w:hAnsi="Times New Roman" w:hint="eastAsia"/>
          <w:sz w:val="24"/>
        </w:rPr>
        <w:t>费用按</w:t>
      </w:r>
      <w:r w:rsidR="0032464E" w:rsidRPr="00187FE1">
        <w:rPr>
          <w:rFonts w:ascii="Times New Roman" w:eastAsia="宋体" w:hAnsi="Times New Roman" w:hint="eastAsia"/>
          <w:bCs/>
          <w:sz w:val="24"/>
          <w:szCs w:val="24"/>
        </w:rPr>
        <w:t>80%</w:t>
      </w:r>
      <w:r w:rsidRPr="00187FE1">
        <w:rPr>
          <w:rFonts w:ascii="Times New Roman" w:eastAsia="宋体" w:hAnsi="Times New Roman" w:hint="eastAsia"/>
          <w:sz w:val="24"/>
        </w:rPr>
        <w:t>计算</w:t>
      </w:r>
      <w:r w:rsidR="00E55A45" w:rsidRPr="00187FE1">
        <w:rPr>
          <w:rFonts w:ascii="Times New Roman" w:eastAsia="宋体" w:hAnsi="Times New Roman" w:hint="eastAsia"/>
          <w:bCs/>
          <w:sz w:val="24"/>
          <w:szCs w:val="24"/>
        </w:rPr>
        <w:t>；误差率在</w:t>
      </w:r>
      <w:r w:rsidRPr="00187FE1">
        <w:rPr>
          <w:rFonts w:ascii="Times New Roman" w:eastAsia="宋体" w:hAnsi="Times New Roman"/>
          <w:sz w:val="24"/>
        </w:rPr>
        <w:t>5</w:t>
      </w:r>
      <w:r w:rsidR="0032464E" w:rsidRPr="00187FE1">
        <w:rPr>
          <w:rFonts w:ascii="Times New Roman" w:eastAsia="宋体" w:hAnsi="Times New Roman" w:hint="eastAsia"/>
          <w:bCs/>
          <w:sz w:val="24"/>
          <w:szCs w:val="24"/>
        </w:rPr>
        <w:t>-</w:t>
      </w:r>
      <w:r w:rsidRPr="00187FE1">
        <w:rPr>
          <w:rFonts w:ascii="Times New Roman" w:eastAsia="宋体" w:hAnsi="Times New Roman"/>
          <w:sz w:val="24"/>
        </w:rPr>
        <w:t>8%</w:t>
      </w:r>
      <w:r w:rsidR="0032464E" w:rsidRPr="00187FE1">
        <w:rPr>
          <w:rFonts w:ascii="Times New Roman" w:eastAsia="宋体" w:hAnsi="Times New Roman" w:hint="eastAsia"/>
          <w:bCs/>
          <w:sz w:val="24"/>
          <w:szCs w:val="24"/>
        </w:rPr>
        <w:t>（含</w:t>
      </w:r>
      <w:r w:rsidR="0032464E" w:rsidRPr="00187FE1">
        <w:rPr>
          <w:rFonts w:ascii="Times New Roman" w:eastAsia="宋体" w:hAnsi="Times New Roman" w:hint="eastAsia"/>
          <w:bCs/>
          <w:sz w:val="24"/>
          <w:szCs w:val="24"/>
        </w:rPr>
        <w:t>5%</w:t>
      </w:r>
      <w:r w:rsidR="00E55A45" w:rsidRPr="00187FE1">
        <w:rPr>
          <w:rFonts w:ascii="Times New Roman" w:eastAsia="宋体" w:hAnsi="Times New Roman" w:hint="eastAsia"/>
          <w:bCs/>
          <w:sz w:val="24"/>
          <w:szCs w:val="24"/>
        </w:rPr>
        <w:t>不含</w:t>
      </w:r>
      <w:r w:rsidR="00E55A45" w:rsidRPr="00187FE1">
        <w:rPr>
          <w:rFonts w:ascii="Times New Roman" w:eastAsia="宋体" w:hAnsi="Times New Roman" w:hint="eastAsia"/>
          <w:bCs/>
          <w:sz w:val="24"/>
          <w:szCs w:val="24"/>
        </w:rPr>
        <w:t>8%</w:t>
      </w:r>
      <w:r w:rsidR="0032464E" w:rsidRPr="00187FE1">
        <w:rPr>
          <w:rFonts w:ascii="Times New Roman" w:eastAsia="宋体" w:hAnsi="Times New Roman" w:hint="eastAsia"/>
          <w:bCs/>
          <w:sz w:val="24"/>
          <w:szCs w:val="24"/>
        </w:rPr>
        <w:t>）时，</w:t>
      </w:r>
      <w:proofErr w:type="gramStart"/>
      <w:r w:rsidRPr="00187FE1">
        <w:rPr>
          <w:rFonts w:ascii="Times New Roman" w:eastAsia="宋体" w:hAnsi="Times New Roman" w:hint="eastAsia"/>
          <w:sz w:val="24"/>
        </w:rPr>
        <w:t>初审总</w:t>
      </w:r>
      <w:proofErr w:type="gramEnd"/>
      <w:r w:rsidRPr="00187FE1">
        <w:rPr>
          <w:rFonts w:ascii="Times New Roman" w:eastAsia="宋体" w:hAnsi="Times New Roman" w:hint="eastAsia"/>
          <w:sz w:val="24"/>
        </w:rPr>
        <w:t>费用</w:t>
      </w:r>
      <w:r w:rsidR="0032464E" w:rsidRPr="00187FE1">
        <w:rPr>
          <w:rFonts w:ascii="Times New Roman" w:eastAsia="宋体" w:hAnsi="Times New Roman" w:hint="eastAsia"/>
          <w:bCs/>
          <w:sz w:val="24"/>
          <w:szCs w:val="24"/>
        </w:rPr>
        <w:t>按</w:t>
      </w:r>
      <w:r w:rsidR="0032464E" w:rsidRPr="00187FE1">
        <w:rPr>
          <w:rFonts w:ascii="Times New Roman" w:eastAsia="宋体" w:hAnsi="Times New Roman" w:hint="eastAsia"/>
          <w:bCs/>
          <w:sz w:val="24"/>
          <w:szCs w:val="24"/>
        </w:rPr>
        <w:t>50%</w:t>
      </w:r>
      <w:r w:rsidR="0032464E" w:rsidRPr="00187FE1">
        <w:rPr>
          <w:rFonts w:ascii="Times New Roman" w:eastAsia="宋体" w:hAnsi="Times New Roman" w:hint="eastAsia"/>
          <w:bCs/>
          <w:sz w:val="24"/>
          <w:szCs w:val="24"/>
        </w:rPr>
        <w:t>计算</w:t>
      </w:r>
      <w:r w:rsidR="00E55A45" w:rsidRPr="00187FE1">
        <w:rPr>
          <w:rFonts w:ascii="Times New Roman" w:eastAsia="宋体" w:hAnsi="Times New Roman" w:hint="eastAsia"/>
          <w:bCs/>
          <w:sz w:val="24"/>
          <w:szCs w:val="24"/>
        </w:rPr>
        <w:t>；误差率</w:t>
      </w:r>
      <w:r w:rsidRPr="00187FE1">
        <w:rPr>
          <w:rFonts w:ascii="Times New Roman" w:eastAsia="宋体" w:hAnsi="Times New Roman"/>
          <w:sz w:val="24"/>
        </w:rPr>
        <w:t>8%</w:t>
      </w:r>
      <w:r w:rsidRPr="00187FE1">
        <w:rPr>
          <w:rFonts w:ascii="Times New Roman" w:eastAsia="宋体" w:hAnsi="Times New Roman" w:hint="eastAsia"/>
          <w:sz w:val="24"/>
        </w:rPr>
        <w:t>及以上的扣减</w:t>
      </w:r>
      <w:r w:rsidRPr="00187FE1">
        <w:rPr>
          <w:rFonts w:ascii="Times New Roman" w:eastAsia="宋体" w:hAnsi="Times New Roman"/>
          <w:sz w:val="24"/>
        </w:rPr>
        <w:t>100%</w:t>
      </w:r>
      <w:r w:rsidRPr="00187FE1">
        <w:rPr>
          <w:rFonts w:ascii="Times New Roman" w:eastAsia="宋体" w:hAnsi="Times New Roman" w:hint="eastAsia"/>
          <w:sz w:val="24"/>
        </w:rPr>
        <w:t>的</w:t>
      </w:r>
      <w:proofErr w:type="gramStart"/>
      <w:r w:rsidRPr="00187FE1">
        <w:rPr>
          <w:rFonts w:ascii="Times New Roman" w:eastAsia="宋体" w:hAnsi="Times New Roman" w:hint="eastAsia"/>
          <w:sz w:val="24"/>
        </w:rPr>
        <w:t>初审总</w:t>
      </w:r>
      <w:proofErr w:type="gramEnd"/>
      <w:r w:rsidRPr="00187FE1">
        <w:rPr>
          <w:rFonts w:ascii="Times New Roman" w:eastAsia="宋体" w:hAnsi="Times New Roman" w:hint="eastAsia"/>
          <w:sz w:val="24"/>
        </w:rPr>
        <w:t>费用。</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bCs/>
          <w:sz w:val="24"/>
          <w:szCs w:val="24"/>
        </w:rPr>
        <w:t>4</w:t>
      </w:r>
      <w:r w:rsidRPr="00187FE1">
        <w:rPr>
          <w:rFonts w:ascii="Times New Roman" w:eastAsia="宋体" w:hAnsi="Times New Roman" w:hint="eastAsia"/>
          <w:bCs/>
          <w:sz w:val="24"/>
          <w:szCs w:val="24"/>
        </w:rPr>
        <w:t>、投标人负责对存在问题进行补正和修改，并提交修正后的审核报告、审核明细等书面资料两份（包括相应的电子文件）。</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bCs/>
          <w:sz w:val="24"/>
          <w:szCs w:val="24"/>
        </w:rPr>
        <w:t>5</w:t>
      </w:r>
      <w:r w:rsidRPr="00187FE1">
        <w:rPr>
          <w:rFonts w:ascii="Times New Roman" w:eastAsia="宋体" w:hAnsi="Times New Roman" w:hint="eastAsia"/>
          <w:bCs/>
          <w:sz w:val="24"/>
          <w:szCs w:val="24"/>
        </w:rPr>
        <w:t>、审计工作应符合国家及行业现行相关标准和规范，应确保成果资料完整、真实准确、</w:t>
      </w:r>
      <w:proofErr w:type="gramStart"/>
      <w:r w:rsidRPr="00187FE1">
        <w:rPr>
          <w:rFonts w:ascii="Times New Roman" w:eastAsia="宋体" w:hAnsi="Times New Roman" w:hint="eastAsia"/>
          <w:bCs/>
          <w:sz w:val="24"/>
          <w:szCs w:val="24"/>
        </w:rPr>
        <w:t>清晰有</w:t>
      </w:r>
      <w:proofErr w:type="gramEnd"/>
      <w:r w:rsidRPr="00187FE1">
        <w:rPr>
          <w:rFonts w:ascii="Times New Roman" w:eastAsia="宋体" w:hAnsi="Times New Roman" w:hint="eastAsia"/>
          <w:bCs/>
          <w:sz w:val="24"/>
          <w:szCs w:val="24"/>
        </w:rPr>
        <w:t>据。</w:t>
      </w:r>
    </w:p>
    <w:p w:rsidR="0032464E" w:rsidRPr="00187FE1" w:rsidRDefault="0032464E">
      <w:pPr>
        <w:spacing w:line="360" w:lineRule="auto"/>
        <w:ind w:firstLineChars="200" w:firstLine="482"/>
        <w:rPr>
          <w:rFonts w:ascii="Times New Roman" w:eastAsia="宋体" w:hAnsi="Times New Roman"/>
          <w:b/>
          <w:bCs/>
          <w:sz w:val="24"/>
          <w:szCs w:val="24"/>
        </w:rPr>
      </w:pPr>
      <w:r w:rsidRPr="00187FE1">
        <w:rPr>
          <w:rFonts w:ascii="Times New Roman" w:eastAsia="宋体" w:hAnsi="Times New Roman" w:hint="eastAsia"/>
          <w:b/>
          <w:bCs/>
          <w:sz w:val="24"/>
          <w:szCs w:val="24"/>
        </w:rPr>
        <w:t>五、参审人员要求</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bCs/>
          <w:sz w:val="24"/>
          <w:szCs w:val="24"/>
        </w:rPr>
        <w:t>投标人应选派与审核项目专业相适应并具有注册</w:t>
      </w:r>
      <w:proofErr w:type="gramStart"/>
      <w:r w:rsidRPr="00187FE1">
        <w:rPr>
          <w:rFonts w:ascii="Times New Roman" w:eastAsia="宋体" w:hAnsi="Times New Roman" w:hint="eastAsia"/>
          <w:bCs/>
          <w:sz w:val="24"/>
          <w:szCs w:val="24"/>
        </w:rPr>
        <w:t>造价师</w:t>
      </w:r>
      <w:proofErr w:type="gramEnd"/>
      <w:r w:rsidRPr="00187FE1">
        <w:rPr>
          <w:rFonts w:ascii="Times New Roman" w:eastAsia="宋体" w:hAnsi="Times New Roman" w:hint="eastAsia"/>
          <w:bCs/>
          <w:sz w:val="24"/>
          <w:szCs w:val="24"/>
        </w:rPr>
        <w:t>执业资格或具有中级及中级以上编审资格的技术骨干担任项目的审核人员，参审人员必须为投标书确定的人员，项目专业审核人员一旦确定，未经委托人认可，不得随意变更。咨询人不得将承担的受托审计任务转包或分包给其它单位或个人，否则委托人有权终止与其签订的审计协议。</w:t>
      </w:r>
    </w:p>
    <w:p w:rsidR="0032464E" w:rsidRPr="00187FE1" w:rsidRDefault="0032464E">
      <w:pPr>
        <w:spacing w:line="360" w:lineRule="auto"/>
        <w:ind w:firstLineChars="200" w:firstLine="482"/>
        <w:rPr>
          <w:rFonts w:ascii="Times New Roman" w:eastAsia="宋体" w:hAnsi="Times New Roman"/>
          <w:b/>
          <w:bCs/>
          <w:sz w:val="24"/>
          <w:szCs w:val="24"/>
        </w:rPr>
      </w:pPr>
      <w:r w:rsidRPr="00187FE1">
        <w:rPr>
          <w:rFonts w:ascii="Times New Roman" w:eastAsia="宋体" w:hAnsi="Times New Roman" w:hint="eastAsia"/>
          <w:b/>
          <w:bCs/>
          <w:sz w:val="24"/>
          <w:szCs w:val="24"/>
        </w:rPr>
        <w:t>六、审计纪律及廉政要求</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bCs/>
          <w:sz w:val="24"/>
          <w:szCs w:val="24"/>
        </w:rPr>
        <w:t>1</w:t>
      </w:r>
      <w:r w:rsidRPr="00187FE1">
        <w:rPr>
          <w:rFonts w:ascii="Times New Roman" w:eastAsia="宋体" w:hAnsi="Times New Roman" w:hint="eastAsia"/>
          <w:bCs/>
          <w:sz w:val="24"/>
          <w:szCs w:val="24"/>
        </w:rPr>
        <w:t>、承担组织审核任务的审核人员应在招标人的组织安排下，与建设项目相关单位进行工程结算核对，不得私下与被审核单位核对或接收补充审核资料，对重大或有争议事项、增减造价的事项及工作进度情况应与招标人及时沟通，并应如实反映审核中发现的违法违纪问题。</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bCs/>
          <w:sz w:val="24"/>
          <w:szCs w:val="24"/>
        </w:rPr>
        <w:t>2</w:t>
      </w:r>
      <w:r w:rsidRPr="00187FE1">
        <w:rPr>
          <w:rFonts w:ascii="Times New Roman" w:eastAsia="宋体" w:hAnsi="Times New Roman" w:hint="eastAsia"/>
          <w:bCs/>
          <w:sz w:val="24"/>
          <w:szCs w:val="24"/>
        </w:rPr>
        <w:t>、投标人在执行委托审核业务过程中须严守审核工作纪律，廉洁从审，实事求是，并负有审核资料的保管及保密责任。投标人在签订审核协议时须签订廉政协议，在项目审核过程中，应严格遵守审核</w:t>
      </w:r>
      <w:proofErr w:type="gramStart"/>
      <w:r w:rsidRPr="00187FE1">
        <w:rPr>
          <w:rFonts w:ascii="Times New Roman" w:eastAsia="宋体" w:hAnsi="Times New Roman" w:hint="eastAsia"/>
          <w:bCs/>
          <w:sz w:val="24"/>
          <w:szCs w:val="24"/>
        </w:rPr>
        <w:t>“</w:t>
      </w:r>
      <w:proofErr w:type="gramEnd"/>
      <w:r w:rsidRPr="00187FE1">
        <w:rPr>
          <w:rFonts w:ascii="Times New Roman" w:eastAsia="宋体" w:hAnsi="Times New Roman" w:hint="eastAsia"/>
          <w:bCs/>
          <w:sz w:val="24"/>
          <w:szCs w:val="24"/>
        </w:rPr>
        <w:t>四严禁</w:t>
      </w:r>
      <w:proofErr w:type="gramStart"/>
      <w:r w:rsidRPr="00187FE1">
        <w:rPr>
          <w:rFonts w:ascii="Times New Roman" w:eastAsia="宋体" w:hAnsi="Times New Roman" w:hint="eastAsia"/>
          <w:bCs/>
          <w:sz w:val="24"/>
          <w:szCs w:val="24"/>
        </w:rPr>
        <w:t>“</w:t>
      </w:r>
      <w:proofErr w:type="gramEnd"/>
      <w:r w:rsidRPr="00187FE1">
        <w:rPr>
          <w:rFonts w:ascii="Times New Roman" w:eastAsia="宋体" w:hAnsi="Times New Roman" w:hint="eastAsia"/>
          <w:bCs/>
          <w:sz w:val="24"/>
          <w:szCs w:val="24"/>
        </w:rPr>
        <w:t>工作要求和“八不准”工作纪律，主动接受招标人的指导和监督。</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bCs/>
          <w:sz w:val="24"/>
          <w:szCs w:val="24"/>
        </w:rPr>
        <w:t>3</w:t>
      </w:r>
      <w:r w:rsidRPr="00187FE1">
        <w:rPr>
          <w:rFonts w:ascii="Times New Roman" w:eastAsia="宋体" w:hAnsi="Times New Roman" w:hint="eastAsia"/>
          <w:bCs/>
          <w:sz w:val="24"/>
          <w:szCs w:val="24"/>
        </w:rPr>
        <w:t>、遇有承担过招标人委托项目的招标代理、标底编制、标底审核、施工监理或工程结算编制业务，或与项目的被审核单位存在利益关系等应当回避的情形时，</w:t>
      </w:r>
      <w:r w:rsidR="00170281" w:rsidRPr="00187FE1">
        <w:rPr>
          <w:rFonts w:ascii="Times New Roman" w:eastAsia="宋体" w:hAnsi="Times New Roman" w:hint="eastAsia"/>
          <w:bCs/>
          <w:sz w:val="24"/>
          <w:szCs w:val="24"/>
        </w:rPr>
        <w:t>投标人</w:t>
      </w:r>
      <w:r w:rsidRPr="00187FE1">
        <w:rPr>
          <w:rFonts w:ascii="Times New Roman" w:eastAsia="宋体" w:hAnsi="Times New Roman" w:hint="eastAsia"/>
          <w:bCs/>
          <w:sz w:val="24"/>
          <w:szCs w:val="24"/>
        </w:rPr>
        <w:t>应主动提出回避。</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bCs/>
          <w:sz w:val="24"/>
          <w:szCs w:val="24"/>
        </w:rPr>
        <w:t>4</w:t>
      </w:r>
      <w:r w:rsidRPr="00187FE1">
        <w:rPr>
          <w:rFonts w:ascii="Times New Roman" w:eastAsia="宋体" w:hAnsi="Times New Roman" w:hint="eastAsia"/>
          <w:bCs/>
          <w:sz w:val="24"/>
          <w:szCs w:val="24"/>
        </w:rPr>
        <w:t>、投标人不得将审核任务转托给其它机构或个人，也不得私自向被审核单位收取任何费用，否则招标人单方面有权立即终止已签订的协议，投标人承担由此造成的一切损失及后果，并不得再承接招标单位的审核业务。</w:t>
      </w:r>
    </w:p>
    <w:p w:rsidR="0032464E" w:rsidRPr="00187FE1" w:rsidRDefault="0032464E">
      <w:pPr>
        <w:spacing w:line="360" w:lineRule="auto"/>
        <w:ind w:firstLineChars="200" w:firstLine="482"/>
        <w:rPr>
          <w:rFonts w:ascii="Times New Roman" w:eastAsia="宋体" w:hAnsi="Times New Roman"/>
          <w:b/>
          <w:bCs/>
          <w:sz w:val="24"/>
          <w:szCs w:val="24"/>
        </w:rPr>
      </w:pPr>
      <w:r w:rsidRPr="00187FE1">
        <w:rPr>
          <w:rFonts w:ascii="Times New Roman" w:eastAsia="宋体" w:hAnsi="Times New Roman" w:hint="eastAsia"/>
          <w:b/>
          <w:bCs/>
          <w:sz w:val="24"/>
          <w:szCs w:val="24"/>
        </w:rPr>
        <w:t>七、审计资料要求</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bCs/>
          <w:sz w:val="24"/>
          <w:szCs w:val="24"/>
        </w:rPr>
        <w:t>中标人不得遗失、损坏、篡改各类资料。同时也不得私自接受施工单位补充提供的任何审计资料，亦不得将受托项目的审计资料交于他人。如发生此类情况，中标人应承担相应责任。同时招标人有权终止与其签订的审计协议，并做出相应的处罚。</w:t>
      </w:r>
    </w:p>
    <w:p w:rsidR="0032464E" w:rsidRPr="00187FE1" w:rsidRDefault="0032464E">
      <w:pPr>
        <w:spacing w:line="360" w:lineRule="auto"/>
        <w:ind w:firstLineChars="200" w:firstLine="482"/>
        <w:rPr>
          <w:rFonts w:ascii="Times New Roman" w:eastAsia="宋体" w:hAnsi="Times New Roman"/>
          <w:b/>
          <w:bCs/>
          <w:sz w:val="24"/>
          <w:szCs w:val="24"/>
        </w:rPr>
      </w:pPr>
      <w:r w:rsidRPr="00187FE1">
        <w:rPr>
          <w:rFonts w:ascii="Times New Roman" w:eastAsia="宋体" w:hAnsi="Times New Roman" w:hint="eastAsia"/>
          <w:b/>
          <w:bCs/>
          <w:sz w:val="24"/>
          <w:szCs w:val="24"/>
        </w:rPr>
        <w:t>八、投标报价及收费标准</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bCs/>
          <w:sz w:val="24"/>
          <w:szCs w:val="24"/>
        </w:rPr>
        <w:t>1</w:t>
      </w:r>
      <w:r w:rsidRPr="00187FE1">
        <w:rPr>
          <w:rFonts w:ascii="Times New Roman" w:eastAsia="宋体" w:hAnsi="Times New Roman" w:hint="eastAsia"/>
          <w:bCs/>
          <w:sz w:val="24"/>
          <w:szCs w:val="24"/>
        </w:rPr>
        <w:t>、投标报价包含完成合同范围内所提供结算审计服务所发生的人工费、办公费、资料费、差旅费、会务费、现场配合费、税金等全部费用（含其他交办事项），结算时费率不予调整。</w:t>
      </w:r>
    </w:p>
    <w:p w:rsidR="0032464E" w:rsidRPr="00187FE1" w:rsidRDefault="0032464E">
      <w:pPr>
        <w:spacing w:line="360" w:lineRule="auto"/>
        <w:ind w:firstLineChars="200" w:firstLine="480"/>
        <w:rPr>
          <w:rFonts w:ascii="Times New Roman" w:eastAsia="宋体" w:hAnsi="Times New Roman" w:cs="宋体"/>
          <w:b/>
          <w:sz w:val="24"/>
          <w:szCs w:val="24"/>
        </w:rPr>
      </w:pPr>
      <w:r w:rsidRPr="00187FE1">
        <w:rPr>
          <w:rFonts w:ascii="Times New Roman" w:eastAsia="宋体" w:hAnsi="Times New Roman" w:hint="eastAsia"/>
          <w:bCs/>
          <w:sz w:val="24"/>
          <w:szCs w:val="24"/>
        </w:rPr>
        <w:t>2</w:t>
      </w:r>
      <w:r w:rsidRPr="00187FE1">
        <w:rPr>
          <w:rFonts w:ascii="Times New Roman" w:eastAsia="宋体" w:hAnsi="Times New Roman" w:hint="eastAsia"/>
          <w:bCs/>
          <w:sz w:val="24"/>
          <w:szCs w:val="24"/>
        </w:rPr>
        <w:t>、</w:t>
      </w:r>
      <w:r w:rsidRPr="00187FE1">
        <w:rPr>
          <w:rFonts w:ascii="Times New Roman" w:eastAsia="宋体" w:hAnsi="Times New Roman" w:hint="eastAsia"/>
          <w:b/>
          <w:sz w:val="24"/>
          <w:szCs w:val="24"/>
        </w:rPr>
        <w:t>本项目采用固定百分比的费率报价方式，投标人的投标报价介于限值范围之内的为有效投标报价，即：</w:t>
      </w:r>
      <w:r w:rsidRPr="00187FE1">
        <w:rPr>
          <w:rFonts w:ascii="Times New Roman" w:eastAsia="宋体" w:hAnsi="Times New Roman" w:hint="eastAsia"/>
          <w:b/>
          <w:sz w:val="24"/>
          <w:szCs w:val="24"/>
        </w:rPr>
        <w:t>2.5%</w:t>
      </w:r>
      <w:r w:rsidRPr="00187FE1">
        <w:rPr>
          <w:rFonts w:ascii="Times New Roman" w:eastAsia="宋体" w:hAnsi="Times New Roman" w:hint="eastAsia"/>
          <w:b/>
          <w:sz w:val="24"/>
          <w:szCs w:val="24"/>
        </w:rPr>
        <w:t>≤投标费率≤</w:t>
      </w:r>
      <w:r w:rsidRPr="00187FE1">
        <w:rPr>
          <w:rFonts w:ascii="Times New Roman" w:eastAsia="宋体" w:hAnsi="Times New Roman" w:hint="eastAsia"/>
          <w:b/>
          <w:sz w:val="24"/>
          <w:szCs w:val="24"/>
        </w:rPr>
        <w:t>3.0%</w:t>
      </w:r>
      <w:r w:rsidRPr="00187FE1">
        <w:rPr>
          <w:rFonts w:ascii="Times New Roman" w:eastAsia="宋体" w:hAnsi="Times New Roman" w:hint="eastAsia"/>
          <w:b/>
          <w:sz w:val="24"/>
          <w:szCs w:val="24"/>
        </w:rPr>
        <w:t>，超过限值范围外的费率报价为无效报价。</w:t>
      </w:r>
      <w:proofErr w:type="gramStart"/>
      <w:r w:rsidRPr="00187FE1">
        <w:rPr>
          <w:rFonts w:ascii="Times New Roman" w:eastAsia="宋体" w:hAnsi="Times New Roman" w:hint="eastAsia"/>
          <w:b/>
          <w:sz w:val="24"/>
          <w:szCs w:val="24"/>
        </w:rPr>
        <w:t>初审总</w:t>
      </w:r>
      <w:proofErr w:type="gramEnd"/>
      <w:r w:rsidRPr="00187FE1">
        <w:rPr>
          <w:rFonts w:ascii="Times New Roman" w:eastAsia="宋体" w:hAnsi="Times New Roman" w:hint="eastAsia"/>
          <w:b/>
          <w:sz w:val="24"/>
          <w:szCs w:val="24"/>
        </w:rPr>
        <w:t>费用按经招标人确认的审计净核减额（审计净核减额</w:t>
      </w:r>
      <w:r w:rsidRPr="00187FE1">
        <w:rPr>
          <w:rFonts w:ascii="Times New Roman" w:eastAsia="宋体" w:hAnsi="Times New Roman" w:hint="eastAsia"/>
          <w:b/>
          <w:sz w:val="24"/>
          <w:szCs w:val="24"/>
        </w:rPr>
        <w:t>=</w:t>
      </w:r>
      <w:r w:rsidRPr="00187FE1">
        <w:rPr>
          <w:rFonts w:ascii="Times New Roman" w:eastAsia="宋体" w:hAnsi="Times New Roman" w:hint="eastAsia"/>
          <w:b/>
          <w:sz w:val="24"/>
          <w:szCs w:val="24"/>
        </w:rPr>
        <w:t>送审价</w:t>
      </w:r>
      <w:r w:rsidRPr="00187FE1">
        <w:rPr>
          <w:rFonts w:ascii="Times New Roman" w:eastAsia="宋体" w:hAnsi="Times New Roman" w:hint="eastAsia"/>
          <w:b/>
          <w:sz w:val="24"/>
          <w:szCs w:val="24"/>
        </w:rPr>
        <w:t>-</w:t>
      </w:r>
      <w:r w:rsidRPr="00187FE1">
        <w:rPr>
          <w:rFonts w:ascii="Times New Roman" w:eastAsia="宋体" w:hAnsi="Times New Roman" w:hint="eastAsia"/>
          <w:b/>
          <w:sz w:val="24"/>
          <w:szCs w:val="24"/>
        </w:rPr>
        <w:t>初审审定价）</w:t>
      </w:r>
      <w:r w:rsidRPr="00187FE1">
        <w:rPr>
          <w:rFonts w:ascii="Times New Roman" w:eastAsia="宋体" w:hAnsi="Times New Roman" w:hint="eastAsia"/>
          <w:b/>
          <w:sz w:val="24"/>
          <w:szCs w:val="24"/>
        </w:rPr>
        <w:t>*</w:t>
      </w:r>
      <w:r w:rsidRPr="00187FE1">
        <w:rPr>
          <w:rFonts w:ascii="Times New Roman" w:eastAsia="宋体" w:hAnsi="Times New Roman" w:hint="eastAsia"/>
          <w:b/>
          <w:sz w:val="24"/>
          <w:szCs w:val="24"/>
        </w:rPr>
        <w:t>中标费率计算，超过</w:t>
      </w:r>
      <w:r w:rsidRPr="00187FE1">
        <w:rPr>
          <w:rFonts w:ascii="Times New Roman" w:eastAsia="宋体" w:hAnsi="Times New Roman" w:hint="eastAsia"/>
          <w:b/>
          <w:sz w:val="24"/>
          <w:szCs w:val="24"/>
        </w:rPr>
        <w:t>49</w:t>
      </w:r>
      <w:r w:rsidRPr="00187FE1">
        <w:rPr>
          <w:rFonts w:ascii="Times New Roman" w:eastAsia="宋体" w:hAnsi="Times New Roman" w:hint="eastAsia"/>
          <w:b/>
          <w:sz w:val="24"/>
          <w:szCs w:val="24"/>
        </w:rPr>
        <w:t>万元按</w:t>
      </w:r>
      <w:r w:rsidRPr="00187FE1">
        <w:rPr>
          <w:rFonts w:ascii="Times New Roman" w:eastAsia="宋体" w:hAnsi="Times New Roman" w:hint="eastAsia"/>
          <w:b/>
          <w:sz w:val="24"/>
          <w:szCs w:val="24"/>
        </w:rPr>
        <w:t>49</w:t>
      </w:r>
      <w:r w:rsidRPr="00187FE1">
        <w:rPr>
          <w:rFonts w:ascii="Times New Roman" w:eastAsia="宋体" w:hAnsi="Times New Roman" w:hint="eastAsia"/>
          <w:b/>
          <w:sz w:val="24"/>
          <w:szCs w:val="24"/>
        </w:rPr>
        <w:t>万元计算审计费用，并且按质量考核要求执行。</w:t>
      </w:r>
    </w:p>
    <w:p w:rsidR="0032464E" w:rsidRPr="00187FE1" w:rsidRDefault="0032464E">
      <w:pPr>
        <w:spacing w:line="360" w:lineRule="auto"/>
        <w:ind w:firstLineChars="200" w:firstLine="482"/>
        <w:rPr>
          <w:rFonts w:ascii="Times New Roman" w:eastAsia="宋体" w:hAnsi="Times New Roman"/>
          <w:b/>
          <w:bCs/>
          <w:sz w:val="24"/>
          <w:szCs w:val="24"/>
        </w:rPr>
      </w:pPr>
      <w:r w:rsidRPr="00187FE1">
        <w:rPr>
          <w:rFonts w:ascii="Times New Roman" w:eastAsia="宋体" w:hAnsi="Times New Roman" w:hint="eastAsia"/>
          <w:b/>
          <w:bCs/>
          <w:sz w:val="24"/>
          <w:szCs w:val="24"/>
        </w:rPr>
        <w:t>九、付款方式</w:t>
      </w:r>
    </w:p>
    <w:p w:rsidR="0032464E" w:rsidRPr="00187FE1" w:rsidRDefault="00F002D9">
      <w:pPr>
        <w:spacing w:line="360" w:lineRule="auto"/>
        <w:ind w:firstLineChars="200" w:firstLine="480"/>
        <w:rPr>
          <w:rFonts w:ascii="Times New Roman" w:eastAsia="宋体" w:hAnsi="Times New Roman"/>
          <w:sz w:val="24"/>
        </w:rPr>
      </w:pPr>
      <w:r w:rsidRPr="00187FE1">
        <w:rPr>
          <w:rFonts w:ascii="Times New Roman" w:eastAsia="宋体" w:hAnsi="Times New Roman" w:hint="eastAsia"/>
          <w:sz w:val="24"/>
        </w:rPr>
        <w:t>出具三方确认的初审报告付至合同</w:t>
      </w:r>
      <w:r w:rsidR="0032464E" w:rsidRPr="00187FE1">
        <w:rPr>
          <w:rFonts w:ascii="Times New Roman" w:eastAsia="宋体" w:hAnsi="Times New Roman" w:cs="宋体" w:hint="eastAsia"/>
          <w:sz w:val="24"/>
          <w:szCs w:val="24"/>
        </w:rPr>
        <w:t>费率对应审核费</w:t>
      </w:r>
      <w:r w:rsidRPr="00187FE1">
        <w:rPr>
          <w:rFonts w:ascii="Times New Roman" w:eastAsia="宋体" w:hAnsi="Times New Roman" w:hint="eastAsia"/>
          <w:sz w:val="24"/>
        </w:rPr>
        <w:t>的</w:t>
      </w:r>
      <w:r w:rsidRPr="00187FE1">
        <w:rPr>
          <w:rFonts w:ascii="Times New Roman" w:eastAsia="宋体" w:hAnsi="Times New Roman"/>
          <w:sz w:val="24"/>
        </w:rPr>
        <w:t>30%</w:t>
      </w:r>
      <w:r w:rsidRPr="00187FE1">
        <w:rPr>
          <w:rFonts w:ascii="Times New Roman" w:eastAsia="宋体" w:hAnsi="Times New Roman" w:hint="eastAsia"/>
          <w:sz w:val="24"/>
        </w:rPr>
        <w:t>；所有审计工作结束且复审完成后付清余款（扣除误差服务费）。注：每次付款前须提供相应的增值税专用发票。</w:t>
      </w:r>
    </w:p>
    <w:p w:rsidR="0032464E" w:rsidRPr="00187FE1" w:rsidRDefault="0032464E">
      <w:pPr>
        <w:spacing w:line="360" w:lineRule="auto"/>
        <w:ind w:firstLineChars="200" w:firstLine="480"/>
        <w:rPr>
          <w:rFonts w:ascii="Times New Roman" w:eastAsia="宋体" w:hAnsi="Times New Roman"/>
          <w:sz w:val="24"/>
        </w:rPr>
      </w:pPr>
    </w:p>
    <w:p w:rsidR="0032464E" w:rsidRPr="00187FE1" w:rsidRDefault="0032464E">
      <w:pPr>
        <w:pStyle w:val="a0"/>
        <w:rPr>
          <w:rFonts w:ascii="Times New Roman" w:eastAsia="宋体" w:hAnsi="Times New Roman"/>
        </w:rPr>
      </w:pPr>
    </w:p>
    <w:p w:rsidR="0032464E" w:rsidRPr="00187FE1" w:rsidRDefault="0032464E" w:rsidP="00E55A45">
      <w:pPr>
        <w:pStyle w:val="a0"/>
        <w:spacing w:line="360" w:lineRule="auto"/>
        <w:ind w:firstLineChars="200" w:firstLine="582"/>
        <w:jc w:val="center"/>
        <w:rPr>
          <w:rFonts w:ascii="Times New Roman" w:eastAsia="宋体" w:hAnsi="Times New Roman"/>
          <w:bCs/>
          <w:sz w:val="24"/>
          <w:szCs w:val="24"/>
        </w:rPr>
      </w:pPr>
      <w:r w:rsidRPr="00187FE1">
        <w:rPr>
          <w:rFonts w:ascii="Times New Roman" w:eastAsia="宋体" w:hAnsi="Times New Roman" w:cs="宋体"/>
          <w:b/>
          <w:w w:val="80"/>
          <w:kern w:val="44"/>
          <w:sz w:val="36"/>
          <w:szCs w:val="36"/>
        </w:rPr>
        <w:br w:type="page"/>
      </w:r>
      <w:r w:rsidRPr="00187FE1">
        <w:rPr>
          <w:rFonts w:ascii="Times New Roman" w:eastAsia="宋体" w:hAnsi="Times New Roman" w:cs="宋体"/>
          <w:b/>
          <w:w w:val="80"/>
          <w:kern w:val="44"/>
          <w:sz w:val="36"/>
          <w:szCs w:val="36"/>
        </w:rPr>
        <w:t>第四章</w:t>
      </w:r>
      <w:r w:rsidRPr="00187FE1">
        <w:rPr>
          <w:rFonts w:ascii="Times New Roman" w:eastAsia="宋体" w:hAnsi="Times New Roman" w:cs="宋体"/>
          <w:b/>
          <w:w w:val="80"/>
          <w:kern w:val="44"/>
          <w:sz w:val="36"/>
          <w:szCs w:val="36"/>
        </w:rPr>
        <w:t xml:space="preserve">  </w:t>
      </w:r>
      <w:r w:rsidRPr="00187FE1">
        <w:rPr>
          <w:rFonts w:ascii="Times New Roman" w:eastAsia="宋体" w:hAnsi="Times New Roman" w:cs="宋体"/>
          <w:b/>
          <w:w w:val="80"/>
          <w:kern w:val="44"/>
          <w:sz w:val="36"/>
          <w:szCs w:val="36"/>
        </w:rPr>
        <w:t>评审方法和程序</w:t>
      </w:r>
    </w:p>
    <w:p w:rsidR="0032464E" w:rsidRPr="00187FE1" w:rsidRDefault="0032464E">
      <w:pPr>
        <w:spacing w:line="360" w:lineRule="auto"/>
        <w:ind w:firstLineChars="200" w:firstLine="482"/>
        <w:contextualSpacing/>
        <w:outlineLvl w:val="1"/>
        <w:rPr>
          <w:rFonts w:ascii="Times New Roman" w:eastAsia="宋体" w:hAnsi="Times New Roman"/>
          <w:b/>
          <w:sz w:val="24"/>
          <w:szCs w:val="24"/>
        </w:rPr>
      </w:pPr>
      <w:r w:rsidRPr="00187FE1">
        <w:rPr>
          <w:rFonts w:ascii="Times New Roman" w:eastAsia="宋体" w:hAnsi="Times New Roman"/>
          <w:b/>
          <w:sz w:val="24"/>
          <w:szCs w:val="24"/>
        </w:rPr>
        <w:t>一、招标人组织招标</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1</w:t>
      </w:r>
      <w:r w:rsidRPr="00187FE1">
        <w:rPr>
          <w:rFonts w:ascii="Times New Roman" w:eastAsia="宋体" w:hAnsi="Times New Roman"/>
          <w:sz w:val="24"/>
          <w:szCs w:val="24"/>
        </w:rPr>
        <w:t>、成立评标委员会小组，由招标人代表和有关专家依法组成。</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2</w:t>
      </w:r>
      <w:r w:rsidRPr="00187FE1">
        <w:rPr>
          <w:rFonts w:ascii="Times New Roman" w:eastAsia="宋体" w:hAnsi="Times New Roman"/>
          <w:sz w:val="24"/>
          <w:szCs w:val="24"/>
        </w:rPr>
        <w:t>、投标供应商的法定代表人或被授权人须持身份证准时参加开标会。</w:t>
      </w:r>
    </w:p>
    <w:p w:rsidR="0032464E" w:rsidRPr="00187FE1" w:rsidRDefault="0032464E">
      <w:pPr>
        <w:spacing w:line="360" w:lineRule="auto"/>
        <w:ind w:firstLineChars="200" w:firstLine="482"/>
        <w:contextualSpacing/>
        <w:outlineLvl w:val="1"/>
        <w:rPr>
          <w:rFonts w:ascii="Times New Roman" w:eastAsia="宋体" w:hAnsi="Times New Roman"/>
          <w:b/>
          <w:sz w:val="24"/>
          <w:szCs w:val="24"/>
        </w:rPr>
      </w:pPr>
      <w:r w:rsidRPr="00187FE1">
        <w:rPr>
          <w:rFonts w:ascii="Times New Roman" w:eastAsia="宋体" w:hAnsi="Times New Roman"/>
          <w:b/>
          <w:sz w:val="24"/>
          <w:szCs w:val="24"/>
        </w:rPr>
        <w:t>二、开标</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1</w:t>
      </w:r>
      <w:r w:rsidRPr="00187FE1">
        <w:rPr>
          <w:rFonts w:ascii="Times New Roman" w:eastAsia="宋体" w:hAnsi="Times New Roman"/>
          <w:sz w:val="24"/>
          <w:szCs w:val="24"/>
        </w:rPr>
        <w:t>、招标人主持开标并记录，及时处理投标供应商代表提出的询问或者回避申请。</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2</w:t>
      </w:r>
      <w:r w:rsidRPr="00187FE1">
        <w:rPr>
          <w:rFonts w:ascii="Times New Roman" w:eastAsia="宋体" w:hAnsi="Times New Roman"/>
          <w:sz w:val="24"/>
          <w:szCs w:val="24"/>
        </w:rPr>
        <w:t>、投标供应商不足</w:t>
      </w:r>
      <w:r w:rsidRPr="00187FE1">
        <w:rPr>
          <w:rFonts w:ascii="Times New Roman" w:eastAsia="宋体" w:hAnsi="Times New Roman"/>
          <w:sz w:val="24"/>
          <w:szCs w:val="24"/>
        </w:rPr>
        <w:t>3</w:t>
      </w:r>
      <w:r w:rsidRPr="00187FE1">
        <w:rPr>
          <w:rFonts w:ascii="Times New Roman" w:eastAsia="宋体" w:hAnsi="Times New Roman"/>
          <w:sz w:val="24"/>
          <w:szCs w:val="24"/>
        </w:rPr>
        <w:t>家的不得开标，相应处理方式见本招标文件第四章第</w:t>
      </w:r>
      <w:r w:rsidRPr="00187FE1">
        <w:rPr>
          <w:rFonts w:ascii="Times New Roman" w:eastAsia="宋体" w:hAnsi="Times New Roman" w:hint="eastAsia"/>
          <w:sz w:val="24"/>
          <w:szCs w:val="24"/>
        </w:rPr>
        <w:t>七</w:t>
      </w:r>
      <w:r w:rsidRPr="00187FE1">
        <w:rPr>
          <w:rFonts w:ascii="Times New Roman" w:eastAsia="宋体" w:hAnsi="Times New Roman"/>
          <w:sz w:val="24"/>
          <w:szCs w:val="24"/>
        </w:rPr>
        <w:t>条的规定。</w:t>
      </w:r>
    </w:p>
    <w:p w:rsidR="0032464E" w:rsidRPr="00187FE1" w:rsidRDefault="0032464E">
      <w:pPr>
        <w:spacing w:line="360" w:lineRule="auto"/>
        <w:ind w:firstLineChars="200" w:firstLine="482"/>
        <w:contextualSpacing/>
        <w:outlineLvl w:val="1"/>
        <w:rPr>
          <w:rFonts w:ascii="Times New Roman" w:eastAsia="宋体" w:hAnsi="Times New Roman"/>
          <w:b/>
          <w:sz w:val="24"/>
          <w:szCs w:val="24"/>
        </w:rPr>
      </w:pPr>
      <w:r w:rsidRPr="00187FE1">
        <w:rPr>
          <w:rFonts w:ascii="Times New Roman" w:eastAsia="宋体" w:hAnsi="Times New Roman"/>
          <w:b/>
          <w:sz w:val="24"/>
          <w:szCs w:val="24"/>
        </w:rPr>
        <w:t>三、资格审查</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1</w:t>
      </w:r>
      <w:r w:rsidRPr="00187FE1">
        <w:rPr>
          <w:rFonts w:ascii="Times New Roman" w:eastAsia="宋体" w:hAnsi="Times New Roman"/>
          <w:sz w:val="24"/>
          <w:szCs w:val="24"/>
        </w:rPr>
        <w:t>、开标后，招标人依据</w:t>
      </w:r>
      <w:r w:rsidRPr="00187FE1">
        <w:rPr>
          <w:rFonts w:ascii="Times New Roman" w:eastAsia="宋体" w:hAnsi="Times New Roman" w:hint="eastAsia"/>
          <w:sz w:val="24"/>
          <w:szCs w:val="24"/>
        </w:rPr>
        <w:t>相关法律政策</w:t>
      </w:r>
      <w:r w:rsidRPr="00187FE1">
        <w:rPr>
          <w:rFonts w:ascii="Times New Roman" w:eastAsia="宋体" w:hAnsi="Times New Roman"/>
          <w:sz w:val="24"/>
          <w:szCs w:val="24"/>
        </w:rPr>
        <w:t>的规定，根据招标文件载明的资格审查要求，对投标供应商的资格进行审查。</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2</w:t>
      </w:r>
      <w:r w:rsidRPr="00187FE1">
        <w:rPr>
          <w:rFonts w:ascii="Times New Roman" w:eastAsia="宋体" w:hAnsi="Times New Roman"/>
          <w:sz w:val="24"/>
          <w:szCs w:val="24"/>
        </w:rPr>
        <w:t>、资格审查合格的供应商进入评标。</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3</w:t>
      </w:r>
      <w:r w:rsidRPr="00187FE1">
        <w:rPr>
          <w:rFonts w:ascii="Times New Roman" w:eastAsia="宋体" w:hAnsi="Times New Roman"/>
          <w:sz w:val="24"/>
          <w:szCs w:val="24"/>
        </w:rPr>
        <w:t>、合格投标供应商不足</w:t>
      </w:r>
      <w:r w:rsidRPr="00187FE1">
        <w:rPr>
          <w:rFonts w:ascii="Times New Roman" w:eastAsia="宋体" w:hAnsi="Times New Roman"/>
          <w:sz w:val="24"/>
          <w:szCs w:val="24"/>
        </w:rPr>
        <w:t>3</w:t>
      </w:r>
      <w:r w:rsidRPr="00187FE1">
        <w:rPr>
          <w:rFonts w:ascii="Times New Roman" w:eastAsia="宋体" w:hAnsi="Times New Roman"/>
          <w:sz w:val="24"/>
          <w:szCs w:val="24"/>
        </w:rPr>
        <w:t>家的，不得评标，相应处理方式见本招标文件第四章第</w:t>
      </w:r>
      <w:r w:rsidRPr="00187FE1">
        <w:rPr>
          <w:rFonts w:ascii="Times New Roman" w:eastAsia="宋体" w:hAnsi="Times New Roman" w:hint="eastAsia"/>
          <w:sz w:val="24"/>
          <w:szCs w:val="24"/>
        </w:rPr>
        <w:t>七</w:t>
      </w:r>
      <w:r w:rsidRPr="00187FE1">
        <w:rPr>
          <w:rFonts w:ascii="Times New Roman" w:eastAsia="宋体" w:hAnsi="Times New Roman"/>
          <w:sz w:val="24"/>
          <w:szCs w:val="24"/>
        </w:rPr>
        <w:t>条的规定。</w:t>
      </w:r>
    </w:p>
    <w:p w:rsidR="0032464E" w:rsidRPr="00187FE1" w:rsidRDefault="0032464E">
      <w:pPr>
        <w:spacing w:line="360" w:lineRule="auto"/>
        <w:ind w:firstLineChars="200" w:firstLine="482"/>
        <w:contextualSpacing/>
        <w:outlineLvl w:val="1"/>
        <w:rPr>
          <w:rFonts w:ascii="Times New Roman" w:eastAsia="宋体" w:hAnsi="Times New Roman"/>
          <w:b/>
          <w:sz w:val="24"/>
          <w:szCs w:val="24"/>
        </w:rPr>
      </w:pPr>
      <w:r w:rsidRPr="00187FE1">
        <w:rPr>
          <w:rFonts w:ascii="Times New Roman" w:eastAsia="宋体" w:hAnsi="Times New Roman"/>
          <w:b/>
          <w:sz w:val="24"/>
          <w:szCs w:val="24"/>
        </w:rPr>
        <w:t>四、评标</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1</w:t>
      </w:r>
      <w:r w:rsidRPr="00187FE1">
        <w:rPr>
          <w:rFonts w:ascii="Times New Roman" w:eastAsia="宋体" w:hAnsi="Times New Roman"/>
          <w:sz w:val="24"/>
          <w:szCs w:val="24"/>
        </w:rPr>
        <w:t>、评标时间</w:t>
      </w:r>
      <w:r w:rsidRPr="00187FE1">
        <w:rPr>
          <w:rFonts w:ascii="Times New Roman" w:eastAsia="宋体" w:hAnsi="Times New Roman"/>
          <w:b/>
          <w:sz w:val="24"/>
          <w:szCs w:val="24"/>
        </w:rPr>
        <w:t>：资格审查结束以后。</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hint="eastAsia"/>
          <w:sz w:val="24"/>
          <w:szCs w:val="24"/>
        </w:rPr>
        <w:t>2</w:t>
      </w:r>
      <w:r w:rsidRPr="00187FE1">
        <w:rPr>
          <w:rFonts w:ascii="Times New Roman" w:eastAsia="宋体" w:hAnsi="Times New Roman"/>
          <w:sz w:val="24"/>
          <w:szCs w:val="24"/>
        </w:rPr>
        <w:t>、评标委员会负责具体评标事务：</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w:t>
      </w:r>
      <w:r w:rsidRPr="00187FE1">
        <w:rPr>
          <w:rFonts w:ascii="Times New Roman" w:eastAsia="宋体" w:hAnsi="Times New Roman"/>
          <w:sz w:val="24"/>
          <w:szCs w:val="24"/>
        </w:rPr>
        <w:t>1</w:t>
      </w:r>
      <w:r w:rsidRPr="00187FE1">
        <w:rPr>
          <w:rFonts w:ascii="Times New Roman" w:eastAsia="宋体" w:hAnsi="Times New Roman"/>
          <w:sz w:val="24"/>
          <w:szCs w:val="24"/>
        </w:rPr>
        <w:t>）独立履行审查、评价合格投标供应商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w:t>
      </w:r>
      <w:r w:rsidRPr="00187FE1">
        <w:rPr>
          <w:rFonts w:ascii="Times New Roman" w:eastAsia="宋体" w:hAnsi="Times New Roman"/>
          <w:sz w:val="24"/>
          <w:szCs w:val="24"/>
        </w:rPr>
        <w:t>2</w:t>
      </w:r>
      <w:r w:rsidRPr="00187FE1">
        <w:rPr>
          <w:rFonts w:ascii="Times New Roman" w:eastAsia="宋体" w:hAnsi="Times New Roman"/>
          <w:sz w:val="24"/>
          <w:szCs w:val="24"/>
        </w:rPr>
        <w:t>）对于投标文件中含义不明确、同类问题表述不一致或者有明显文字和计算错误的内容，评标委员会应当以书面形式要求投标供应商</w:t>
      </w:r>
      <w:proofErr w:type="gramStart"/>
      <w:r w:rsidRPr="00187FE1">
        <w:rPr>
          <w:rFonts w:ascii="Times New Roman" w:eastAsia="宋体" w:hAnsi="Times New Roman"/>
          <w:sz w:val="24"/>
          <w:szCs w:val="24"/>
        </w:rPr>
        <w:t>作出</w:t>
      </w:r>
      <w:proofErr w:type="gramEnd"/>
      <w:r w:rsidRPr="00187FE1">
        <w:rPr>
          <w:rFonts w:ascii="Times New Roman" w:eastAsia="宋体" w:hAnsi="Times New Roman"/>
          <w:sz w:val="24"/>
          <w:szCs w:val="24"/>
        </w:rPr>
        <w:t>必要的澄清、说明或者补正。投标供应商的澄清、说明或者补正，应当采用书面形式由投标供应商代表签字，但不得超出招标文件的范围或者改变其实质性内容。</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w:t>
      </w:r>
      <w:r w:rsidRPr="00187FE1">
        <w:rPr>
          <w:rFonts w:ascii="Times New Roman" w:eastAsia="宋体" w:hAnsi="Times New Roman"/>
          <w:sz w:val="24"/>
          <w:szCs w:val="24"/>
        </w:rPr>
        <w:t>3</w:t>
      </w:r>
      <w:r w:rsidRPr="00187FE1">
        <w:rPr>
          <w:rFonts w:ascii="Times New Roman" w:eastAsia="宋体" w:hAnsi="Times New Roman"/>
          <w:sz w:val="24"/>
          <w:szCs w:val="24"/>
        </w:rPr>
        <w:t>）评标委员会发现招标文件存在歧义、重大缺陷导致评标工作无法进行，或者招标文件内容违反国家有关强制性规定的，应当停止评标工作，与招标人沟通并作书面记录。招标人确认后，应当修改招标文件，重新组织采购活动。</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hint="eastAsia"/>
          <w:sz w:val="24"/>
          <w:szCs w:val="24"/>
        </w:rPr>
        <w:t>3</w:t>
      </w:r>
      <w:r w:rsidRPr="00187FE1">
        <w:rPr>
          <w:rFonts w:ascii="Times New Roman" w:eastAsia="宋体" w:hAnsi="Times New Roman"/>
          <w:sz w:val="24"/>
          <w:szCs w:val="24"/>
        </w:rPr>
        <w:t>、评标委员会成员独立履行以下职责与义务：</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hint="eastAsia"/>
          <w:sz w:val="24"/>
          <w:szCs w:val="24"/>
        </w:rPr>
        <w:t>（</w:t>
      </w:r>
      <w:r w:rsidRPr="00187FE1">
        <w:rPr>
          <w:rFonts w:ascii="Times New Roman" w:eastAsia="宋体" w:hAnsi="Times New Roman"/>
          <w:sz w:val="24"/>
          <w:szCs w:val="24"/>
        </w:rPr>
        <w:t>1</w:t>
      </w:r>
      <w:r w:rsidRPr="00187FE1">
        <w:rPr>
          <w:rFonts w:ascii="Times New Roman" w:eastAsia="宋体" w:hAnsi="Times New Roman"/>
          <w:sz w:val="24"/>
          <w:szCs w:val="24"/>
        </w:rPr>
        <w:t>）遵纪守法，客观、公正、廉洁地履行职责；</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w:t>
      </w:r>
      <w:r w:rsidRPr="00187FE1">
        <w:rPr>
          <w:rFonts w:ascii="Times New Roman" w:eastAsia="宋体" w:hAnsi="Times New Roman"/>
          <w:sz w:val="24"/>
          <w:szCs w:val="24"/>
        </w:rPr>
        <w:t>2</w:t>
      </w:r>
      <w:r w:rsidRPr="00187FE1">
        <w:rPr>
          <w:rFonts w:ascii="Times New Roman" w:eastAsia="宋体" w:hAnsi="Times New Roman"/>
          <w:sz w:val="24"/>
          <w:szCs w:val="24"/>
        </w:rPr>
        <w:t>）审查合格投标供应商的投标文件是否实质性响应招标文件要求，并做出评价；</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w:t>
      </w:r>
      <w:r w:rsidRPr="00187FE1">
        <w:rPr>
          <w:rFonts w:ascii="Times New Roman" w:eastAsia="宋体" w:hAnsi="Times New Roman"/>
          <w:sz w:val="24"/>
          <w:szCs w:val="24"/>
        </w:rPr>
        <w:t>3</w:t>
      </w:r>
      <w:r w:rsidRPr="00187FE1">
        <w:rPr>
          <w:rFonts w:ascii="Times New Roman" w:eastAsia="宋体" w:hAnsi="Times New Roman"/>
          <w:sz w:val="24"/>
          <w:szCs w:val="24"/>
        </w:rPr>
        <w:t>）按照招标文件规定的评标办法和评标标准进行评标，对评审意见承担个人责任；</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w:t>
      </w:r>
      <w:r w:rsidRPr="00187FE1">
        <w:rPr>
          <w:rFonts w:ascii="Times New Roman" w:eastAsia="宋体" w:hAnsi="Times New Roman"/>
          <w:sz w:val="24"/>
          <w:szCs w:val="24"/>
        </w:rPr>
        <w:t>4</w:t>
      </w:r>
      <w:r w:rsidRPr="00187FE1">
        <w:rPr>
          <w:rFonts w:ascii="Times New Roman" w:eastAsia="宋体" w:hAnsi="Times New Roman"/>
          <w:sz w:val="24"/>
          <w:szCs w:val="24"/>
        </w:rPr>
        <w:t>）可以要求投标供应商对投标文件有关事项做出解释或澄清；</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w:t>
      </w:r>
      <w:r w:rsidRPr="00187FE1">
        <w:rPr>
          <w:rFonts w:ascii="Times New Roman" w:eastAsia="宋体" w:hAnsi="Times New Roman"/>
          <w:sz w:val="24"/>
          <w:szCs w:val="24"/>
        </w:rPr>
        <w:t>5</w:t>
      </w:r>
      <w:r w:rsidRPr="00187FE1">
        <w:rPr>
          <w:rFonts w:ascii="Times New Roman" w:eastAsia="宋体" w:hAnsi="Times New Roman"/>
          <w:sz w:val="24"/>
          <w:szCs w:val="24"/>
        </w:rPr>
        <w:t>）对评标过程和结果，以及投标供应商的商业秘密保密；</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w:t>
      </w:r>
      <w:r w:rsidRPr="00187FE1">
        <w:rPr>
          <w:rFonts w:ascii="Times New Roman" w:eastAsia="宋体" w:hAnsi="Times New Roman"/>
          <w:sz w:val="24"/>
          <w:szCs w:val="24"/>
        </w:rPr>
        <w:t>6</w:t>
      </w:r>
      <w:r w:rsidRPr="00187FE1">
        <w:rPr>
          <w:rFonts w:ascii="Times New Roman" w:eastAsia="宋体" w:hAnsi="Times New Roman"/>
          <w:sz w:val="24"/>
          <w:szCs w:val="24"/>
        </w:rPr>
        <w:t>）配合相关部门的投诉处理工作；</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sz w:val="24"/>
          <w:szCs w:val="24"/>
        </w:rPr>
        <w:t>（</w:t>
      </w:r>
      <w:r w:rsidRPr="00187FE1">
        <w:rPr>
          <w:rFonts w:ascii="Times New Roman" w:eastAsia="宋体" w:hAnsi="Times New Roman"/>
          <w:sz w:val="24"/>
          <w:szCs w:val="24"/>
        </w:rPr>
        <w:t>7</w:t>
      </w:r>
      <w:r w:rsidRPr="00187FE1">
        <w:rPr>
          <w:rFonts w:ascii="Times New Roman" w:eastAsia="宋体" w:hAnsi="Times New Roman"/>
          <w:sz w:val="24"/>
          <w:szCs w:val="24"/>
        </w:rPr>
        <w:t>）配合招标人答复投标供应商提出的质疑。</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hint="eastAsia"/>
          <w:sz w:val="24"/>
          <w:szCs w:val="24"/>
        </w:rPr>
        <w:t>4</w:t>
      </w:r>
      <w:r w:rsidRPr="00187FE1">
        <w:rPr>
          <w:rFonts w:ascii="Times New Roman" w:eastAsia="宋体" w:hAnsi="Times New Roman"/>
          <w:sz w:val="24"/>
          <w:szCs w:val="24"/>
        </w:rPr>
        <w:t>、除招标人代表、评标现场组织人员外，招标人的其他工作人员以及与评标工作无关的人员不得进入评标现场；有关人员对评标情况以及在评标过程中获悉的国家秘密、商业秘密负有保密责任。</w:t>
      </w:r>
    </w:p>
    <w:p w:rsidR="0032464E" w:rsidRPr="00187FE1" w:rsidRDefault="0032464E">
      <w:pPr>
        <w:spacing w:line="360" w:lineRule="auto"/>
        <w:ind w:firstLineChars="200" w:firstLine="480"/>
        <w:contextualSpacing/>
        <w:rPr>
          <w:rFonts w:ascii="Times New Roman" w:eastAsia="宋体" w:hAnsi="Times New Roman"/>
          <w:sz w:val="24"/>
          <w:szCs w:val="24"/>
        </w:rPr>
      </w:pPr>
      <w:r w:rsidRPr="00187FE1">
        <w:rPr>
          <w:rFonts w:ascii="Times New Roman" w:eastAsia="宋体" w:hAnsi="Times New Roman" w:hint="eastAsia"/>
          <w:sz w:val="24"/>
          <w:szCs w:val="24"/>
        </w:rPr>
        <w:t>5</w:t>
      </w:r>
      <w:r w:rsidRPr="00187FE1">
        <w:rPr>
          <w:rFonts w:ascii="Times New Roman" w:eastAsia="宋体" w:hAnsi="Times New Roman"/>
          <w:sz w:val="24"/>
          <w:szCs w:val="24"/>
        </w:rPr>
        <w:t>、开标后直到公告项目</w:t>
      </w:r>
      <w:r w:rsidRPr="00187FE1">
        <w:rPr>
          <w:rFonts w:ascii="Times New Roman" w:eastAsia="宋体" w:hAnsi="Times New Roman" w:hint="eastAsia"/>
          <w:sz w:val="24"/>
          <w:szCs w:val="24"/>
        </w:rPr>
        <w:t>中标</w:t>
      </w:r>
      <w:r w:rsidRPr="00187FE1">
        <w:rPr>
          <w:rFonts w:ascii="Times New Roman" w:eastAsia="宋体" w:hAnsi="Times New Roman"/>
          <w:sz w:val="24"/>
          <w:szCs w:val="24"/>
        </w:rPr>
        <w:t>结果发出</w:t>
      </w:r>
      <w:r w:rsidRPr="00187FE1">
        <w:rPr>
          <w:rFonts w:ascii="Times New Roman" w:eastAsia="宋体" w:hAnsi="Times New Roman" w:hint="eastAsia"/>
          <w:sz w:val="24"/>
          <w:szCs w:val="24"/>
        </w:rPr>
        <w:t>中标</w:t>
      </w:r>
      <w:r w:rsidRPr="00187FE1">
        <w:rPr>
          <w:rFonts w:ascii="Times New Roman" w:eastAsia="宋体" w:hAnsi="Times New Roman"/>
          <w:sz w:val="24"/>
          <w:szCs w:val="24"/>
        </w:rPr>
        <w:t>通知书并授予中标人合同为止，凡属于评审、澄清、评价和比较投标的所有资料及有关授予合同等的相关信息，都不应向投标供应商或与评标无关的其他人泄露。</w:t>
      </w:r>
    </w:p>
    <w:p w:rsidR="0032464E" w:rsidRPr="00187FE1" w:rsidRDefault="0032464E">
      <w:pPr>
        <w:spacing w:line="360" w:lineRule="auto"/>
        <w:ind w:firstLineChars="200" w:firstLine="480"/>
        <w:contextualSpacing/>
        <w:rPr>
          <w:rFonts w:ascii="Times New Roman" w:eastAsia="宋体" w:hAnsi="Times New Roman"/>
          <w:b/>
          <w:sz w:val="24"/>
          <w:szCs w:val="24"/>
        </w:rPr>
      </w:pPr>
      <w:r w:rsidRPr="00187FE1">
        <w:rPr>
          <w:rFonts w:ascii="Times New Roman" w:eastAsia="宋体" w:hAnsi="Times New Roman" w:hint="eastAsia"/>
          <w:sz w:val="24"/>
          <w:szCs w:val="24"/>
        </w:rPr>
        <w:t>6</w:t>
      </w:r>
      <w:r w:rsidRPr="00187FE1">
        <w:rPr>
          <w:rFonts w:ascii="Times New Roman" w:eastAsia="宋体" w:hAnsi="Times New Roman"/>
          <w:sz w:val="24"/>
          <w:szCs w:val="24"/>
        </w:rPr>
        <w:t>、评审期间，合格投标供应商的投标文件仍有可能被评标委员会根据规定判为无效投标。</w:t>
      </w:r>
    </w:p>
    <w:p w:rsidR="0032464E" w:rsidRPr="00187FE1" w:rsidRDefault="0032464E">
      <w:pPr>
        <w:spacing w:line="360" w:lineRule="auto"/>
        <w:ind w:firstLineChars="200" w:firstLine="480"/>
        <w:contextualSpacing/>
        <w:rPr>
          <w:rFonts w:ascii="Times New Roman" w:eastAsia="宋体" w:hAnsi="Times New Roman"/>
          <w:b/>
          <w:sz w:val="24"/>
          <w:szCs w:val="24"/>
        </w:rPr>
      </w:pPr>
      <w:r w:rsidRPr="00187FE1">
        <w:rPr>
          <w:rFonts w:ascii="Times New Roman" w:eastAsia="宋体" w:hAnsi="Times New Roman" w:hint="eastAsia"/>
          <w:sz w:val="24"/>
          <w:szCs w:val="24"/>
        </w:rPr>
        <w:t>7</w:t>
      </w:r>
      <w:r w:rsidRPr="00187FE1">
        <w:rPr>
          <w:rFonts w:ascii="Times New Roman" w:eastAsia="宋体" w:hAnsi="Times New Roman"/>
          <w:sz w:val="24"/>
          <w:szCs w:val="24"/>
        </w:rPr>
        <w:t>、在投标文件的评审、澄清、评价和比较以及授予合同的过程中，投标供应商对招标人和评标委员会成员有施加影响的任何行为，都将取消其可能的中标资格。</w:t>
      </w:r>
    </w:p>
    <w:bookmarkEnd w:id="27"/>
    <w:p w:rsidR="0032464E" w:rsidRPr="00187FE1" w:rsidRDefault="0032464E">
      <w:pPr>
        <w:spacing w:line="360" w:lineRule="auto"/>
        <w:ind w:firstLineChars="200" w:firstLine="482"/>
        <w:rPr>
          <w:rFonts w:ascii="Times New Roman" w:eastAsia="宋体" w:hAnsi="Times New Roman" w:cs="宋体"/>
          <w:b/>
          <w:bCs/>
          <w:sz w:val="24"/>
          <w:szCs w:val="24"/>
        </w:rPr>
      </w:pPr>
      <w:r w:rsidRPr="00187FE1">
        <w:rPr>
          <w:rFonts w:ascii="Times New Roman" w:eastAsia="宋体" w:hAnsi="Times New Roman" w:cs="宋体" w:hint="eastAsia"/>
          <w:b/>
          <w:bCs/>
          <w:sz w:val="24"/>
          <w:szCs w:val="24"/>
        </w:rPr>
        <w:t>五、评审原则</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sz w:val="24"/>
          <w:szCs w:val="24"/>
        </w:rPr>
        <w:t>1</w:t>
      </w:r>
      <w:r w:rsidRPr="00187FE1">
        <w:rPr>
          <w:rFonts w:ascii="Times New Roman" w:eastAsia="宋体" w:hAnsi="Times New Roman"/>
          <w:sz w:val="24"/>
          <w:szCs w:val="24"/>
        </w:rPr>
        <w:t>、本项目采用</w:t>
      </w:r>
      <w:r w:rsidRPr="00187FE1">
        <w:rPr>
          <w:rFonts w:ascii="Times New Roman" w:eastAsia="宋体" w:hAnsi="Times New Roman"/>
          <w:sz w:val="24"/>
          <w:szCs w:val="24"/>
          <w:u w:val="single"/>
        </w:rPr>
        <w:t xml:space="preserve">  </w:t>
      </w:r>
      <w:r w:rsidRPr="00187FE1">
        <w:rPr>
          <w:rFonts w:ascii="Times New Roman" w:eastAsia="宋体" w:hAnsi="Times New Roman"/>
          <w:b/>
          <w:sz w:val="24"/>
          <w:szCs w:val="24"/>
          <w:u w:val="single"/>
        </w:rPr>
        <w:t>综合评分法</w:t>
      </w:r>
      <w:r w:rsidRPr="00187FE1">
        <w:rPr>
          <w:rFonts w:ascii="Times New Roman" w:eastAsia="宋体" w:hAnsi="Times New Roman"/>
          <w:sz w:val="24"/>
          <w:szCs w:val="24"/>
          <w:u w:val="single"/>
        </w:rPr>
        <w:t xml:space="preserve"> </w:t>
      </w:r>
      <w:r w:rsidRPr="00187FE1">
        <w:rPr>
          <w:rFonts w:ascii="Times New Roman" w:eastAsia="宋体" w:hAnsi="Times New Roman"/>
          <w:sz w:val="24"/>
          <w:szCs w:val="24"/>
        </w:rPr>
        <w:t>，即指响应文件满足本项目采购文件全部实质性要求，</w:t>
      </w:r>
      <w:proofErr w:type="gramStart"/>
      <w:r w:rsidRPr="00187FE1">
        <w:rPr>
          <w:rFonts w:ascii="Times New Roman" w:eastAsia="宋体" w:hAnsi="Times New Roman"/>
          <w:sz w:val="24"/>
          <w:szCs w:val="24"/>
        </w:rPr>
        <w:t>且按照</w:t>
      </w:r>
      <w:proofErr w:type="gramEnd"/>
      <w:r w:rsidRPr="00187FE1">
        <w:rPr>
          <w:rFonts w:ascii="Times New Roman" w:eastAsia="宋体" w:hAnsi="Times New Roman"/>
          <w:sz w:val="24"/>
          <w:szCs w:val="24"/>
        </w:rPr>
        <w:t>评审因素的量化指标，经评审后得分最高的供应商推荐为</w:t>
      </w:r>
      <w:r w:rsidRPr="00187FE1">
        <w:rPr>
          <w:rFonts w:ascii="Times New Roman" w:eastAsia="宋体" w:hAnsi="Times New Roman" w:hint="eastAsia"/>
          <w:sz w:val="24"/>
          <w:szCs w:val="24"/>
        </w:rPr>
        <w:t>中标人</w:t>
      </w:r>
      <w:r w:rsidRPr="00187FE1">
        <w:rPr>
          <w:rFonts w:ascii="Times New Roman" w:eastAsia="宋体" w:hAnsi="Times New Roman"/>
          <w:sz w:val="24"/>
          <w:szCs w:val="24"/>
        </w:rPr>
        <w:t>的评审方法。</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sz w:val="24"/>
          <w:szCs w:val="24"/>
        </w:rPr>
        <w:t>2</w:t>
      </w:r>
      <w:r w:rsidRPr="00187FE1">
        <w:rPr>
          <w:rFonts w:ascii="Times New Roman" w:eastAsia="宋体" w:hAnsi="Times New Roman"/>
          <w:sz w:val="24"/>
          <w:szCs w:val="24"/>
        </w:rPr>
        <w:t>、评审委员会成员：对符合资格的供应商的响应文件进行符合性审查，以确定其是否满足采购文件的实质性</w:t>
      </w:r>
      <w:r w:rsidRPr="00187FE1">
        <w:rPr>
          <w:rFonts w:ascii="Times New Roman" w:eastAsia="宋体" w:hAnsi="Times New Roman" w:cs="宋体"/>
          <w:sz w:val="24"/>
          <w:szCs w:val="24"/>
        </w:rPr>
        <w:t>要求</w:t>
      </w:r>
      <w:r w:rsidRPr="00187FE1">
        <w:rPr>
          <w:rFonts w:ascii="Times New Roman" w:eastAsia="宋体" w:hAnsi="Times New Roman"/>
          <w:sz w:val="24"/>
          <w:szCs w:val="24"/>
        </w:rPr>
        <w:t>；按照采购文件中规定的评审方法和标准，对符合性审查合格的响应文件进行技术评估，综合比较与评价。</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sz w:val="24"/>
          <w:szCs w:val="24"/>
        </w:rPr>
        <w:t>3</w:t>
      </w:r>
      <w:r w:rsidRPr="00187FE1">
        <w:rPr>
          <w:rFonts w:ascii="Times New Roman" w:eastAsia="宋体" w:hAnsi="Times New Roman"/>
          <w:sz w:val="24"/>
          <w:szCs w:val="24"/>
        </w:rPr>
        <w:t>、评审委员会严格按照</w:t>
      </w:r>
      <w:r w:rsidRPr="00187FE1">
        <w:rPr>
          <w:rFonts w:ascii="Times New Roman" w:eastAsia="宋体" w:hAnsi="Times New Roman" w:cs="宋体"/>
          <w:sz w:val="24"/>
          <w:szCs w:val="24"/>
        </w:rPr>
        <w:t>采购文件</w:t>
      </w:r>
      <w:r w:rsidRPr="00187FE1">
        <w:rPr>
          <w:rFonts w:ascii="Times New Roman" w:eastAsia="宋体" w:hAnsi="Times New Roman"/>
          <w:sz w:val="24"/>
          <w:szCs w:val="24"/>
        </w:rPr>
        <w:t>规定的要求、条件、评分标准</w:t>
      </w:r>
      <w:r w:rsidRPr="00187FE1">
        <w:rPr>
          <w:rFonts w:ascii="Times New Roman" w:eastAsia="宋体" w:hAnsi="Times New Roman" w:hint="eastAsia"/>
          <w:sz w:val="24"/>
          <w:szCs w:val="24"/>
        </w:rPr>
        <w:t>进行评审</w:t>
      </w:r>
      <w:r w:rsidRPr="00187FE1">
        <w:rPr>
          <w:rFonts w:ascii="Times New Roman" w:eastAsia="宋体" w:hAnsi="Times New Roman"/>
          <w:sz w:val="24"/>
          <w:szCs w:val="24"/>
        </w:rPr>
        <w:t>。</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sz w:val="24"/>
          <w:szCs w:val="24"/>
        </w:rPr>
        <w:t>4</w:t>
      </w:r>
      <w:r w:rsidRPr="00187FE1">
        <w:rPr>
          <w:rFonts w:ascii="Times New Roman" w:eastAsia="宋体" w:hAnsi="Times New Roman"/>
          <w:sz w:val="24"/>
          <w:szCs w:val="24"/>
        </w:rPr>
        <w:t>、对响应文件的评审判定，只依据响应文件内容本身，不依靠</w:t>
      </w:r>
      <w:r w:rsidRPr="00187FE1">
        <w:rPr>
          <w:rFonts w:ascii="Times New Roman" w:eastAsia="宋体" w:hAnsi="Times New Roman" w:hint="eastAsia"/>
          <w:sz w:val="24"/>
          <w:szCs w:val="24"/>
        </w:rPr>
        <w:t>采购活动结束</w:t>
      </w:r>
      <w:r w:rsidRPr="00187FE1">
        <w:rPr>
          <w:rFonts w:ascii="Times New Roman" w:eastAsia="宋体" w:hAnsi="Times New Roman"/>
          <w:sz w:val="24"/>
          <w:szCs w:val="24"/>
        </w:rPr>
        <w:t>后任何外来证明文件。</w:t>
      </w:r>
    </w:p>
    <w:p w:rsidR="0032464E" w:rsidRPr="00187FE1" w:rsidRDefault="0032464E">
      <w:pPr>
        <w:spacing w:line="360" w:lineRule="auto"/>
        <w:ind w:firstLineChars="200" w:firstLine="482"/>
        <w:rPr>
          <w:rFonts w:ascii="Times New Roman" w:eastAsia="宋体" w:hAnsi="Times New Roman"/>
          <w:b/>
          <w:bCs/>
          <w:sz w:val="24"/>
          <w:szCs w:val="24"/>
        </w:rPr>
      </w:pPr>
      <w:r w:rsidRPr="00187FE1">
        <w:rPr>
          <w:rFonts w:ascii="Times New Roman" w:eastAsia="宋体" w:hAnsi="Times New Roman"/>
          <w:b/>
          <w:bCs/>
          <w:sz w:val="24"/>
          <w:szCs w:val="24"/>
        </w:rPr>
        <w:t>六、评审方法</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sz w:val="24"/>
          <w:szCs w:val="24"/>
        </w:rPr>
        <w:t>1</w:t>
      </w:r>
      <w:r w:rsidRPr="00187FE1">
        <w:rPr>
          <w:rFonts w:ascii="Times New Roman" w:eastAsia="宋体" w:hAnsi="Times New Roman"/>
          <w:sz w:val="24"/>
          <w:szCs w:val="24"/>
        </w:rPr>
        <w:t>、评审</w:t>
      </w:r>
      <w:r w:rsidRPr="00187FE1">
        <w:rPr>
          <w:rFonts w:ascii="Times New Roman" w:eastAsia="宋体" w:hAnsi="Times New Roman" w:cs="宋体"/>
          <w:sz w:val="24"/>
          <w:szCs w:val="24"/>
        </w:rPr>
        <w:t>程序</w:t>
      </w:r>
      <w:r w:rsidRPr="00187FE1">
        <w:rPr>
          <w:rFonts w:ascii="Times New Roman" w:eastAsia="宋体" w:hAnsi="Times New Roman"/>
          <w:sz w:val="24"/>
          <w:szCs w:val="24"/>
        </w:rPr>
        <w:t>：</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sz w:val="24"/>
          <w:szCs w:val="24"/>
        </w:rPr>
        <w:t>资格符合性评审</w:t>
      </w:r>
      <w:r w:rsidRPr="00187FE1">
        <w:rPr>
          <w:rFonts w:ascii="Times New Roman" w:eastAsia="宋体" w:hAnsi="Times New Roman"/>
          <w:sz w:val="24"/>
          <w:szCs w:val="24"/>
        </w:rPr>
        <w:t>——</w:t>
      </w:r>
      <w:r w:rsidRPr="00187FE1">
        <w:rPr>
          <w:rFonts w:ascii="Times New Roman" w:eastAsia="宋体" w:hAnsi="Times New Roman"/>
          <w:sz w:val="24"/>
          <w:szCs w:val="24"/>
        </w:rPr>
        <w:t>技术</w:t>
      </w:r>
      <w:r w:rsidRPr="00187FE1">
        <w:rPr>
          <w:rFonts w:ascii="Times New Roman" w:eastAsia="宋体" w:hAnsi="Times New Roman" w:hint="eastAsia"/>
          <w:sz w:val="24"/>
          <w:szCs w:val="24"/>
        </w:rPr>
        <w:t>文件</w:t>
      </w:r>
      <w:r w:rsidRPr="00187FE1">
        <w:rPr>
          <w:rFonts w:ascii="Times New Roman" w:eastAsia="宋体" w:hAnsi="Times New Roman"/>
          <w:sz w:val="24"/>
          <w:szCs w:val="24"/>
        </w:rPr>
        <w:t>评审</w:t>
      </w:r>
      <w:r w:rsidRPr="00187FE1">
        <w:rPr>
          <w:rFonts w:ascii="Times New Roman" w:eastAsia="宋体" w:hAnsi="Times New Roman"/>
          <w:sz w:val="24"/>
          <w:szCs w:val="24"/>
        </w:rPr>
        <w:t>——</w:t>
      </w:r>
      <w:r w:rsidRPr="00187FE1">
        <w:rPr>
          <w:rFonts w:ascii="Times New Roman" w:eastAsia="宋体" w:hAnsi="Times New Roman"/>
          <w:sz w:val="24"/>
          <w:szCs w:val="24"/>
        </w:rPr>
        <w:t>商务标评审</w:t>
      </w:r>
      <w:r w:rsidRPr="00187FE1">
        <w:rPr>
          <w:rFonts w:ascii="Times New Roman" w:eastAsia="宋体" w:hAnsi="Times New Roman"/>
          <w:sz w:val="24"/>
          <w:szCs w:val="24"/>
        </w:rPr>
        <w:t>——</w:t>
      </w:r>
      <w:r w:rsidRPr="00187FE1">
        <w:rPr>
          <w:rFonts w:ascii="Times New Roman" w:eastAsia="宋体" w:hAnsi="Times New Roman"/>
          <w:sz w:val="24"/>
          <w:szCs w:val="24"/>
        </w:rPr>
        <w:t>确定</w:t>
      </w:r>
      <w:r w:rsidRPr="00187FE1">
        <w:rPr>
          <w:rFonts w:ascii="Times New Roman" w:eastAsia="宋体" w:hAnsi="Times New Roman" w:hint="eastAsia"/>
          <w:sz w:val="24"/>
          <w:szCs w:val="24"/>
        </w:rPr>
        <w:t>中标</w:t>
      </w:r>
      <w:r w:rsidRPr="00187FE1">
        <w:rPr>
          <w:rFonts w:ascii="Times New Roman" w:eastAsia="宋体" w:hAnsi="Times New Roman"/>
          <w:sz w:val="24"/>
          <w:szCs w:val="24"/>
        </w:rPr>
        <w:t>候选人。</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sz w:val="24"/>
          <w:szCs w:val="24"/>
        </w:rPr>
        <w:t>本次资格</w:t>
      </w:r>
      <w:r w:rsidRPr="00187FE1">
        <w:rPr>
          <w:rFonts w:ascii="Times New Roman" w:eastAsia="宋体" w:hAnsi="Times New Roman" w:cs="宋体"/>
          <w:sz w:val="24"/>
          <w:szCs w:val="24"/>
        </w:rPr>
        <w:t>审查</w:t>
      </w:r>
      <w:r w:rsidRPr="00187FE1">
        <w:rPr>
          <w:rFonts w:ascii="Times New Roman" w:eastAsia="宋体" w:hAnsi="Times New Roman"/>
          <w:sz w:val="24"/>
          <w:szCs w:val="24"/>
        </w:rPr>
        <w:t>采用资格后审，各供应商资格审查通过后方能进入技术</w:t>
      </w:r>
      <w:r w:rsidRPr="00187FE1">
        <w:rPr>
          <w:rFonts w:ascii="Times New Roman" w:eastAsia="宋体" w:hAnsi="Times New Roman" w:hint="eastAsia"/>
          <w:sz w:val="24"/>
          <w:szCs w:val="24"/>
        </w:rPr>
        <w:t>文件</w:t>
      </w:r>
      <w:r w:rsidRPr="00187FE1">
        <w:rPr>
          <w:rFonts w:ascii="Times New Roman" w:eastAsia="宋体" w:hAnsi="Times New Roman"/>
          <w:sz w:val="24"/>
          <w:szCs w:val="24"/>
        </w:rPr>
        <w:t>的</w:t>
      </w:r>
      <w:r w:rsidRPr="00187FE1">
        <w:rPr>
          <w:rFonts w:ascii="Times New Roman" w:eastAsia="宋体" w:hAnsi="Times New Roman" w:hint="eastAsia"/>
          <w:sz w:val="24"/>
          <w:szCs w:val="24"/>
        </w:rPr>
        <w:t>评审</w:t>
      </w:r>
      <w:r w:rsidRPr="00187FE1">
        <w:rPr>
          <w:rFonts w:ascii="Times New Roman" w:eastAsia="宋体" w:hAnsi="Times New Roman"/>
          <w:sz w:val="24"/>
          <w:szCs w:val="24"/>
        </w:rPr>
        <w:t>。先</w:t>
      </w:r>
      <w:proofErr w:type="gramStart"/>
      <w:r w:rsidRPr="00187FE1">
        <w:rPr>
          <w:rFonts w:ascii="Times New Roman" w:eastAsia="宋体" w:hAnsi="Times New Roman"/>
          <w:sz w:val="24"/>
          <w:szCs w:val="24"/>
        </w:rPr>
        <w:t>开技术</w:t>
      </w:r>
      <w:proofErr w:type="gramEnd"/>
      <w:r w:rsidRPr="00187FE1">
        <w:rPr>
          <w:rFonts w:ascii="Times New Roman" w:eastAsia="宋体" w:hAnsi="Times New Roman" w:hint="eastAsia"/>
          <w:sz w:val="24"/>
          <w:szCs w:val="24"/>
        </w:rPr>
        <w:t>文件</w:t>
      </w:r>
      <w:r w:rsidRPr="00187FE1">
        <w:rPr>
          <w:rFonts w:ascii="Times New Roman" w:eastAsia="宋体" w:hAnsi="Times New Roman"/>
          <w:sz w:val="24"/>
          <w:szCs w:val="24"/>
        </w:rPr>
        <w:t>，技术</w:t>
      </w:r>
      <w:r w:rsidRPr="00187FE1">
        <w:rPr>
          <w:rFonts w:ascii="Times New Roman" w:eastAsia="宋体" w:hAnsi="Times New Roman" w:hint="eastAsia"/>
          <w:sz w:val="24"/>
          <w:szCs w:val="24"/>
        </w:rPr>
        <w:t>文件</w:t>
      </w:r>
      <w:r w:rsidRPr="00187FE1">
        <w:rPr>
          <w:rFonts w:ascii="Times New Roman" w:eastAsia="宋体" w:hAnsi="Times New Roman"/>
          <w:sz w:val="24"/>
          <w:szCs w:val="24"/>
        </w:rPr>
        <w:t>打分结束后再开</w:t>
      </w:r>
      <w:r w:rsidRPr="00187FE1">
        <w:rPr>
          <w:rFonts w:ascii="Times New Roman" w:eastAsia="宋体" w:hAnsi="Times New Roman" w:hint="eastAsia"/>
          <w:sz w:val="24"/>
          <w:szCs w:val="24"/>
        </w:rPr>
        <w:t>价格文件</w:t>
      </w:r>
      <w:r w:rsidRPr="00187FE1">
        <w:rPr>
          <w:rFonts w:ascii="Times New Roman" w:eastAsia="宋体" w:hAnsi="Times New Roman"/>
          <w:sz w:val="24"/>
          <w:szCs w:val="24"/>
        </w:rPr>
        <w:t>。</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sz w:val="24"/>
          <w:szCs w:val="24"/>
        </w:rPr>
        <w:t>2</w:t>
      </w:r>
      <w:r w:rsidRPr="00187FE1">
        <w:rPr>
          <w:rFonts w:ascii="Times New Roman" w:eastAsia="宋体" w:hAnsi="Times New Roman"/>
          <w:sz w:val="24"/>
          <w:szCs w:val="24"/>
        </w:rPr>
        <w:t>、评审</w:t>
      </w:r>
      <w:r w:rsidRPr="00187FE1">
        <w:rPr>
          <w:rFonts w:ascii="Times New Roman" w:eastAsia="宋体" w:hAnsi="Times New Roman" w:cs="宋体"/>
          <w:sz w:val="24"/>
          <w:szCs w:val="24"/>
        </w:rPr>
        <w:t>委员会</w:t>
      </w:r>
      <w:r w:rsidRPr="00187FE1">
        <w:rPr>
          <w:rFonts w:ascii="Times New Roman" w:eastAsia="宋体" w:hAnsi="Times New Roman"/>
          <w:sz w:val="24"/>
          <w:szCs w:val="24"/>
        </w:rPr>
        <w:t>将仅对按本采购文件载明的方法与规定，为实质上响应采购文件要求的响应文件评审并进行评价和比较。</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sz w:val="24"/>
          <w:szCs w:val="24"/>
        </w:rPr>
        <w:t>3</w:t>
      </w:r>
      <w:r w:rsidRPr="00187FE1">
        <w:rPr>
          <w:rFonts w:ascii="Times New Roman" w:eastAsia="宋体" w:hAnsi="Times New Roman"/>
          <w:sz w:val="24"/>
          <w:szCs w:val="24"/>
        </w:rPr>
        <w:t>、本次</w:t>
      </w:r>
      <w:r w:rsidRPr="00187FE1">
        <w:rPr>
          <w:rFonts w:ascii="Times New Roman" w:eastAsia="宋体" w:hAnsi="Times New Roman" w:cs="宋体"/>
          <w:sz w:val="24"/>
          <w:szCs w:val="24"/>
        </w:rPr>
        <w:t>项目</w:t>
      </w:r>
      <w:r w:rsidRPr="00187FE1">
        <w:rPr>
          <w:rFonts w:ascii="Times New Roman" w:eastAsia="宋体" w:hAnsi="Times New Roman"/>
          <w:sz w:val="24"/>
          <w:szCs w:val="24"/>
        </w:rPr>
        <w:t>的技术</w:t>
      </w:r>
      <w:r w:rsidRPr="00187FE1">
        <w:rPr>
          <w:rFonts w:ascii="Times New Roman" w:eastAsia="宋体" w:hAnsi="Times New Roman" w:hint="eastAsia"/>
          <w:sz w:val="24"/>
          <w:szCs w:val="24"/>
        </w:rPr>
        <w:t>文件</w:t>
      </w:r>
      <w:r w:rsidRPr="00187FE1">
        <w:rPr>
          <w:rFonts w:ascii="Times New Roman" w:eastAsia="宋体" w:hAnsi="Times New Roman"/>
          <w:sz w:val="24"/>
          <w:szCs w:val="24"/>
        </w:rPr>
        <w:t>和商务</w:t>
      </w:r>
      <w:r w:rsidRPr="00187FE1">
        <w:rPr>
          <w:rFonts w:ascii="Times New Roman" w:eastAsia="宋体" w:hAnsi="Times New Roman" w:hint="eastAsia"/>
          <w:sz w:val="24"/>
          <w:szCs w:val="24"/>
        </w:rPr>
        <w:t>文件</w:t>
      </w:r>
      <w:r w:rsidRPr="00187FE1">
        <w:rPr>
          <w:rFonts w:ascii="Times New Roman" w:eastAsia="宋体" w:hAnsi="Times New Roman"/>
          <w:sz w:val="24"/>
          <w:szCs w:val="24"/>
        </w:rPr>
        <w:t>评审总分值为</w:t>
      </w:r>
      <w:r w:rsidRPr="00187FE1">
        <w:rPr>
          <w:rFonts w:ascii="Times New Roman" w:eastAsia="宋体" w:hAnsi="Times New Roman"/>
          <w:sz w:val="24"/>
          <w:szCs w:val="24"/>
        </w:rPr>
        <w:t>100</w:t>
      </w:r>
      <w:r w:rsidRPr="00187FE1">
        <w:rPr>
          <w:rFonts w:ascii="Times New Roman" w:eastAsia="宋体" w:hAnsi="Times New Roman"/>
          <w:sz w:val="24"/>
          <w:szCs w:val="24"/>
        </w:rPr>
        <w:t>分。两部分评审因素比重如下：</w:t>
      </w:r>
    </w:p>
    <w:p w:rsidR="0032464E" w:rsidRPr="00187FE1" w:rsidRDefault="0032464E">
      <w:pPr>
        <w:spacing w:line="360" w:lineRule="auto"/>
        <w:ind w:firstLineChars="200" w:firstLine="480"/>
        <w:rPr>
          <w:rFonts w:ascii="Times New Roman" w:eastAsia="宋体" w:hAnsi="Times New Roman"/>
          <w:kern w:val="0"/>
          <w:sz w:val="24"/>
          <w:szCs w:val="24"/>
        </w:rPr>
      </w:pPr>
      <w:r w:rsidRPr="00187FE1">
        <w:rPr>
          <w:rFonts w:ascii="Times New Roman" w:eastAsia="宋体" w:hAnsi="Times New Roman"/>
          <w:kern w:val="0"/>
          <w:sz w:val="24"/>
          <w:szCs w:val="24"/>
        </w:rPr>
        <w:t>技术</w:t>
      </w:r>
      <w:r w:rsidRPr="00187FE1">
        <w:rPr>
          <w:rFonts w:ascii="Times New Roman" w:eastAsia="宋体" w:hAnsi="Times New Roman" w:hint="eastAsia"/>
          <w:kern w:val="0"/>
          <w:sz w:val="24"/>
          <w:szCs w:val="24"/>
        </w:rPr>
        <w:t>文件</w:t>
      </w:r>
      <w:proofErr w:type="gramStart"/>
      <w:r w:rsidRPr="00187FE1">
        <w:rPr>
          <w:rFonts w:ascii="Times New Roman" w:eastAsia="宋体" w:hAnsi="Times New Roman"/>
          <w:kern w:val="0"/>
          <w:sz w:val="24"/>
          <w:szCs w:val="24"/>
        </w:rPr>
        <w:t>分值占</w:t>
      </w:r>
      <w:proofErr w:type="gramEnd"/>
      <w:r w:rsidRPr="00187FE1">
        <w:rPr>
          <w:rFonts w:ascii="Times New Roman" w:eastAsia="宋体" w:hAnsi="Times New Roman"/>
          <w:kern w:val="0"/>
          <w:sz w:val="24"/>
          <w:szCs w:val="24"/>
        </w:rPr>
        <w:t>总分值的比重为</w:t>
      </w:r>
      <w:r w:rsidR="00F002D9" w:rsidRPr="00187FE1">
        <w:rPr>
          <w:rFonts w:ascii="Times New Roman" w:eastAsia="宋体" w:hAnsi="Times New Roman"/>
          <w:b/>
          <w:kern w:val="0"/>
          <w:sz w:val="24"/>
          <w:u w:val="single"/>
        </w:rPr>
        <w:t>30%</w:t>
      </w:r>
      <w:r w:rsidR="00F002D9" w:rsidRPr="00187FE1">
        <w:rPr>
          <w:rFonts w:ascii="Times New Roman" w:eastAsia="宋体" w:hAnsi="Times New Roman" w:hint="eastAsia"/>
          <w:b/>
          <w:kern w:val="0"/>
          <w:sz w:val="24"/>
        </w:rPr>
        <w:t>（权重</w:t>
      </w:r>
      <w:r w:rsidRPr="00187FE1">
        <w:rPr>
          <w:rFonts w:ascii="Times New Roman" w:eastAsia="宋体" w:hAnsi="Times New Roman"/>
          <w:b/>
          <w:kern w:val="0"/>
          <w:sz w:val="24"/>
          <w:szCs w:val="24"/>
        </w:rPr>
        <w:t>）</w:t>
      </w:r>
      <w:r w:rsidRPr="00187FE1">
        <w:rPr>
          <w:rFonts w:ascii="Times New Roman" w:eastAsia="宋体" w:hAnsi="Times New Roman"/>
          <w:kern w:val="0"/>
          <w:sz w:val="24"/>
          <w:szCs w:val="24"/>
        </w:rPr>
        <w:t>（计算结果均四舍五入保留两位小数）；</w:t>
      </w:r>
    </w:p>
    <w:p w:rsidR="0032464E" w:rsidRPr="00187FE1" w:rsidRDefault="0032464E">
      <w:pPr>
        <w:spacing w:line="360" w:lineRule="auto"/>
        <w:ind w:firstLineChars="200" w:firstLine="480"/>
        <w:rPr>
          <w:rFonts w:ascii="Times New Roman" w:eastAsia="宋体" w:hAnsi="Times New Roman"/>
          <w:kern w:val="0"/>
          <w:sz w:val="24"/>
          <w:szCs w:val="24"/>
        </w:rPr>
      </w:pPr>
      <w:r w:rsidRPr="00187FE1">
        <w:rPr>
          <w:rFonts w:ascii="Times New Roman" w:eastAsia="宋体" w:hAnsi="Times New Roman"/>
          <w:kern w:val="0"/>
          <w:sz w:val="24"/>
          <w:szCs w:val="24"/>
        </w:rPr>
        <w:t>商务</w:t>
      </w:r>
      <w:r w:rsidRPr="00187FE1">
        <w:rPr>
          <w:rFonts w:ascii="Times New Roman" w:eastAsia="宋体" w:hAnsi="Times New Roman" w:hint="eastAsia"/>
          <w:kern w:val="0"/>
          <w:sz w:val="24"/>
          <w:szCs w:val="24"/>
        </w:rPr>
        <w:t>文件</w:t>
      </w:r>
      <w:proofErr w:type="gramStart"/>
      <w:r w:rsidRPr="00187FE1">
        <w:rPr>
          <w:rFonts w:ascii="Times New Roman" w:eastAsia="宋体" w:hAnsi="Times New Roman"/>
          <w:kern w:val="0"/>
          <w:sz w:val="24"/>
          <w:szCs w:val="24"/>
        </w:rPr>
        <w:t>分值占</w:t>
      </w:r>
      <w:proofErr w:type="gramEnd"/>
      <w:r w:rsidRPr="00187FE1">
        <w:rPr>
          <w:rFonts w:ascii="Times New Roman" w:eastAsia="宋体" w:hAnsi="Times New Roman"/>
          <w:kern w:val="0"/>
          <w:sz w:val="24"/>
          <w:szCs w:val="24"/>
        </w:rPr>
        <w:t>总分值的比重为</w:t>
      </w:r>
      <w:r w:rsidR="00F002D9" w:rsidRPr="00187FE1">
        <w:rPr>
          <w:rFonts w:ascii="Times New Roman" w:eastAsia="宋体" w:hAnsi="Times New Roman"/>
          <w:b/>
          <w:kern w:val="0"/>
          <w:sz w:val="24"/>
          <w:u w:val="single"/>
        </w:rPr>
        <w:t>70%</w:t>
      </w:r>
      <w:r w:rsidR="00F002D9" w:rsidRPr="00187FE1">
        <w:rPr>
          <w:rFonts w:ascii="Times New Roman" w:eastAsia="宋体" w:hAnsi="Times New Roman" w:hint="eastAsia"/>
          <w:b/>
          <w:kern w:val="0"/>
          <w:sz w:val="24"/>
        </w:rPr>
        <w:t>（权重</w:t>
      </w:r>
      <w:r w:rsidRPr="00187FE1">
        <w:rPr>
          <w:rFonts w:ascii="Times New Roman" w:eastAsia="宋体" w:hAnsi="Times New Roman"/>
          <w:b/>
          <w:kern w:val="0"/>
          <w:sz w:val="24"/>
          <w:szCs w:val="24"/>
        </w:rPr>
        <w:t>）</w:t>
      </w:r>
      <w:r w:rsidRPr="00187FE1">
        <w:rPr>
          <w:rFonts w:ascii="Times New Roman" w:eastAsia="宋体" w:hAnsi="Times New Roman"/>
          <w:kern w:val="0"/>
          <w:sz w:val="24"/>
          <w:szCs w:val="24"/>
        </w:rPr>
        <w:t>（计算结果均四舍五入保留两位小数）；</w:t>
      </w:r>
      <w:r w:rsidRPr="00187FE1">
        <w:rPr>
          <w:rFonts w:ascii="Times New Roman" w:eastAsia="宋体" w:hAnsi="Times New Roman" w:hint="eastAsia"/>
          <w:kern w:val="0"/>
          <w:sz w:val="24"/>
          <w:szCs w:val="24"/>
        </w:rPr>
        <w:t xml:space="preserve"> </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sz w:val="24"/>
          <w:szCs w:val="24"/>
        </w:rPr>
        <w:t>4</w:t>
      </w:r>
      <w:r w:rsidRPr="00187FE1">
        <w:rPr>
          <w:rFonts w:ascii="Times New Roman" w:eastAsia="宋体" w:hAnsi="Times New Roman"/>
          <w:sz w:val="24"/>
          <w:szCs w:val="24"/>
        </w:rPr>
        <w:t>、评审</w:t>
      </w:r>
      <w:r w:rsidRPr="00187FE1">
        <w:rPr>
          <w:rFonts w:ascii="Times New Roman" w:eastAsia="宋体" w:hAnsi="Times New Roman" w:cs="宋体"/>
          <w:sz w:val="24"/>
          <w:szCs w:val="24"/>
        </w:rPr>
        <w:t>委员会</w:t>
      </w:r>
      <w:r w:rsidRPr="00187FE1">
        <w:rPr>
          <w:rFonts w:ascii="Times New Roman" w:eastAsia="宋体" w:hAnsi="Times New Roman"/>
          <w:sz w:val="24"/>
          <w:szCs w:val="24"/>
        </w:rPr>
        <w:t>严格按照采购文件的要求、条件、评分标准，对供应商所提供货物或服务的先进性、可靠性、售后服务承诺、质量保证承诺等实质性响应内容进行比较。</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sz w:val="24"/>
          <w:szCs w:val="24"/>
        </w:rPr>
        <w:t>5</w:t>
      </w:r>
      <w:r w:rsidRPr="00187FE1">
        <w:rPr>
          <w:rFonts w:ascii="Times New Roman" w:eastAsia="宋体" w:hAnsi="Times New Roman"/>
          <w:sz w:val="24"/>
          <w:szCs w:val="24"/>
        </w:rPr>
        <w:t>、评审委员会各成员独立对每个进入打分程序的有效供应商的响应文件的技术部分以打分的形式进行评审和评价</w:t>
      </w:r>
      <w:r w:rsidRPr="00187FE1">
        <w:rPr>
          <w:rFonts w:ascii="Times New Roman" w:eastAsia="宋体" w:hAnsi="Times New Roman" w:hint="eastAsia"/>
          <w:sz w:val="24"/>
          <w:szCs w:val="24"/>
        </w:rPr>
        <w:t>。</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6</w:t>
      </w:r>
      <w:r w:rsidRPr="00187FE1">
        <w:rPr>
          <w:rFonts w:ascii="Times New Roman" w:eastAsia="宋体" w:hAnsi="Times New Roman" w:hint="eastAsia"/>
          <w:sz w:val="24"/>
          <w:szCs w:val="24"/>
        </w:rPr>
        <w:t>、技术分按评委的</w:t>
      </w:r>
      <w:r w:rsidRPr="00187FE1">
        <w:rPr>
          <w:rFonts w:ascii="Times New Roman" w:eastAsia="宋体" w:hAnsi="Times New Roman" w:cs="宋体" w:hint="eastAsia"/>
          <w:sz w:val="24"/>
          <w:szCs w:val="24"/>
        </w:rPr>
        <w:t>算术平均值</w:t>
      </w:r>
      <w:r w:rsidRPr="00187FE1">
        <w:rPr>
          <w:rFonts w:ascii="Times New Roman" w:eastAsia="宋体" w:hAnsi="Times New Roman" w:hint="eastAsia"/>
          <w:sz w:val="24"/>
          <w:szCs w:val="24"/>
        </w:rPr>
        <w:t>计算（计算结果均四舍五入保留两位小数）。</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7</w:t>
      </w:r>
      <w:r w:rsidRPr="00187FE1">
        <w:rPr>
          <w:rFonts w:ascii="Times New Roman" w:eastAsia="宋体" w:hAnsi="Times New Roman"/>
          <w:sz w:val="24"/>
          <w:szCs w:val="24"/>
        </w:rPr>
        <w:t>、开启供应商的</w:t>
      </w:r>
      <w:r w:rsidRPr="00187FE1">
        <w:rPr>
          <w:rFonts w:ascii="Times New Roman" w:eastAsia="宋体" w:hAnsi="Times New Roman" w:cs="宋体"/>
          <w:sz w:val="24"/>
          <w:szCs w:val="24"/>
        </w:rPr>
        <w:t>报价</w:t>
      </w:r>
      <w:r w:rsidRPr="00187FE1">
        <w:rPr>
          <w:rFonts w:ascii="Times New Roman" w:eastAsia="宋体" w:hAnsi="Times New Roman" w:hint="eastAsia"/>
          <w:sz w:val="24"/>
          <w:szCs w:val="24"/>
        </w:rPr>
        <w:t>文件</w:t>
      </w:r>
      <w:r w:rsidRPr="00187FE1">
        <w:rPr>
          <w:rFonts w:ascii="Times New Roman" w:eastAsia="宋体" w:hAnsi="Times New Roman"/>
          <w:sz w:val="24"/>
          <w:szCs w:val="24"/>
        </w:rPr>
        <w:t>，现场唱标后由供应商代表签名确认。</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8</w:t>
      </w:r>
      <w:r w:rsidRPr="00187FE1">
        <w:rPr>
          <w:rFonts w:ascii="Times New Roman" w:eastAsia="宋体" w:hAnsi="Times New Roman" w:hint="eastAsia"/>
          <w:sz w:val="24"/>
          <w:szCs w:val="24"/>
        </w:rPr>
        <w:t>、</w:t>
      </w:r>
      <w:r w:rsidRPr="00187FE1">
        <w:rPr>
          <w:rFonts w:ascii="Times New Roman" w:eastAsia="宋体" w:hAnsi="Times New Roman"/>
          <w:sz w:val="24"/>
          <w:szCs w:val="24"/>
        </w:rPr>
        <w:t>供应商的</w:t>
      </w:r>
      <w:r w:rsidRPr="00187FE1">
        <w:rPr>
          <w:rFonts w:ascii="Times New Roman" w:eastAsia="宋体" w:hAnsi="Times New Roman" w:hint="eastAsia"/>
          <w:sz w:val="24"/>
          <w:szCs w:val="24"/>
        </w:rPr>
        <w:t>价格文件</w:t>
      </w:r>
      <w:r w:rsidRPr="00187FE1">
        <w:rPr>
          <w:rFonts w:ascii="Times New Roman" w:eastAsia="宋体" w:hAnsi="Times New Roman"/>
          <w:sz w:val="24"/>
          <w:szCs w:val="24"/>
        </w:rPr>
        <w:t>评审得分直接计算取得，并与其技术</w:t>
      </w:r>
      <w:r w:rsidRPr="00187FE1">
        <w:rPr>
          <w:rFonts w:ascii="Times New Roman" w:eastAsia="宋体" w:hAnsi="Times New Roman" w:hint="eastAsia"/>
          <w:sz w:val="24"/>
          <w:szCs w:val="24"/>
        </w:rPr>
        <w:t>文件</w:t>
      </w:r>
      <w:r w:rsidRPr="00187FE1">
        <w:rPr>
          <w:rFonts w:ascii="Times New Roman" w:eastAsia="宋体" w:hAnsi="Times New Roman"/>
          <w:sz w:val="24"/>
          <w:szCs w:val="24"/>
        </w:rPr>
        <w:t>得分相加为该供应商的综合得分（计算结果均四舍五入保留两位小数）。</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9</w:t>
      </w:r>
      <w:r w:rsidRPr="00187FE1">
        <w:rPr>
          <w:rFonts w:ascii="Times New Roman" w:eastAsia="宋体" w:hAnsi="Times New Roman" w:hint="eastAsia"/>
          <w:sz w:val="24"/>
          <w:szCs w:val="24"/>
        </w:rPr>
        <w:t>、评审结果按响应文件满足采购文件全部实质性要求，</w:t>
      </w:r>
      <w:proofErr w:type="gramStart"/>
      <w:r w:rsidRPr="00187FE1">
        <w:rPr>
          <w:rFonts w:ascii="Times New Roman" w:eastAsia="宋体" w:hAnsi="Times New Roman" w:hint="eastAsia"/>
          <w:sz w:val="24"/>
          <w:szCs w:val="24"/>
        </w:rPr>
        <w:t>且按照</w:t>
      </w:r>
      <w:proofErr w:type="gramEnd"/>
      <w:r w:rsidRPr="00187FE1">
        <w:rPr>
          <w:rFonts w:ascii="Times New Roman" w:eastAsia="宋体" w:hAnsi="Times New Roman" w:hint="eastAsia"/>
          <w:sz w:val="24"/>
          <w:szCs w:val="24"/>
        </w:rPr>
        <w:t>评审因素的量化指标评审综合得分由高到低顺序排列，排名前三名的依次为第一、第二、第三中标候选人。评审后的综合得分相同的，按响应报价由低到高顺序排列；综合得分且最终响应报价相同的，由抽签方式推荐中标候选人，并编写评审报告。</w:t>
      </w:r>
    </w:p>
    <w:p w:rsidR="0032464E" w:rsidRPr="00187FE1" w:rsidRDefault="0032464E">
      <w:pPr>
        <w:spacing w:line="360" w:lineRule="auto"/>
        <w:ind w:firstLineChars="200" w:firstLine="482"/>
        <w:rPr>
          <w:rFonts w:ascii="Times New Roman" w:eastAsia="宋体" w:hAnsi="Times New Roman"/>
          <w:b/>
          <w:bCs/>
          <w:sz w:val="24"/>
          <w:szCs w:val="24"/>
        </w:rPr>
      </w:pPr>
      <w:r w:rsidRPr="00187FE1">
        <w:rPr>
          <w:rFonts w:ascii="Times New Roman" w:eastAsia="宋体" w:hAnsi="Times New Roman" w:hint="eastAsia"/>
          <w:b/>
          <w:bCs/>
          <w:sz w:val="24"/>
          <w:szCs w:val="24"/>
        </w:rPr>
        <w:t>七</w:t>
      </w:r>
      <w:r w:rsidRPr="00187FE1">
        <w:rPr>
          <w:rFonts w:ascii="Times New Roman" w:eastAsia="宋体" w:hAnsi="Times New Roman"/>
          <w:b/>
          <w:bCs/>
          <w:sz w:val="24"/>
          <w:szCs w:val="24"/>
        </w:rPr>
        <w:t>、关于</w:t>
      </w:r>
      <w:r w:rsidRPr="00187FE1">
        <w:rPr>
          <w:rFonts w:ascii="Times New Roman" w:eastAsia="宋体" w:hAnsi="Times New Roman" w:hint="eastAsia"/>
          <w:b/>
          <w:bCs/>
          <w:sz w:val="24"/>
          <w:szCs w:val="24"/>
        </w:rPr>
        <w:t>响应</w:t>
      </w:r>
      <w:r w:rsidRPr="00187FE1">
        <w:rPr>
          <w:rFonts w:ascii="Times New Roman" w:eastAsia="宋体" w:hAnsi="Times New Roman"/>
          <w:b/>
          <w:bCs/>
          <w:sz w:val="24"/>
          <w:szCs w:val="24"/>
        </w:rPr>
        <w:t>价格评审</w:t>
      </w:r>
    </w:p>
    <w:p w:rsidR="0032464E" w:rsidRPr="00187FE1" w:rsidRDefault="0032464E">
      <w:pPr>
        <w:spacing w:line="360" w:lineRule="auto"/>
        <w:ind w:firstLineChars="200" w:firstLine="482"/>
        <w:rPr>
          <w:rFonts w:ascii="Times New Roman" w:eastAsia="宋体" w:hAnsi="Times New Roman" w:cs="宋体"/>
          <w:b/>
          <w:sz w:val="24"/>
          <w:szCs w:val="24"/>
        </w:rPr>
      </w:pPr>
      <w:r w:rsidRPr="00187FE1">
        <w:rPr>
          <w:rFonts w:ascii="Times New Roman" w:eastAsia="宋体" w:hAnsi="Times New Roman" w:cs="宋体" w:hint="eastAsia"/>
          <w:b/>
          <w:sz w:val="24"/>
          <w:szCs w:val="24"/>
        </w:rPr>
        <w:t>1</w:t>
      </w:r>
      <w:r w:rsidRPr="00187FE1">
        <w:rPr>
          <w:rFonts w:ascii="Times New Roman" w:eastAsia="宋体" w:hAnsi="Times New Roman" w:cs="宋体" w:hint="eastAsia"/>
          <w:b/>
          <w:sz w:val="24"/>
          <w:szCs w:val="24"/>
        </w:rPr>
        <w:t>、针对响应价格实质响应的评审</w:t>
      </w:r>
    </w:p>
    <w:p w:rsidR="0032464E" w:rsidRPr="00187FE1" w:rsidRDefault="0032464E">
      <w:pPr>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hint="eastAsia"/>
          <w:sz w:val="24"/>
          <w:szCs w:val="24"/>
        </w:rPr>
        <w:t>评审委员会将审查每份响应文件的报价是否实质上响应了采购文件的要求。实质上响应应该是与采购文件要求的全部条款、条件和规格相符，没有重大偏离或保留。所谓重大偏离或保留是指实质上影响合同的供货范围、质量和性能，或者实质上与采购文件的要求不一致。纠正这些偏离或保留将会对其他实质上响应要求的供应商的竞争地位产生不公正的影响。如未实质上响应</w:t>
      </w:r>
      <w:r w:rsidRPr="00187FE1">
        <w:rPr>
          <w:rFonts w:ascii="Times New Roman" w:eastAsia="宋体" w:hAnsi="Times New Roman" w:cs="宋体"/>
          <w:sz w:val="24"/>
          <w:szCs w:val="24"/>
        </w:rPr>
        <w:t xml:space="preserve"> </w:t>
      </w:r>
      <w:r w:rsidRPr="00187FE1">
        <w:rPr>
          <w:rFonts w:ascii="Times New Roman" w:eastAsia="宋体" w:hAnsi="Times New Roman" w:cs="宋体" w:hint="eastAsia"/>
          <w:sz w:val="24"/>
          <w:szCs w:val="24"/>
        </w:rPr>
        <w:t>，则按无效响应处理。</w:t>
      </w:r>
    </w:p>
    <w:p w:rsidR="0032464E" w:rsidRPr="00187FE1" w:rsidRDefault="0032464E">
      <w:pPr>
        <w:spacing w:line="360" w:lineRule="auto"/>
        <w:ind w:firstLineChars="200" w:firstLine="482"/>
        <w:rPr>
          <w:rFonts w:ascii="Times New Roman" w:eastAsia="宋体" w:hAnsi="Times New Roman" w:cs="宋体"/>
          <w:b/>
          <w:sz w:val="24"/>
          <w:szCs w:val="24"/>
        </w:rPr>
      </w:pPr>
      <w:r w:rsidRPr="00187FE1">
        <w:rPr>
          <w:rFonts w:ascii="Times New Roman" w:eastAsia="宋体" w:hAnsi="Times New Roman" w:cs="宋体" w:hint="eastAsia"/>
          <w:b/>
          <w:sz w:val="24"/>
          <w:szCs w:val="24"/>
        </w:rPr>
        <w:t>2</w:t>
      </w:r>
      <w:r w:rsidRPr="00187FE1">
        <w:rPr>
          <w:rFonts w:ascii="Times New Roman" w:eastAsia="宋体" w:hAnsi="Times New Roman" w:cs="宋体" w:hint="eastAsia"/>
          <w:b/>
          <w:sz w:val="24"/>
          <w:szCs w:val="24"/>
        </w:rPr>
        <w:t>、针对响应价格合理性的评审</w:t>
      </w:r>
    </w:p>
    <w:p w:rsidR="0032464E" w:rsidRPr="00187FE1" w:rsidRDefault="0032464E">
      <w:pPr>
        <w:spacing w:line="360" w:lineRule="auto"/>
        <w:ind w:firstLineChars="200" w:firstLine="482"/>
        <w:rPr>
          <w:rFonts w:ascii="Times New Roman" w:eastAsia="宋体" w:hAnsi="Times New Roman" w:cs="宋体"/>
          <w:b/>
          <w:bCs/>
          <w:sz w:val="24"/>
          <w:szCs w:val="24"/>
        </w:rPr>
      </w:pPr>
      <w:r w:rsidRPr="00187FE1">
        <w:rPr>
          <w:rFonts w:ascii="Times New Roman" w:eastAsia="宋体" w:hAnsi="Times New Roman" w:cs="宋体" w:hint="eastAsia"/>
          <w:b/>
          <w:bCs/>
          <w:sz w:val="24"/>
          <w:szCs w:val="24"/>
        </w:rPr>
        <w:t>评审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委员会应当将其作为无效响应处理。</w:t>
      </w:r>
    </w:p>
    <w:p w:rsidR="0032464E" w:rsidRPr="00187FE1" w:rsidRDefault="0032464E">
      <w:pPr>
        <w:spacing w:line="360" w:lineRule="auto"/>
        <w:ind w:firstLineChars="200" w:firstLine="482"/>
        <w:rPr>
          <w:rFonts w:ascii="Times New Roman" w:eastAsia="宋体" w:hAnsi="Times New Roman" w:cs="宋体"/>
          <w:sz w:val="24"/>
          <w:szCs w:val="24"/>
        </w:rPr>
      </w:pPr>
      <w:r w:rsidRPr="00187FE1">
        <w:rPr>
          <w:rFonts w:ascii="Times New Roman" w:eastAsia="宋体" w:hAnsi="Times New Roman" w:hint="eastAsia"/>
          <w:b/>
          <w:bCs/>
          <w:sz w:val="24"/>
          <w:szCs w:val="24"/>
        </w:rPr>
        <w:t>八、</w:t>
      </w:r>
      <w:r w:rsidRPr="00187FE1">
        <w:rPr>
          <w:rFonts w:ascii="Times New Roman" w:eastAsia="宋体" w:hAnsi="Times New Roman"/>
          <w:b/>
          <w:bCs/>
          <w:sz w:val="24"/>
          <w:szCs w:val="24"/>
        </w:rPr>
        <w:t>评审评分项</w:t>
      </w:r>
      <w:r w:rsidRPr="00187FE1">
        <w:rPr>
          <w:rFonts w:ascii="Times New Roman" w:eastAsia="宋体" w:hAnsi="Times New Roman"/>
          <w:b/>
          <w:bCs/>
          <w:sz w:val="24"/>
          <w:szCs w:val="24"/>
        </w:rPr>
        <w:t xml:space="preserve"> </w:t>
      </w:r>
    </w:p>
    <w:p w:rsidR="0032464E" w:rsidRPr="00187FE1" w:rsidRDefault="0032464E">
      <w:pPr>
        <w:spacing w:line="360" w:lineRule="auto"/>
        <w:ind w:firstLineChars="200" w:firstLine="480"/>
        <w:rPr>
          <w:rFonts w:ascii="Times New Roman" w:eastAsia="宋体" w:hAnsi="Times New Roman" w:cs="Arial Unicode MS"/>
          <w:sz w:val="24"/>
          <w:szCs w:val="24"/>
          <w:u w:color="000000"/>
        </w:rPr>
      </w:pPr>
      <w:r w:rsidRPr="00187FE1">
        <w:rPr>
          <w:rFonts w:ascii="Times New Roman" w:eastAsia="宋体" w:hAnsi="Times New Roman" w:cs="Arial Unicode MS" w:hint="eastAsia"/>
          <w:sz w:val="24"/>
          <w:szCs w:val="24"/>
          <w:u w:color="000000"/>
        </w:rPr>
        <w:t>1</w:t>
      </w:r>
      <w:r w:rsidRPr="00187FE1">
        <w:rPr>
          <w:rFonts w:ascii="Times New Roman" w:eastAsia="宋体" w:hAnsi="Times New Roman" w:cs="Arial Unicode MS" w:hint="eastAsia"/>
          <w:sz w:val="24"/>
          <w:szCs w:val="24"/>
          <w:u w:color="000000"/>
        </w:rPr>
        <w:t>、技术部分评分：</w:t>
      </w:r>
      <w:r w:rsidRPr="00187FE1">
        <w:rPr>
          <w:rFonts w:ascii="Times New Roman" w:eastAsia="宋体" w:hAnsi="Times New Roman" w:cs="Arial Unicode MS" w:hint="eastAsia"/>
          <w:sz w:val="24"/>
          <w:szCs w:val="24"/>
          <w:u w:color="000000"/>
        </w:rPr>
        <w:t>30</w:t>
      </w:r>
      <w:r w:rsidRPr="00187FE1">
        <w:rPr>
          <w:rFonts w:ascii="Times New Roman" w:eastAsia="宋体" w:hAnsi="Times New Roman" w:cs="Arial Unicode MS" w:hint="eastAsia"/>
          <w:sz w:val="24"/>
          <w:szCs w:val="24"/>
          <w:u w:color="000000"/>
        </w:rPr>
        <w:t>分</w:t>
      </w:r>
    </w:p>
    <w:tbl>
      <w:tblPr>
        <w:tblW w:w="9854" w:type="dxa"/>
        <w:jc w:val="center"/>
        <w:tblLayout w:type="fixed"/>
        <w:tblLook w:val="0000"/>
      </w:tblPr>
      <w:tblGrid>
        <w:gridCol w:w="656"/>
        <w:gridCol w:w="1579"/>
        <w:gridCol w:w="6945"/>
        <w:gridCol w:w="674"/>
      </w:tblGrid>
      <w:tr w:rsidR="0032464E" w:rsidRPr="00187FE1" w:rsidTr="00215C6D">
        <w:trPr>
          <w:trHeight w:val="644"/>
          <w:jc w:val="center"/>
        </w:trPr>
        <w:tc>
          <w:tcPr>
            <w:tcW w:w="656" w:type="dxa"/>
            <w:tcBorders>
              <w:top w:val="single" w:sz="4" w:space="0" w:color="auto"/>
              <w:left w:val="single" w:sz="4" w:space="0" w:color="auto"/>
              <w:bottom w:val="single" w:sz="4" w:space="0" w:color="auto"/>
              <w:right w:val="single" w:sz="4" w:space="0" w:color="auto"/>
            </w:tcBorders>
            <w:vAlign w:val="center"/>
          </w:tcPr>
          <w:p w:rsidR="0032464E" w:rsidRPr="00187FE1" w:rsidRDefault="0032464E">
            <w:pPr>
              <w:spacing w:line="360" w:lineRule="auto"/>
              <w:textAlignment w:val="baseline"/>
              <w:rPr>
                <w:rFonts w:ascii="Times New Roman" w:eastAsia="宋体" w:hAnsi="Times New Roman" w:cs="仿宋"/>
                <w:sz w:val="20"/>
                <w:szCs w:val="21"/>
              </w:rPr>
            </w:pPr>
            <w:r w:rsidRPr="00187FE1">
              <w:rPr>
                <w:rFonts w:ascii="Times New Roman" w:eastAsia="宋体" w:hAnsi="Times New Roman" w:hint="eastAsia"/>
                <w:sz w:val="21"/>
                <w:szCs w:val="21"/>
              </w:rPr>
              <w:t>序号</w:t>
            </w:r>
          </w:p>
        </w:tc>
        <w:tc>
          <w:tcPr>
            <w:tcW w:w="1579" w:type="dxa"/>
            <w:tcBorders>
              <w:top w:val="single" w:sz="4" w:space="0" w:color="auto"/>
              <w:left w:val="nil"/>
              <w:bottom w:val="single" w:sz="4" w:space="0" w:color="auto"/>
              <w:right w:val="single" w:sz="4" w:space="0" w:color="auto"/>
            </w:tcBorders>
            <w:vAlign w:val="center"/>
          </w:tcPr>
          <w:p w:rsidR="0032464E" w:rsidRPr="00187FE1" w:rsidRDefault="0032464E">
            <w:pPr>
              <w:spacing w:line="360" w:lineRule="auto"/>
              <w:textAlignment w:val="baseline"/>
              <w:rPr>
                <w:rFonts w:ascii="Times New Roman" w:eastAsia="宋体" w:hAnsi="Times New Roman" w:cs="仿宋"/>
                <w:sz w:val="20"/>
                <w:szCs w:val="21"/>
              </w:rPr>
            </w:pPr>
            <w:r w:rsidRPr="00187FE1">
              <w:rPr>
                <w:rFonts w:ascii="Times New Roman" w:eastAsia="宋体" w:hAnsi="Times New Roman" w:hint="eastAsia"/>
                <w:sz w:val="21"/>
                <w:szCs w:val="21"/>
              </w:rPr>
              <w:t>评审内容</w:t>
            </w:r>
          </w:p>
        </w:tc>
        <w:tc>
          <w:tcPr>
            <w:tcW w:w="6945" w:type="dxa"/>
            <w:tcBorders>
              <w:top w:val="single" w:sz="4" w:space="0" w:color="auto"/>
              <w:left w:val="nil"/>
              <w:bottom w:val="single" w:sz="4" w:space="0" w:color="auto"/>
              <w:right w:val="single" w:sz="4" w:space="0" w:color="auto"/>
            </w:tcBorders>
            <w:vAlign w:val="center"/>
          </w:tcPr>
          <w:p w:rsidR="0032464E" w:rsidRPr="00187FE1" w:rsidRDefault="0032464E">
            <w:pPr>
              <w:spacing w:line="360" w:lineRule="auto"/>
              <w:jc w:val="center"/>
              <w:textAlignment w:val="baseline"/>
              <w:rPr>
                <w:rFonts w:ascii="Times New Roman" w:eastAsia="宋体" w:hAnsi="Times New Roman" w:cs="仿宋"/>
                <w:sz w:val="20"/>
                <w:szCs w:val="21"/>
              </w:rPr>
            </w:pPr>
            <w:r w:rsidRPr="00187FE1">
              <w:rPr>
                <w:rFonts w:ascii="Times New Roman" w:eastAsia="宋体" w:hAnsi="Times New Roman" w:hint="eastAsia"/>
                <w:sz w:val="21"/>
                <w:szCs w:val="21"/>
              </w:rPr>
              <w:t>评审细则</w:t>
            </w:r>
          </w:p>
        </w:tc>
        <w:tc>
          <w:tcPr>
            <w:tcW w:w="674" w:type="dxa"/>
            <w:tcBorders>
              <w:top w:val="single" w:sz="4" w:space="0" w:color="auto"/>
              <w:left w:val="nil"/>
              <w:bottom w:val="single" w:sz="4" w:space="0" w:color="auto"/>
              <w:right w:val="single" w:sz="4" w:space="0" w:color="auto"/>
            </w:tcBorders>
            <w:vAlign w:val="center"/>
          </w:tcPr>
          <w:p w:rsidR="0032464E" w:rsidRPr="00187FE1" w:rsidRDefault="0032464E">
            <w:pPr>
              <w:spacing w:line="360" w:lineRule="auto"/>
              <w:textAlignment w:val="baseline"/>
              <w:rPr>
                <w:rFonts w:ascii="Times New Roman" w:eastAsia="宋体" w:hAnsi="Times New Roman" w:cs="仿宋"/>
                <w:sz w:val="20"/>
                <w:szCs w:val="21"/>
              </w:rPr>
            </w:pPr>
            <w:r w:rsidRPr="00187FE1">
              <w:rPr>
                <w:rFonts w:ascii="Times New Roman" w:eastAsia="宋体" w:hAnsi="Times New Roman" w:cs="仿宋" w:hint="eastAsia"/>
                <w:sz w:val="21"/>
                <w:szCs w:val="21"/>
              </w:rPr>
              <w:t>分值</w:t>
            </w:r>
          </w:p>
        </w:tc>
      </w:tr>
      <w:tr w:rsidR="0032464E" w:rsidRPr="00187FE1">
        <w:trPr>
          <w:trHeight w:val="2160"/>
          <w:jc w:val="center"/>
        </w:trPr>
        <w:tc>
          <w:tcPr>
            <w:tcW w:w="656" w:type="dxa"/>
            <w:vMerge w:val="restart"/>
            <w:tcBorders>
              <w:top w:val="single" w:sz="4" w:space="0" w:color="auto"/>
              <w:left w:val="single" w:sz="4" w:space="0" w:color="auto"/>
              <w:right w:val="single" w:sz="4" w:space="0" w:color="auto"/>
            </w:tcBorders>
            <w:vAlign w:val="center"/>
          </w:tcPr>
          <w:p w:rsidR="0032464E" w:rsidRPr="00187FE1" w:rsidRDefault="0032464E">
            <w:pPr>
              <w:spacing w:line="360" w:lineRule="auto"/>
              <w:jc w:val="center"/>
              <w:textAlignment w:val="baseline"/>
              <w:rPr>
                <w:rFonts w:ascii="Times New Roman" w:eastAsia="宋体" w:hAnsi="Times New Roman" w:cs="仿宋"/>
                <w:sz w:val="20"/>
                <w:szCs w:val="21"/>
              </w:rPr>
            </w:pPr>
            <w:r w:rsidRPr="00187FE1">
              <w:rPr>
                <w:rFonts w:ascii="Times New Roman" w:eastAsia="宋体" w:hAnsi="Times New Roman" w:cs="仿宋" w:hint="eastAsia"/>
                <w:sz w:val="21"/>
                <w:szCs w:val="21"/>
              </w:rPr>
              <w:t>1</w:t>
            </w:r>
          </w:p>
        </w:tc>
        <w:tc>
          <w:tcPr>
            <w:tcW w:w="1579" w:type="dxa"/>
            <w:vMerge w:val="restart"/>
            <w:tcBorders>
              <w:top w:val="single" w:sz="4" w:space="0" w:color="auto"/>
              <w:left w:val="nil"/>
              <w:right w:val="single" w:sz="4" w:space="0" w:color="auto"/>
            </w:tcBorders>
            <w:vAlign w:val="center"/>
          </w:tcPr>
          <w:p w:rsidR="0032464E" w:rsidRPr="00187FE1" w:rsidRDefault="0032464E" w:rsidP="00B96596">
            <w:pPr>
              <w:spacing w:line="360" w:lineRule="auto"/>
              <w:jc w:val="left"/>
              <w:textAlignment w:val="baseline"/>
              <w:rPr>
                <w:rFonts w:ascii="Times New Roman" w:eastAsia="宋体" w:hAnsi="Times New Roman"/>
                <w:sz w:val="20"/>
                <w:szCs w:val="21"/>
              </w:rPr>
            </w:pPr>
            <w:r w:rsidRPr="00187FE1">
              <w:rPr>
                <w:rFonts w:ascii="Times New Roman" w:eastAsia="宋体" w:hAnsi="Times New Roman" w:hint="eastAsia"/>
                <w:sz w:val="21"/>
                <w:szCs w:val="21"/>
              </w:rPr>
              <w:t>企业综合实力评价（</w:t>
            </w:r>
            <w:r w:rsidR="00B96596" w:rsidRPr="00187FE1">
              <w:rPr>
                <w:rFonts w:ascii="Times New Roman" w:eastAsia="宋体" w:hAnsi="Times New Roman" w:hint="eastAsia"/>
                <w:sz w:val="21"/>
                <w:szCs w:val="21"/>
              </w:rPr>
              <w:t>10</w:t>
            </w:r>
            <w:r w:rsidRPr="00187FE1">
              <w:rPr>
                <w:rFonts w:ascii="Times New Roman" w:eastAsia="宋体" w:hAnsi="Times New Roman" w:hint="eastAsia"/>
                <w:sz w:val="21"/>
                <w:szCs w:val="21"/>
              </w:rPr>
              <w:t>分）</w:t>
            </w:r>
          </w:p>
        </w:tc>
        <w:tc>
          <w:tcPr>
            <w:tcW w:w="6945" w:type="dxa"/>
            <w:tcBorders>
              <w:top w:val="single" w:sz="4" w:space="0" w:color="auto"/>
              <w:left w:val="nil"/>
              <w:right w:val="single" w:sz="4" w:space="0" w:color="auto"/>
            </w:tcBorders>
            <w:vAlign w:val="center"/>
          </w:tcPr>
          <w:p w:rsidR="0032464E" w:rsidRPr="00187FE1" w:rsidRDefault="0032464E">
            <w:pPr>
              <w:spacing w:line="360" w:lineRule="auto"/>
              <w:jc w:val="left"/>
              <w:textAlignment w:val="baseline"/>
              <w:rPr>
                <w:rFonts w:ascii="Times New Roman" w:eastAsia="宋体" w:hAnsi="Times New Roman"/>
                <w:sz w:val="21"/>
                <w:szCs w:val="21"/>
              </w:rPr>
            </w:pPr>
            <w:r w:rsidRPr="00187FE1">
              <w:rPr>
                <w:rFonts w:ascii="Times New Roman" w:eastAsia="宋体" w:hAnsi="Times New Roman" w:hint="eastAsia"/>
                <w:sz w:val="21"/>
                <w:szCs w:val="21"/>
              </w:rPr>
              <w:t>1.</w:t>
            </w:r>
            <w:r w:rsidRPr="00187FE1">
              <w:rPr>
                <w:rFonts w:ascii="Times New Roman" w:eastAsia="宋体" w:hAnsi="Times New Roman" w:hint="eastAsia"/>
                <w:sz w:val="21"/>
                <w:szCs w:val="21"/>
              </w:rPr>
              <w:t>投标人从业的一级注册</w:t>
            </w:r>
            <w:proofErr w:type="gramStart"/>
            <w:r w:rsidRPr="00187FE1">
              <w:rPr>
                <w:rFonts w:ascii="Times New Roman" w:eastAsia="宋体" w:hAnsi="Times New Roman" w:hint="eastAsia"/>
                <w:sz w:val="21"/>
                <w:szCs w:val="21"/>
              </w:rPr>
              <w:t>造价师</w:t>
            </w:r>
            <w:proofErr w:type="gramEnd"/>
            <w:r w:rsidRPr="00187FE1">
              <w:rPr>
                <w:rFonts w:ascii="Times New Roman" w:eastAsia="宋体" w:hAnsi="Times New Roman" w:hint="eastAsia"/>
                <w:sz w:val="21"/>
                <w:szCs w:val="21"/>
              </w:rPr>
              <w:t>人员数量大于等于</w:t>
            </w:r>
            <w:r w:rsidRPr="00187FE1">
              <w:rPr>
                <w:rFonts w:ascii="Times New Roman" w:eastAsia="宋体" w:hAnsi="Times New Roman" w:hint="eastAsia"/>
                <w:sz w:val="21"/>
                <w:szCs w:val="21"/>
              </w:rPr>
              <w:t>8</w:t>
            </w:r>
            <w:r w:rsidR="00E55A45" w:rsidRPr="00187FE1">
              <w:rPr>
                <w:rFonts w:ascii="Times New Roman" w:eastAsia="宋体" w:hAnsi="Times New Roman" w:hint="eastAsia"/>
                <w:sz w:val="21"/>
                <w:szCs w:val="21"/>
              </w:rPr>
              <w:t>人</w:t>
            </w:r>
            <w:r w:rsidRPr="00187FE1">
              <w:rPr>
                <w:rFonts w:ascii="Times New Roman" w:eastAsia="宋体" w:hAnsi="Times New Roman" w:hint="eastAsia"/>
                <w:sz w:val="21"/>
                <w:szCs w:val="21"/>
              </w:rPr>
              <w:t>得</w:t>
            </w:r>
            <w:r w:rsidR="00B96596" w:rsidRPr="00187FE1">
              <w:rPr>
                <w:rFonts w:ascii="Times New Roman" w:eastAsia="宋体" w:hAnsi="Times New Roman" w:hint="eastAsia"/>
                <w:sz w:val="21"/>
                <w:szCs w:val="21"/>
              </w:rPr>
              <w:t>5</w:t>
            </w:r>
            <w:r w:rsidR="00E55A45" w:rsidRPr="00187FE1">
              <w:rPr>
                <w:rFonts w:ascii="Times New Roman" w:eastAsia="宋体" w:hAnsi="Times New Roman" w:hint="eastAsia"/>
                <w:sz w:val="21"/>
                <w:szCs w:val="21"/>
              </w:rPr>
              <w:t>分；</w:t>
            </w:r>
            <w:r w:rsidRPr="00187FE1">
              <w:rPr>
                <w:rFonts w:ascii="Times New Roman" w:eastAsia="宋体" w:hAnsi="Times New Roman" w:hint="eastAsia"/>
                <w:sz w:val="21"/>
                <w:szCs w:val="21"/>
              </w:rPr>
              <w:t>一级注册</w:t>
            </w:r>
            <w:proofErr w:type="gramStart"/>
            <w:r w:rsidRPr="00187FE1">
              <w:rPr>
                <w:rFonts w:ascii="Times New Roman" w:eastAsia="宋体" w:hAnsi="Times New Roman" w:hint="eastAsia"/>
                <w:sz w:val="21"/>
                <w:szCs w:val="21"/>
              </w:rPr>
              <w:t>造价师</w:t>
            </w:r>
            <w:proofErr w:type="gramEnd"/>
            <w:r w:rsidRPr="00187FE1">
              <w:rPr>
                <w:rFonts w:ascii="Times New Roman" w:eastAsia="宋体" w:hAnsi="Times New Roman" w:hint="eastAsia"/>
                <w:sz w:val="21"/>
                <w:szCs w:val="21"/>
              </w:rPr>
              <w:t>人员数量小于</w:t>
            </w:r>
            <w:r w:rsidRPr="00187FE1">
              <w:rPr>
                <w:rFonts w:ascii="Times New Roman" w:eastAsia="宋体" w:hAnsi="Times New Roman" w:hint="eastAsia"/>
                <w:sz w:val="21"/>
                <w:szCs w:val="21"/>
              </w:rPr>
              <w:t>8</w:t>
            </w:r>
            <w:r w:rsidRPr="00187FE1">
              <w:rPr>
                <w:rFonts w:ascii="Times New Roman" w:eastAsia="宋体" w:hAnsi="Times New Roman" w:hint="eastAsia"/>
                <w:sz w:val="21"/>
                <w:szCs w:val="21"/>
              </w:rPr>
              <w:t>人大于等于</w:t>
            </w:r>
            <w:r w:rsidRPr="00187FE1">
              <w:rPr>
                <w:rFonts w:ascii="Times New Roman" w:eastAsia="宋体" w:hAnsi="Times New Roman" w:hint="eastAsia"/>
                <w:sz w:val="21"/>
                <w:szCs w:val="21"/>
              </w:rPr>
              <w:t>5</w:t>
            </w:r>
            <w:r w:rsidR="00B96596" w:rsidRPr="00187FE1">
              <w:rPr>
                <w:rFonts w:ascii="Times New Roman" w:eastAsia="宋体" w:hAnsi="Times New Roman" w:hint="eastAsia"/>
                <w:sz w:val="21"/>
                <w:szCs w:val="21"/>
              </w:rPr>
              <w:t>人</w:t>
            </w:r>
            <w:r w:rsidRPr="00187FE1">
              <w:rPr>
                <w:rFonts w:ascii="Times New Roman" w:eastAsia="宋体" w:hAnsi="Times New Roman" w:hint="eastAsia"/>
                <w:sz w:val="21"/>
                <w:szCs w:val="21"/>
              </w:rPr>
              <w:t>得</w:t>
            </w:r>
            <w:r w:rsidR="00B96596" w:rsidRPr="00187FE1">
              <w:rPr>
                <w:rFonts w:ascii="Times New Roman" w:eastAsia="宋体" w:hAnsi="Times New Roman" w:hint="eastAsia"/>
                <w:sz w:val="21"/>
                <w:szCs w:val="21"/>
              </w:rPr>
              <w:t>3</w:t>
            </w:r>
            <w:r w:rsidRPr="00187FE1">
              <w:rPr>
                <w:rFonts w:ascii="Times New Roman" w:eastAsia="宋体" w:hAnsi="Times New Roman" w:hint="eastAsia"/>
                <w:sz w:val="21"/>
                <w:szCs w:val="21"/>
              </w:rPr>
              <w:t>分；其余不得分。本项最高得</w:t>
            </w:r>
            <w:r w:rsidR="00170281" w:rsidRPr="00187FE1">
              <w:rPr>
                <w:rFonts w:ascii="Times New Roman" w:eastAsia="宋体" w:hAnsi="Times New Roman" w:hint="eastAsia"/>
                <w:sz w:val="21"/>
                <w:szCs w:val="21"/>
              </w:rPr>
              <w:t>5</w:t>
            </w:r>
            <w:r w:rsidRPr="00187FE1">
              <w:rPr>
                <w:rFonts w:ascii="Times New Roman" w:eastAsia="宋体" w:hAnsi="Times New Roman" w:hint="eastAsia"/>
                <w:sz w:val="21"/>
                <w:szCs w:val="21"/>
              </w:rPr>
              <w:t>分。</w:t>
            </w:r>
          </w:p>
          <w:p w:rsidR="0032464E" w:rsidRPr="00187FE1" w:rsidRDefault="0032464E">
            <w:pPr>
              <w:spacing w:line="360" w:lineRule="auto"/>
              <w:jc w:val="left"/>
              <w:textAlignment w:val="baseline"/>
              <w:rPr>
                <w:rFonts w:ascii="Times New Roman" w:eastAsia="宋体" w:hAnsi="Times New Roman"/>
                <w:sz w:val="21"/>
                <w:szCs w:val="21"/>
              </w:rPr>
            </w:pPr>
            <w:r w:rsidRPr="00187FE1">
              <w:rPr>
                <w:rFonts w:ascii="Times New Roman" w:eastAsia="宋体" w:hAnsi="Times New Roman" w:hint="eastAsia"/>
                <w:sz w:val="21"/>
                <w:szCs w:val="21"/>
              </w:rPr>
              <w:t>投标人提供一级注册</w:t>
            </w:r>
            <w:proofErr w:type="gramStart"/>
            <w:r w:rsidRPr="00187FE1">
              <w:rPr>
                <w:rFonts w:ascii="Times New Roman" w:eastAsia="宋体" w:hAnsi="Times New Roman" w:hint="eastAsia"/>
                <w:sz w:val="21"/>
                <w:szCs w:val="21"/>
              </w:rPr>
              <w:t>造价师</w:t>
            </w:r>
            <w:proofErr w:type="gramEnd"/>
            <w:r w:rsidRPr="00187FE1">
              <w:rPr>
                <w:rFonts w:ascii="Times New Roman" w:eastAsia="宋体" w:hAnsi="Times New Roman" w:hint="eastAsia"/>
                <w:sz w:val="21"/>
                <w:szCs w:val="21"/>
              </w:rPr>
              <w:t>人员名单、相关证书复印件及投标人为其缴纳的</w:t>
            </w:r>
            <w:r w:rsidRPr="00187FE1">
              <w:rPr>
                <w:rFonts w:ascii="Times New Roman" w:eastAsia="宋体" w:hAnsi="Times New Roman" w:hint="eastAsia"/>
                <w:sz w:val="21"/>
                <w:szCs w:val="21"/>
              </w:rPr>
              <w:t>2022</w:t>
            </w:r>
            <w:r w:rsidRPr="00187FE1">
              <w:rPr>
                <w:rFonts w:ascii="Times New Roman" w:eastAsia="宋体" w:hAnsi="Times New Roman" w:hint="eastAsia"/>
                <w:sz w:val="21"/>
                <w:szCs w:val="21"/>
              </w:rPr>
              <w:t>年</w:t>
            </w:r>
            <w:r w:rsidRPr="00187FE1">
              <w:rPr>
                <w:rFonts w:ascii="Times New Roman" w:eastAsia="宋体" w:hAnsi="Times New Roman" w:hint="eastAsia"/>
                <w:sz w:val="21"/>
                <w:szCs w:val="21"/>
              </w:rPr>
              <w:t>10</w:t>
            </w:r>
            <w:r w:rsidRPr="00187FE1">
              <w:rPr>
                <w:rFonts w:ascii="Times New Roman" w:eastAsia="宋体" w:hAnsi="Times New Roman" w:hint="eastAsia"/>
                <w:sz w:val="21"/>
                <w:szCs w:val="21"/>
              </w:rPr>
              <w:t>月</w:t>
            </w:r>
            <w:r w:rsidRPr="00187FE1">
              <w:rPr>
                <w:rFonts w:ascii="Times New Roman" w:eastAsia="宋体" w:hAnsi="Times New Roman" w:hint="eastAsia"/>
                <w:sz w:val="21"/>
                <w:szCs w:val="21"/>
              </w:rPr>
              <w:t>-2023</w:t>
            </w:r>
            <w:r w:rsidRPr="00187FE1">
              <w:rPr>
                <w:rFonts w:ascii="Times New Roman" w:eastAsia="宋体" w:hAnsi="Times New Roman" w:hint="eastAsia"/>
                <w:sz w:val="21"/>
                <w:szCs w:val="21"/>
              </w:rPr>
              <w:t>年</w:t>
            </w:r>
            <w:r w:rsidRPr="00187FE1">
              <w:rPr>
                <w:rFonts w:ascii="Times New Roman" w:eastAsia="宋体" w:hAnsi="Times New Roman" w:hint="eastAsia"/>
                <w:sz w:val="21"/>
                <w:szCs w:val="21"/>
              </w:rPr>
              <w:t>3</w:t>
            </w:r>
            <w:r w:rsidRPr="00187FE1">
              <w:rPr>
                <w:rFonts w:ascii="Times New Roman" w:eastAsia="宋体" w:hAnsi="Times New Roman" w:hint="eastAsia"/>
                <w:sz w:val="21"/>
                <w:szCs w:val="21"/>
              </w:rPr>
              <w:t>月连续</w:t>
            </w:r>
            <w:r w:rsidRPr="00187FE1">
              <w:rPr>
                <w:rFonts w:ascii="Times New Roman" w:eastAsia="宋体" w:hAnsi="Times New Roman" w:hint="eastAsia"/>
                <w:sz w:val="21"/>
                <w:szCs w:val="21"/>
              </w:rPr>
              <w:t>6</w:t>
            </w:r>
            <w:r w:rsidRPr="00187FE1">
              <w:rPr>
                <w:rFonts w:ascii="Times New Roman" w:eastAsia="宋体" w:hAnsi="Times New Roman" w:hint="eastAsia"/>
                <w:sz w:val="21"/>
                <w:szCs w:val="21"/>
              </w:rPr>
              <w:t>个月的社保缴纳证明，提供不全或未提供均不得分。</w:t>
            </w:r>
          </w:p>
        </w:tc>
        <w:tc>
          <w:tcPr>
            <w:tcW w:w="674" w:type="dxa"/>
            <w:tcBorders>
              <w:top w:val="single" w:sz="4" w:space="0" w:color="auto"/>
              <w:left w:val="nil"/>
              <w:bottom w:val="single" w:sz="4" w:space="0" w:color="auto"/>
              <w:right w:val="single" w:sz="4" w:space="0" w:color="auto"/>
            </w:tcBorders>
            <w:vAlign w:val="center"/>
          </w:tcPr>
          <w:p w:rsidR="0032464E" w:rsidRPr="00187FE1" w:rsidRDefault="00B96596">
            <w:pPr>
              <w:spacing w:line="360" w:lineRule="auto"/>
              <w:jc w:val="center"/>
              <w:textAlignment w:val="baseline"/>
              <w:rPr>
                <w:rFonts w:ascii="Times New Roman" w:eastAsia="宋体" w:hAnsi="Times New Roman" w:cs="仿宋"/>
                <w:sz w:val="20"/>
                <w:szCs w:val="21"/>
              </w:rPr>
            </w:pPr>
            <w:r w:rsidRPr="00187FE1">
              <w:rPr>
                <w:rFonts w:ascii="Times New Roman" w:eastAsia="宋体" w:hAnsi="Times New Roman" w:cs="仿宋" w:hint="eastAsia"/>
                <w:sz w:val="20"/>
                <w:szCs w:val="21"/>
              </w:rPr>
              <w:t>5</w:t>
            </w:r>
          </w:p>
        </w:tc>
      </w:tr>
      <w:tr w:rsidR="0032464E" w:rsidRPr="00187FE1" w:rsidTr="00215C6D">
        <w:trPr>
          <w:trHeight w:val="558"/>
          <w:jc w:val="center"/>
        </w:trPr>
        <w:tc>
          <w:tcPr>
            <w:tcW w:w="656" w:type="dxa"/>
            <w:vMerge/>
            <w:tcBorders>
              <w:left w:val="single" w:sz="4" w:space="0" w:color="auto"/>
              <w:bottom w:val="single" w:sz="4" w:space="0" w:color="auto"/>
              <w:right w:val="single" w:sz="4" w:space="0" w:color="auto"/>
            </w:tcBorders>
            <w:vAlign w:val="center"/>
          </w:tcPr>
          <w:p w:rsidR="0032464E" w:rsidRPr="00187FE1" w:rsidRDefault="0032464E">
            <w:pPr>
              <w:spacing w:line="360" w:lineRule="auto"/>
              <w:jc w:val="center"/>
              <w:textAlignment w:val="baseline"/>
              <w:rPr>
                <w:rFonts w:ascii="Times New Roman" w:eastAsia="宋体" w:hAnsi="Times New Roman" w:cs="仿宋"/>
                <w:sz w:val="21"/>
                <w:szCs w:val="21"/>
              </w:rPr>
            </w:pPr>
          </w:p>
        </w:tc>
        <w:tc>
          <w:tcPr>
            <w:tcW w:w="1579" w:type="dxa"/>
            <w:vMerge/>
            <w:tcBorders>
              <w:left w:val="nil"/>
              <w:bottom w:val="single" w:sz="4" w:space="0" w:color="auto"/>
              <w:right w:val="single" w:sz="4" w:space="0" w:color="auto"/>
            </w:tcBorders>
            <w:vAlign w:val="center"/>
          </w:tcPr>
          <w:p w:rsidR="0032464E" w:rsidRPr="00187FE1" w:rsidRDefault="0032464E">
            <w:pPr>
              <w:spacing w:line="360" w:lineRule="auto"/>
              <w:jc w:val="left"/>
              <w:textAlignment w:val="baseline"/>
              <w:rPr>
                <w:rFonts w:ascii="Times New Roman" w:eastAsia="宋体" w:hAnsi="Times New Roman"/>
                <w:sz w:val="21"/>
                <w:szCs w:val="21"/>
              </w:rPr>
            </w:pPr>
          </w:p>
        </w:tc>
        <w:tc>
          <w:tcPr>
            <w:tcW w:w="6945" w:type="dxa"/>
            <w:tcBorders>
              <w:top w:val="single" w:sz="4" w:space="0" w:color="auto"/>
              <w:left w:val="nil"/>
              <w:bottom w:val="single" w:sz="4" w:space="0" w:color="auto"/>
              <w:right w:val="single" w:sz="4" w:space="0" w:color="auto"/>
            </w:tcBorders>
            <w:vAlign w:val="center"/>
          </w:tcPr>
          <w:p w:rsidR="0032464E" w:rsidRPr="00187FE1" w:rsidRDefault="0032464E">
            <w:pPr>
              <w:spacing w:line="360" w:lineRule="auto"/>
              <w:jc w:val="left"/>
              <w:textAlignment w:val="baseline"/>
              <w:rPr>
                <w:rFonts w:ascii="Times New Roman" w:eastAsia="宋体" w:hAnsi="Times New Roman"/>
                <w:sz w:val="21"/>
                <w:szCs w:val="21"/>
              </w:rPr>
            </w:pPr>
            <w:r w:rsidRPr="00187FE1">
              <w:rPr>
                <w:rFonts w:ascii="Times New Roman" w:eastAsia="宋体" w:hAnsi="Times New Roman" w:hint="eastAsia"/>
                <w:sz w:val="21"/>
                <w:szCs w:val="21"/>
              </w:rPr>
              <w:t>2.</w:t>
            </w:r>
            <w:r w:rsidRPr="00187FE1">
              <w:rPr>
                <w:rFonts w:ascii="Times New Roman" w:eastAsia="宋体" w:hAnsi="Times New Roman" w:hint="eastAsia"/>
                <w:sz w:val="21"/>
                <w:szCs w:val="21"/>
              </w:rPr>
              <w:t>投标人获得的</w:t>
            </w:r>
            <w:r w:rsidRPr="00187FE1">
              <w:rPr>
                <w:rFonts w:ascii="Times New Roman" w:eastAsia="宋体" w:hAnsi="Times New Roman" w:hint="eastAsia"/>
                <w:bCs/>
                <w:sz w:val="21"/>
                <w:szCs w:val="21"/>
              </w:rPr>
              <w:t>省级工程造价管理协会颁发的</w:t>
            </w:r>
            <w:r w:rsidRPr="00187FE1">
              <w:rPr>
                <w:rFonts w:ascii="Times New Roman" w:eastAsia="宋体" w:hAnsi="Times New Roman" w:hint="eastAsia"/>
                <w:sz w:val="21"/>
                <w:szCs w:val="21"/>
              </w:rPr>
              <w:t>工程造价咨询企业信用评价</w:t>
            </w:r>
            <w:r w:rsidRPr="00187FE1">
              <w:rPr>
                <w:rFonts w:ascii="Times New Roman" w:eastAsia="宋体" w:hAnsi="Times New Roman" w:hint="eastAsia"/>
                <w:sz w:val="21"/>
                <w:szCs w:val="21"/>
              </w:rPr>
              <w:t>AAAA</w:t>
            </w:r>
            <w:r w:rsidRPr="00187FE1">
              <w:rPr>
                <w:rFonts w:ascii="Times New Roman" w:eastAsia="宋体" w:hAnsi="Times New Roman" w:hint="eastAsia"/>
                <w:sz w:val="21"/>
                <w:szCs w:val="21"/>
              </w:rPr>
              <w:t>级及以上的或获得中国建设工程造价管理协会颁发的工程造价咨询企业信用评价等级</w:t>
            </w:r>
            <w:r w:rsidRPr="00187FE1">
              <w:rPr>
                <w:rFonts w:ascii="Times New Roman" w:eastAsia="宋体" w:hAnsi="Times New Roman" w:hint="eastAsia"/>
                <w:sz w:val="21"/>
                <w:szCs w:val="21"/>
              </w:rPr>
              <w:t>3A</w:t>
            </w:r>
            <w:r w:rsidRPr="00187FE1">
              <w:rPr>
                <w:rFonts w:ascii="Times New Roman" w:eastAsia="宋体" w:hAnsi="Times New Roman" w:hint="eastAsia"/>
                <w:sz w:val="21"/>
                <w:szCs w:val="21"/>
              </w:rPr>
              <w:t>级的得</w:t>
            </w:r>
            <w:r w:rsidR="00B96596" w:rsidRPr="00187FE1">
              <w:rPr>
                <w:rFonts w:ascii="Times New Roman" w:eastAsia="宋体" w:hAnsi="Times New Roman" w:hint="eastAsia"/>
                <w:sz w:val="21"/>
                <w:szCs w:val="21"/>
              </w:rPr>
              <w:t>3</w:t>
            </w:r>
            <w:r w:rsidRPr="00187FE1">
              <w:rPr>
                <w:rFonts w:ascii="Times New Roman" w:eastAsia="宋体" w:hAnsi="Times New Roman" w:hint="eastAsia"/>
                <w:sz w:val="21"/>
                <w:szCs w:val="21"/>
              </w:rPr>
              <w:t>分；投标人获得的省级工程造价管理协会颁发的工程造价咨询企业信用评价</w:t>
            </w:r>
            <w:r w:rsidRPr="00187FE1">
              <w:rPr>
                <w:rFonts w:ascii="Times New Roman" w:eastAsia="宋体" w:hAnsi="Times New Roman" w:hint="eastAsia"/>
                <w:sz w:val="21"/>
                <w:szCs w:val="21"/>
              </w:rPr>
              <w:t xml:space="preserve"> AAA </w:t>
            </w:r>
            <w:r w:rsidRPr="00187FE1">
              <w:rPr>
                <w:rFonts w:ascii="Times New Roman" w:eastAsia="宋体" w:hAnsi="Times New Roman" w:hint="eastAsia"/>
                <w:sz w:val="21"/>
                <w:szCs w:val="21"/>
              </w:rPr>
              <w:t>级的或获得中国建设工程造价管理协会颁发的工程造价咨询企业信用评价等级</w:t>
            </w:r>
            <w:r w:rsidRPr="00187FE1">
              <w:rPr>
                <w:rFonts w:ascii="Times New Roman" w:eastAsia="宋体" w:hAnsi="Times New Roman" w:hint="eastAsia"/>
                <w:sz w:val="21"/>
                <w:szCs w:val="21"/>
              </w:rPr>
              <w:t>2A</w:t>
            </w:r>
            <w:r w:rsidRPr="00187FE1">
              <w:rPr>
                <w:rFonts w:ascii="Times New Roman" w:eastAsia="宋体" w:hAnsi="Times New Roman" w:hint="eastAsia"/>
                <w:sz w:val="21"/>
                <w:szCs w:val="21"/>
              </w:rPr>
              <w:t>级的得</w:t>
            </w:r>
            <w:r w:rsidR="00B96596" w:rsidRPr="00187FE1">
              <w:rPr>
                <w:rFonts w:ascii="Times New Roman" w:eastAsia="宋体" w:hAnsi="Times New Roman" w:hint="eastAsia"/>
                <w:sz w:val="21"/>
                <w:szCs w:val="21"/>
              </w:rPr>
              <w:t>2</w:t>
            </w:r>
            <w:r w:rsidRPr="00187FE1">
              <w:rPr>
                <w:rFonts w:ascii="Times New Roman" w:eastAsia="宋体" w:hAnsi="Times New Roman" w:hint="eastAsia"/>
                <w:sz w:val="21"/>
                <w:szCs w:val="21"/>
              </w:rPr>
              <w:t>分；其余不得分。本项最高得</w:t>
            </w:r>
            <w:r w:rsidR="00B96596" w:rsidRPr="00187FE1">
              <w:rPr>
                <w:rFonts w:ascii="Times New Roman" w:eastAsia="宋体" w:hAnsi="Times New Roman" w:hint="eastAsia"/>
                <w:sz w:val="21"/>
                <w:szCs w:val="21"/>
              </w:rPr>
              <w:t>3</w:t>
            </w:r>
            <w:r w:rsidRPr="00187FE1">
              <w:rPr>
                <w:rFonts w:ascii="Times New Roman" w:eastAsia="宋体" w:hAnsi="Times New Roman" w:hint="eastAsia"/>
                <w:sz w:val="21"/>
                <w:szCs w:val="21"/>
              </w:rPr>
              <w:t>分。</w:t>
            </w:r>
          </w:p>
          <w:p w:rsidR="0032464E" w:rsidRPr="00187FE1" w:rsidRDefault="0032464E">
            <w:pPr>
              <w:spacing w:line="360" w:lineRule="auto"/>
              <w:jc w:val="left"/>
              <w:textAlignment w:val="baseline"/>
              <w:rPr>
                <w:rFonts w:ascii="Times New Roman" w:eastAsia="宋体" w:hAnsi="Times New Roman"/>
                <w:sz w:val="21"/>
                <w:szCs w:val="21"/>
              </w:rPr>
            </w:pPr>
            <w:r w:rsidRPr="00187FE1">
              <w:rPr>
                <w:rFonts w:ascii="Times New Roman" w:eastAsia="宋体" w:hAnsi="Times New Roman" w:hint="eastAsia"/>
                <w:sz w:val="21"/>
                <w:szCs w:val="21"/>
              </w:rPr>
              <w:t>须提供主管部门颁发的文件、证书或网上截图（须载明网上查询方式），证书必须在有效期内，并加盖单位公章。</w:t>
            </w:r>
            <w:r w:rsidRPr="00187FE1">
              <w:rPr>
                <w:rFonts w:ascii="Times New Roman" w:eastAsia="宋体" w:hAnsi="Times New Roman" w:hint="eastAsia"/>
                <w:sz w:val="21"/>
                <w:szCs w:val="21"/>
              </w:rPr>
              <w:t xml:space="preserve"> </w:t>
            </w:r>
          </w:p>
        </w:tc>
        <w:tc>
          <w:tcPr>
            <w:tcW w:w="674" w:type="dxa"/>
            <w:tcBorders>
              <w:top w:val="single" w:sz="4" w:space="0" w:color="auto"/>
              <w:left w:val="nil"/>
              <w:bottom w:val="single" w:sz="4" w:space="0" w:color="auto"/>
              <w:right w:val="single" w:sz="4" w:space="0" w:color="auto"/>
            </w:tcBorders>
            <w:vAlign w:val="center"/>
          </w:tcPr>
          <w:p w:rsidR="0032464E" w:rsidRPr="00187FE1" w:rsidRDefault="00B96596">
            <w:pPr>
              <w:spacing w:line="360" w:lineRule="auto"/>
              <w:jc w:val="center"/>
              <w:textAlignment w:val="baseline"/>
              <w:rPr>
                <w:rFonts w:ascii="Times New Roman" w:eastAsia="宋体" w:hAnsi="Times New Roman" w:cs="仿宋"/>
                <w:sz w:val="20"/>
                <w:szCs w:val="21"/>
              </w:rPr>
            </w:pPr>
            <w:r w:rsidRPr="00187FE1">
              <w:rPr>
                <w:rFonts w:ascii="Times New Roman" w:eastAsia="宋体" w:hAnsi="Times New Roman" w:cs="仿宋" w:hint="eastAsia"/>
                <w:sz w:val="20"/>
                <w:szCs w:val="21"/>
              </w:rPr>
              <w:t>3</w:t>
            </w:r>
          </w:p>
        </w:tc>
      </w:tr>
      <w:tr w:rsidR="0032464E" w:rsidRPr="00187FE1" w:rsidTr="00215C6D">
        <w:trPr>
          <w:trHeight w:val="471"/>
          <w:jc w:val="center"/>
        </w:trPr>
        <w:tc>
          <w:tcPr>
            <w:tcW w:w="656" w:type="dxa"/>
            <w:vMerge/>
            <w:tcBorders>
              <w:top w:val="single" w:sz="4" w:space="0" w:color="auto"/>
              <w:left w:val="single" w:sz="4" w:space="0" w:color="auto"/>
              <w:bottom w:val="single" w:sz="4" w:space="0" w:color="auto"/>
              <w:right w:val="single" w:sz="4" w:space="0" w:color="auto"/>
            </w:tcBorders>
            <w:vAlign w:val="center"/>
          </w:tcPr>
          <w:p w:rsidR="0032464E" w:rsidRPr="00187FE1" w:rsidRDefault="0032464E">
            <w:pPr>
              <w:spacing w:line="360" w:lineRule="auto"/>
              <w:jc w:val="center"/>
              <w:textAlignment w:val="baseline"/>
              <w:rPr>
                <w:rFonts w:ascii="Times New Roman" w:eastAsia="宋体" w:hAnsi="Times New Roman" w:cs="仿宋"/>
                <w:sz w:val="20"/>
                <w:szCs w:val="21"/>
              </w:rPr>
            </w:pPr>
          </w:p>
        </w:tc>
        <w:tc>
          <w:tcPr>
            <w:tcW w:w="1579" w:type="dxa"/>
            <w:vMerge/>
            <w:tcBorders>
              <w:top w:val="single" w:sz="4" w:space="0" w:color="auto"/>
              <w:left w:val="nil"/>
              <w:bottom w:val="single" w:sz="4" w:space="0" w:color="auto"/>
              <w:right w:val="single" w:sz="4" w:space="0" w:color="auto"/>
            </w:tcBorders>
            <w:vAlign w:val="center"/>
          </w:tcPr>
          <w:p w:rsidR="0032464E" w:rsidRPr="00187FE1" w:rsidRDefault="0032464E">
            <w:pPr>
              <w:spacing w:line="360" w:lineRule="auto"/>
              <w:jc w:val="left"/>
              <w:textAlignment w:val="baseline"/>
              <w:rPr>
                <w:rFonts w:ascii="Times New Roman" w:eastAsia="宋体" w:hAnsi="Times New Roman"/>
                <w:sz w:val="20"/>
                <w:szCs w:val="21"/>
              </w:rPr>
            </w:pPr>
          </w:p>
        </w:tc>
        <w:tc>
          <w:tcPr>
            <w:tcW w:w="6945" w:type="dxa"/>
            <w:tcBorders>
              <w:top w:val="single" w:sz="4" w:space="0" w:color="auto"/>
              <w:left w:val="nil"/>
              <w:bottom w:val="single" w:sz="4" w:space="0" w:color="auto"/>
              <w:right w:val="single" w:sz="4" w:space="0" w:color="auto"/>
            </w:tcBorders>
            <w:vAlign w:val="center"/>
          </w:tcPr>
          <w:p w:rsidR="0032464E" w:rsidRPr="00187FE1" w:rsidRDefault="00B96596">
            <w:pPr>
              <w:spacing w:line="360" w:lineRule="auto"/>
              <w:jc w:val="left"/>
              <w:textAlignment w:val="baseline"/>
              <w:rPr>
                <w:rFonts w:ascii="Times New Roman" w:eastAsia="宋体" w:hAnsi="Times New Roman"/>
                <w:sz w:val="21"/>
                <w:szCs w:val="21"/>
              </w:rPr>
            </w:pPr>
            <w:r w:rsidRPr="00187FE1">
              <w:rPr>
                <w:rFonts w:ascii="Times New Roman" w:eastAsia="宋体" w:hAnsi="Times New Roman" w:hint="eastAsia"/>
                <w:sz w:val="21"/>
                <w:szCs w:val="21"/>
              </w:rPr>
              <w:t>3</w:t>
            </w:r>
            <w:r w:rsidR="0032464E" w:rsidRPr="00187FE1">
              <w:rPr>
                <w:rFonts w:ascii="Times New Roman" w:eastAsia="宋体" w:hAnsi="Times New Roman" w:hint="eastAsia"/>
                <w:sz w:val="21"/>
                <w:szCs w:val="21"/>
              </w:rPr>
              <w:t>.</w:t>
            </w:r>
            <w:r w:rsidR="0032464E" w:rsidRPr="00187FE1">
              <w:rPr>
                <w:rFonts w:ascii="Times New Roman" w:eastAsia="宋体" w:hAnsi="Times New Roman" w:hint="eastAsia"/>
                <w:sz w:val="21"/>
                <w:szCs w:val="21"/>
              </w:rPr>
              <w:t>拟派本项目负责人具有中级及以上技术职称及一级注册</w:t>
            </w:r>
            <w:proofErr w:type="gramStart"/>
            <w:r w:rsidR="0032464E" w:rsidRPr="00187FE1">
              <w:rPr>
                <w:rFonts w:ascii="Times New Roman" w:eastAsia="宋体" w:hAnsi="Times New Roman" w:hint="eastAsia"/>
                <w:sz w:val="21"/>
                <w:szCs w:val="21"/>
              </w:rPr>
              <w:t>造价师</w:t>
            </w:r>
            <w:proofErr w:type="gramEnd"/>
            <w:r w:rsidR="0032464E" w:rsidRPr="00187FE1">
              <w:rPr>
                <w:rFonts w:ascii="Times New Roman" w:eastAsia="宋体" w:hAnsi="Times New Roman" w:hint="eastAsia"/>
                <w:sz w:val="21"/>
                <w:szCs w:val="21"/>
              </w:rPr>
              <w:t>的得</w:t>
            </w:r>
            <w:r w:rsidR="0032464E" w:rsidRPr="00187FE1">
              <w:rPr>
                <w:rFonts w:ascii="Times New Roman" w:eastAsia="宋体" w:hAnsi="Times New Roman" w:hint="eastAsia"/>
                <w:sz w:val="21"/>
                <w:szCs w:val="21"/>
              </w:rPr>
              <w:t>2</w:t>
            </w:r>
            <w:r w:rsidR="0032464E" w:rsidRPr="00187FE1">
              <w:rPr>
                <w:rFonts w:ascii="Times New Roman" w:eastAsia="宋体" w:hAnsi="Times New Roman" w:hint="eastAsia"/>
                <w:sz w:val="21"/>
                <w:szCs w:val="21"/>
              </w:rPr>
              <w:t>分；</w:t>
            </w:r>
            <w:r w:rsidR="0032464E" w:rsidRPr="00187FE1">
              <w:rPr>
                <w:rFonts w:ascii="Times New Roman" w:eastAsia="宋体" w:hAnsi="Times New Roman"/>
                <w:sz w:val="21"/>
                <w:szCs w:val="21"/>
              </w:rPr>
              <w:t xml:space="preserve"> </w:t>
            </w:r>
          </w:p>
          <w:p w:rsidR="0032464E" w:rsidRPr="00187FE1" w:rsidRDefault="0032464E">
            <w:pPr>
              <w:spacing w:line="360" w:lineRule="auto"/>
              <w:jc w:val="left"/>
              <w:textAlignment w:val="baseline"/>
              <w:rPr>
                <w:rFonts w:ascii="Times New Roman" w:eastAsia="宋体" w:hAnsi="Times New Roman"/>
                <w:sz w:val="21"/>
                <w:szCs w:val="21"/>
              </w:rPr>
            </w:pPr>
            <w:r w:rsidRPr="00187FE1">
              <w:rPr>
                <w:rFonts w:ascii="Times New Roman" w:eastAsia="宋体" w:hAnsi="Times New Roman" w:hint="eastAsia"/>
                <w:sz w:val="21"/>
                <w:szCs w:val="21"/>
              </w:rPr>
              <w:t>提供负责人相关职称证书及资格证书复印件，及投标人为其缴纳的</w:t>
            </w:r>
            <w:r w:rsidRPr="00187FE1">
              <w:rPr>
                <w:rFonts w:ascii="Times New Roman" w:eastAsia="宋体" w:hAnsi="Times New Roman" w:hint="eastAsia"/>
                <w:sz w:val="21"/>
                <w:szCs w:val="21"/>
              </w:rPr>
              <w:t>2022</w:t>
            </w:r>
            <w:r w:rsidRPr="00187FE1">
              <w:rPr>
                <w:rFonts w:ascii="Times New Roman" w:eastAsia="宋体" w:hAnsi="Times New Roman" w:hint="eastAsia"/>
                <w:sz w:val="21"/>
                <w:szCs w:val="21"/>
              </w:rPr>
              <w:t>年</w:t>
            </w:r>
            <w:r w:rsidRPr="00187FE1">
              <w:rPr>
                <w:rFonts w:ascii="Times New Roman" w:eastAsia="宋体" w:hAnsi="Times New Roman" w:hint="eastAsia"/>
                <w:sz w:val="21"/>
                <w:szCs w:val="21"/>
              </w:rPr>
              <w:t>10</w:t>
            </w:r>
            <w:r w:rsidRPr="00187FE1">
              <w:rPr>
                <w:rFonts w:ascii="Times New Roman" w:eastAsia="宋体" w:hAnsi="Times New Roman" w:hint="eastAsia"/>
                <w:sz w:val="21"/>
                <w:szCs w:val="21"/>
              </w:rPr>
              <w:t>月</w:t>
            </w:r>
            <w:r w:rsidRPr="00187FE1">
              <w:rPr>
                <w:rFonts w:ascii="Times New Roman" w:eastAsia="宋体" w:hAnsi="Times New Roman" w:hint="eastAsia"/>
                <w:sz w:val="21"/>
                <w:szCs w:val="21"/>
              </w:rPr>
              <w:t>-2023</w:t>
            </w:r>
            <w:r w:rsidRPr="00187FE1">
              <w:rPr>
                <w:rFonts w:ascii="Times New Roman" w:eastAsia="宋体" w:hAnsi="Times New Roman" w:hint="eastAsia"/>
                <w:sz w:val="21"/>
                <w:szCs w:val="21"/>
              </w:rPr>
              <w:t>年</w:t>
            </w:r>
            <w:r w:rsidRPr="00187FE1">
              <w:rPr>
                <w:rFonts w:ascii="Times New Roman" w:eastAsia="宋体" w:hAnsi="Times New Roman" w:hint="eastAsia"/>
                <w:sz w:val="21"/>
                <w:szCs w:val="21"/>
              </w:rPr>
              <w:t>3</w:t>
            </w:r>
            <w:r w:rsidRPr="00187FE1">
              <w:rPr>
                <w:rFonts w:ascii="Times New Roman" w:eastAsia="宋体" w:hAnsi="Times New Roman" w:hint="eastAsia"/>
                <w:sz w:val="21"/>
                <w:szCs w:val="21"/>
              </w:rPr>
              <w:t>月连续</w:t>
            </w:r>
            <w:r w:rsidRPr="00187FE1">
              <w:rPr>
                <w:rFonts w:ascii="Times New Roman" w:eastAsia="宋体" w:hAnsi="Times New Roman" w:hint="eastAsia"/>
                <w:sz w:val="21"/>
                <w:szCs w:val="21"/>
              </w:rPr>
              <w:t>6</w:t>
            </w:r>
            <w:r w:rsidRPr="00187FE1">
              <w:rPr>
                <w:rFonts w:ascii="Times New Roman" w:eastAsia="宋体" w:hAnsi="Times New Roman" w:hint="eastAsia"/>
                <w:sz w:val="21"/>
                <w:szCs w:val="21"/>
              </w:rPr>
              <w:t>个月的社保缴纳证明。提供不全或未提供均不得分。</w:t>
            </w:r>
          </w:p>
        </w:tc>
        <w:tc>
          <w:tcPr>
            <w:tcW w:w="674" w:type="dxa"/>
            <w:tcBorders>
              <w:top w:val="single" w:sz="4" w:space="0" w:color="auto"/>
              <w:left w:val="nil"/>
              <w:bottom w:val="single" w:sz="4" w:space="0" w:color="auto"/>
              <w:right w:val="single" w:sz="4" w:space="0" w:color="auto"/>
            </w:tcBorders>
            <w:vAlign w:val="center"/>
          </w:tcPr>
          <w:p w:rsidR="0032464E" w:rsidRPr="00187FE1" w:rsidRDefault="0032464E">
            <w:pPr>
              <w:spacing w:line="360" w:lineRule="auto"/>
              <w:ind w:firstLineChars="50" w:firstLine="100"/>
              <w:textAlignment w:val="baseline"/>
              <w:rPr>
                <w:rFonts w:ascii="Times New Roman" w:eastAsia="宋体" w:hAnsi="Times New Roman" w:cs="仿宋"/>
                <w:sz w:val="20"/>
                <w:szCs w:val="21"/>
              </w:rPr>
            </w:pPr>
            <w:r w:rsidRPr="00187FE1">
              <w:rPr>
                <w:rFonts w:ascii="Times New Roman" w:eastAsia="宋体" w:hAnsi="Times New Roman" w:cs="仿宋" w:hint="eastAsia"/>
                <w:sz w:val="20"/>
                <w:szCs w:val="21"/>
              </w:rPr>
              <w:t>2</w:t>
            </w:r>
            <w:r w:rsidRPr="00187FE1">
              <w:rPr>
                <w:rFonts w:ascii="Times New Roman" w:eastAsia="宋体" w:hAnsi="Times New Roman" w:cs="仿宋" w:hint="eastAsia"/>
                <w:sz w:val="20"/>
                <w:szCs w:val="21"/>
              </w:rPr>
              <w:t>分</w:t>
            </w:r>
          </w:p>
        </w:tc>
      </w:tr>
      <w:tr w:rsidR="00C04AAC" w:rsidRPr="00187FE1" w:rsidTr="00590389">
        <w:trPr>
          <w:trHeight w:val="3780"/>
          <w:jc w:val="center"/>
        </w:trPr>
        <w:tc>
          <w:tcPr>
            <w:tcW w:w="656" w:type="dxa"/>
            <w:tcBorders>
              <w:top w:val="single" w:sz="4" w:space="0" w:color="auto"/>
              <w:left w:val="single" w:sz="4" w:space="0" w:color="auto"/>
              <w:right w:val="single" w:sz="4" w:space="0" w:color="auto"/>
            </w:tcBorders>
            <w:vAlign w:val="center"/>
          </w:tcPr>
          <w:p w:rsidR="00C04AAC" w:rsidRPr="00187FE1" w:rsidRDefault="00C04AAC">
            <w:pPr>
              <w:spacing w:line="360" w:lineRule="auto"/>
              <w:jc w:val="center"/>
              <w:textAlignment w:val="baseline"/>
              <w:rPr>
                <w:rFonts w:ascii="Times New Roman" w:eastAsia="宋体" w:hAnsi="Times New Roman" w:cs="仿宋"/>
                <w:sz w:val="21"/>
                <w:szCs w:val="21"/>
              </w:rPr>
            </w:pPr>
            <w:r w:rsidRPr="00187FE1">
              <w:rPr>
                <w:rFonts w:ascii="Times New Roman" w:eastAsia="宋体" w:hAnsi="Times New Roman" w:cs="仿宋" w:hint="eastAsia"/>
                <w:sz w:val="21"/>
                <w:szCs w:val="21"/>
              </w:rPr>
              <w:t>2</w:t>
            </w:r>
          </w:p>
        </w:tc>
        <w:tc>
          <w:tcPr>
            <w:tcW w:w="1579" w:type="dxa"/>
            <w:tcBorders>
              <w:top w:val="single" w:sz="4" w:space="0" w:color="auto"/>
              <w:left w:val="nil"/>
              <w:right w:val="single" w:sz="4" w:space="0" w:color="auto"/>
            </w:tcBorders>
            <w:vAlign w:val="center"/>
          </w:tcPr>
          <w:p w:rsidR="00C04AAC" w:rsidRPr="00187FE1" w:rsidRDefault="00C04AAC" w:rsidP="00B96596">
            <w:pPr>
              <w:spacing w:line="360" w:lineRule="auto"/>
              <w:jc w:val="left"/>
              <w:textAlignment w:val="baseline"/>
              <w:rPr>
                <w:rFonts w:ascii="Times New Roman" w:eastAsia="宋体" w:hAnsi="Times New Roman"/>
                <w:sz w:val="21"/>
                <w:szCs w:val="21"/>
              </w:rPr>
            </w:pPr>
            <w:r w:rsidRPr="00187FE1">
              <w:rPr>
                <w:rFonts w:ascii="Times New Roman" w:eastAsia="宋体" w:hAnsi="Times New Roman" w:hint="eastAsia"/>
                <w:sz w:val="21"/>
                <w:szCs w:val="21"/>
              </w:rPr>
              <w:t>业绩（</w:t>
            </w:r>
            <w:r w:rsidRPr="00187FE1">
              <w:rPr>
                <w:rFonts w:ascii="Times New Roman" w:eastAsia="宋体" w:hAnsi="Times New Roman" w:hint="eastAsia"/>
                <w:sz w:val="21"/>
                <w:szCs w:val="21"/>
              </w:rPr>
              <w:t>15</w:t>
            </w:r>
            <w:r w:rsidRPr="00187FE1">
              <w:rPr>
                <w:rFonts w:ascii="Times New Roman" w:eastAsia="宋体" w:hAnsi="Times New Roman" w:hint="eastAsia"/>
                <w:sz w:val="21"/>
                <w:szCs w:val="21"/>
              </w:rPr>
              <w:t>分）</w:t>
            </w:r>
          </w:p>
        </w:tc>
        <w:tc>
          <w:tcPr>
            <w:tcW w:w="6945" w:type="dxa"/>
            <w:tcBorders>
              <w:top w:val="single" w:sz="4" w:space="0" w:color="auto"/>
              <w:left w:val="nil"/>
              <w:right w:val="single" w:sz="4" w:space="0" w:color="auto"/>
            </w:tcBorders>
            <w:vAlign w:val="center"/>
          </w:tcPr>
          <w:p w:rsidR="00C04AAC" w:rsidRPr="00187FE1" w:rsidRDefault="00C04AAC" w:rsidP="00B96596">
            <w:pPr>
              <w:spacing w:line="360" w:lineRule="auto"/>
              <w:jc w:val="left"/>
              <w:textAlignment w:val="baseline"/>
              <w:rPr>
                <w:rFonts w:ascii="Times New Roman" w:eastAsia="宋体" w:hAnsi="Times New Roman"/>
              </w:rPr>
            </w:pPr>
            <w:r w:rsidRPr="00187FE1">
              <w:rPr>
                <w:rFonts w:ascii="Times New Roman" w:eastAsia="宋体" w:hAnsi="Times New Roman" w:hint="eastAsia"/>
                <w:sz w:val="21"/>
                <w:szCs w:val="21"/>
              </w:rPr>
              <w:t>1</w:t>
            </w:r>
            <w:r w:rsidRPr="00187FE1">
              <w:rPr>
                <w:rFonts w:ascii="Times New Roman" w:eastAsia="宋体" w:hAnsi="Times New Roman" w:hint="eastAsia"/>
                <w:sz w:val="21"/>
                <w:szCs w:val="21"/>
              </w:rPr>
              <w:t>、投标人自</w:t>
            </w:r>
            <w:r w:rsidRPr="00187FE1">
              <w:rPr>
                <w:rFonts w:ascii="Times New Roman" w:eastAsia="宋体" w:hAnsi="Times New Roman" w:hint="eastAsia"/>
                <w:sz w:val="21"/>
                <w:szCs w:val="21"/>
              </w:rPr>
              <w:t>2018</w:t>
            </w:r>
            <w:r w:rsidRPr="00187FE1">
              <w:rPr>
                <w:rFonts w:ascii="Times New Roman" w:eastAsia="宋体" w:hAnsi="Times New Roman" w:hint="eastAsia"/>
                <w:sz w:val="21"/>
                <w:szCs w:val="21"/>
              </w:rPr>
              <w:t>年</w:t>
            </w:r>
            <w:r w:rsidRPr="00187FE1">
              <w:rPr>
                <w:rFonts w:ascii="Times New Roman" w:eastAsia="宋体" w:hAnsi="Times New Roman" w:hint="eastAsia"/>
                <w:sz w:val="21"/>
                <w:szCs w:val="21"/>
              </w:rPr>
              <w:t>1</w:t>
            </w:r>
            <w:r w:rsidRPr="00187FE1">
              <w:rPr>
                <w:rFonts w:ascii="Times New Roman" w:eastAsia="宋体" w:hAnsi="Times New Roman" w:hint="eastAsia"/>
                <w:sz w:val="21"/>
                <w:szCs w:val="21"/>
              </w:rPr>
              <w:t>月以来（以咨询报告书出具时间为准），承接的南通国有企业单个项目审定金额大于</w:t>
            </w:r>
            <w:r w:rsidRPr="00187FE1">
              <w:rPr>
                <w:rFonts w:ascii="Times New Roman" w:eastAsia="宋体" w:hAnsi="Times New Roman" w:hint="eastAsia"/>
                <w:sz w:val="21"/>
                <w:szCs w:val="21"/>
              </w:rPr>
              <w:t>10000</w:t>
            </w:r>
            <w:r w:rsidRPr="00187FE1">
              <w:rPr>
                <w:rFonts w:ascii="Times New Roman" w:eastAsia="宋体" w:hAnsi="Times New Roman" w:hint="eastAsia"/>
                <w:sz w:val="21"/>
                <w:szCs w:val="21"/>
              </w:rPr>
              <w:t>万及以上的工程结算审核业绩的，每有一个得</w:t>
            </w:r>
            <w:r w:rsidRPr="00187FE1">
              <w:rPr>
                <w:rFonts w:ascii="Times New Roman" w:eastAsia="宋体" w:hAnsi="Times New Roman" w:hint="eastAsia"/>
                <w:sz w:val="21"/>
                <w:szCs w:val="21"/>
              </w:rPr>
              <w:t>2</w:t>
            </w:r>
            <w:r w:rsidRPr="00187FE1">
              <w:rPr>
                <w:rFonts w:ascii="Times New Roman" w:eastAsia="宋体" w:hAnsi="Times New Roman" w:hint="eastAsia"/>
                <w:sz w:val="21"/>
                <w:szCs w:val="21"/>
              </w:rPr>
              <w:t>分，最多得</w:t>
            </w:r>
            <w:r w:rsidRPr="00187FE1">
              <w:rPr>
                <w:rFonts w:ascii="Times New Roman" w:eastAsia="宋体" w:hAnsi="Times New Roman" w:hint="eastAsia"/>
                <w:sz w:val="21"/>
                <w:szCs w:val="21"/>
              </w:rPr>
              <w:t>10</w:t>
            </w:r>
            <w:r w:rsidRPr="00187FE1">
              <w:rPr>
                <w:rFonts w:ascii="Times New Roman" w:eastAsia="宋体" w:hAnsi="Times New Roman" w:hint="eastAsia"/>
                <w:sz w:val="21"/>
                <w:szCs w:val="21"/>
              </w:rPr>
              <w:t>分</w:t>
            </w:r>
            <w:r>
              <w:rPr>
                <w:rFonts w:ascii="Times New Roman" w:eastAsia="宋体" w:hAnsi="Times New Roman" w:hint="eastAsia"/>
                <w:sz w:val="21"/>
                <w:szCs w:val="21"/>
              </w:rPr>
              <w:t>。</w:t>
            </w:r>
          </w:p>
          <w:p w:rsidR="00A42CEE" w:rsidRDefault="00C04AAC" w:rsidP="00135D34">
            <w:pPr>
              <w:spacing w:line="360" w:lineRule="auto"/>
              <w:jc w:val="left"/>
              <w:textAlignment w:val="baseline"/>
              <w:rPr>
                <w:rFonts w:ascii="Times New Roman" w:eastAsia="宋体" w:hAnsi="Times New Roman" w:hint="eastAsia"/>
                <w:sz w:val="21"/>
                <w:szCs w:val="21"/>
              </w:rPr>
            </w:pPr>
            <w:r w:rsidRPr="00187FE1">
              <w:rPr>
                <w:rFonts w:ascii="Times New Roman" w:eastAsia="宋体" w:hAnsi="Times New Roman" w:hint="eastAsia"/>
                <w:sz w:val="21"/>
                <w:szCs w:val="21"/>
              </w:rPr>
              <w:t>2</w:t>
            </w:r>
            <w:r w:rsidRPr="00187FE1">
              <w:rPr>
                <w:rFonts w:ascii="Times New Roman" w:eastAsia="宋体" w:hAnsi="Times New Roman" w:hint="eastAsia"/>
                <w:sz w:val="21"/>
                <w:szCs w:val="21"/>
              </w:rPr>
              <w:t>、</w:t>
            </w:r>
            <w:r>
              <w:rPr>
                <w:rFonts w:ascii="Times New Roman" w:eastAsia="宋体" w:hAnsi="Times New Roman" w:hint="eastAsia"/>
                <w:sz w:val="21"/>
                <w:szCs w:val="21"/>
              </w:rPr>
              <w:t>以上提供的</w:t>
            </w:r>
            <w:r w:rsidRPr="00187FE1">
              <w:rPr>
                <w:rFonts w:ascii="Times New Roman" w:eastAsia="宋体" w:hAnsi="Times New Roman" w:hint="eastAsia"/>
                <w:sz w:val="21"/>
                <w:szCs w:val="21"/>
              </w:rPr>
              <w:t>业绩</w:t>
            </w:r>
            <w:r>
              <w:rPr>
                <w:rFonts w:ascii="Times New Roman" w:eastAsia="宋体" w:hAnsi="Times New Roman" w:hint="eastAsia"/>
                <w:sz w:val="21"/>
                <w:szCs w:val="21"/>
              </w:rPr>
              <w:t>合同</w:t>
            </w:r>
            <w:r w:rsidRPr="00187FE1">
              <w:rPr>
                <w:rFonts w:ascii="Times New Roman" w:eastAsia="宋体" w:hAnsi="Times New Roman" w:hint="eastAsia"/>
                <w:sz w:val="21"/>
                <w:szCs w:val="21"/>
              </w:rPr>
              <w:t>初审核减率≥</w:t>
            </w:r>
            <w:r w:rsidRPr="00187FE1">
              <w:rPr>
                <w:rFonts w:ascii="Times New Roman" w:eastAsia="宋体" w:hAnsi="Times New Roman" w:hint="eastAsia"/>
                <w:sz w:val="21"/>
                <w:szCs w:val="21"/>
              </w:rPr>
              <w:t>10%</w:t>
            </w:r>
            <w:r w:rsidRPr="00187FE1">
              <w:rPr>
                <w:rFonts w:ascii="Times New Roman" w:eastAsia="宋体" w:hAnsi="Times New Roman" w:hint="eastAsia"/>
                <w:sz w:val="21"/>
                <w:szCs w:val="21"/>
              </w:rPr>
              <w:t>得</w:t>
            </w:r>
            <w:r w:rsidRPr="00187FE1">
              <w:rPr>
                <w:rFonts w:ascii="Times New Roman" w:eastAsia="宋体" w:hAnsi="Times New Roman" w:hint="eastAsia"/>
                <w:sz w:val="21"/>
                <w:szCs w:val="21"/>
              </w:rPr>
              <w:t>1</w:t>
            </w:r>
            <w:r w:rsidRPr="00187FE1">
              <w:rPr>
                <w:rFonts w:ascii="Times New Roman" w:eastAsia="宋体" w:hAnsi="Times New Roman" w:hint="eastAsia"/>
                <w:sz w:val="21"/>
                <w:szCs w:val="21"/>
              </w:rPr>
              <w:t>分，</w:t>
            </w:r>
            <w:r w:rsidRPr="00187FE1">
              <w:rPr>
                <w:rFonts w:ascii="Times New Roman" w:eastAsia="宋体" w:hAnsi="Times New Roman" w:hint="eastAsia"/>
                <w:sz w:val="21"/>
                <w:szCs w:val="21"/>
              </w:rPr>
              <w:t>7-10%</w:t>
            </w:r>
            <w:r w:rsidRPr="00187FE1">
              <w:rPr>
                <w:rFonts w:ascii="Times New Roman" w:eastAsia="宋体" w:hAnsi="Times New Roman" w:hint="eastAsia"/>
                <w:sz w:val="21"/>
                <w:szCs w:val="21"/>
              </w:rPr>
              <w:t>（含</w:t>
            </w:r>
            <w:r w:rsidRPr="00187FE1">
              <w:rPr>
                <w:rFonts w:ascii="Times New Roman" w:eastAsia="宋体" w:hAnsi="Times New Roman" w:hint="eastAsia"/>
                <w:sz w:val="21"/>
                <w:szCs w:val="21"/>
              </w:rPr>
              <w:t>7%</w:t>
            </w:r>
            <w:r w:rsidRPr="00187FE1">
              <w:rPr>
                <w:rFonts w:ascii="Times New Roman" w:eastAsia="宋体" w:hAnsi="Times New Roman" w:hint="eastAsia"/>
                <w:sz w:val="21"/>
                <w:szCs w:val="21"/>
              </w:rPr>
              <w:t>）得</w:t>
            </w:r>
            <w:r w:rsidRPr="00187FE1">
              <w:rPr>
                <w:rFonts w:ascii="Times New Roman" w:eastAsia="宋体" w:hAnsi="Times New Roman" w:hint="eastAsia"/>
                <w:sz w:val="21"/>
                <w:szCs w:val="21"/>
              </w:rPr>
              <w:t>0.5</w:t>
            </w:r>
            <w:r w:rsidRPr="00187FE1">
              <w:rPr>
                <w:rFonts w:ascii="Times New Roman" w:eastAsia="宋体" w:hAnsi="Times New Roman" w:hint="eastAsia"/>
                <w:sz w:val="21"/>
                <w:szCs w:val="21"/>
              </w:rPr>
              <w:t>分，低于</w:t>
            </w:r>
            <w:r w:rsidRPr="00187FE1">
              <w:rPr>
                <w:rFonts w:ascii="Times New Roman" w:eastAsia="宋体" w:hAnsi="Times New Roman" w:hint="eastAsia"/>
                <w:sz w:val="21"/>
                <w:szCs w:val="21"/>
              </w:rPr>
              <w:t>7%</w:t>
            </w:r>
            <w:r w:rsidRPr="00187FE1">
              <w:rPr>
                <w:rFonts w:ascii="Times New Roman" w:eastAsia="宋体" w:hAnsi="Times New Roman" w:hint="eastAsia"/>
                <w:sz w:val="21"/>
                <w:szCs w:val="21"/>
              </w:rPr>
              <w:t>得</w:t>
            </w:r>
            <w:r w:rsidRPr="00187FE1">
              <w:rPr>
                <w:rFonts w:ascii="Times New Roman" w:eastAsia="宋体" w:hAnsi="Times New Roman" w:hint="eastAsia"/>
                <w:sz w:val="21"/>
                <w:szCs w:val="21"/>
              </w:rPr>
              <w:t>0</w:t>
            </w:r>
            <w:r w:rsidRPr="00187FE1">
              <w:rPr>
                <w:rFonts w:ascii="Times New Roman" w:eastAsia="宋体" w:hAnsi="Times New Roman" w:hint="eastAsia"/>
                <w:sz w:val="21"/>
                <w:szCs w:val="21"/>
              </w:rPr>
              <w:t>分，最多得</w:t>
            </w:r>
            <w:r w:rsidRPr="00187FE1">
              <w:rPr>
                <w:rFonts w:ascii="Times New Roman" w:eastAsia="宋体" w:hAnsi="Times New Roman" w:hint="eastAsia"/>
                <w:sz w:val="21"/>
                <w:szCs w:val="21"/>
              </w:rPr>
              <w:t>5</w:t>
            </w:r>
            <w:r w:rsidRPr="00187FE1">
              <w:rPr>
                <w:rFonts w:ascii="Times New Roman" w:eastAsia="宋体" w:hAnsi="Times New Roman" w:hint="eastAsia"/>
                <w:sz w:val="21"/>
                <w:szCs w:val="21"/>
              </w:rPr>
              <w:t>分。</w:t>
            </w:r>
          </w:p>
          <w:p w:rsidR="00C04AAC" w:rsidRDefault="00A42CEE" w:rsidP="00135D34">
            <w:pPr>
              <w:spacing w:line="360" w:lineRule="auto"/>
              <w:jc w:val="left"/>
              <w:textAlignment w:val="baseline"/>
              <w:rPr>
                <w:rFonts w:ascii="Times New Roman" w:eastAsia="宋体" w:hAnsi="Times New Roman"/>
                <w:sz w:val="21"/>
                <w:szCs w:val="21"/>
              </w:rPr>
            </w:pPr>
            <w:r>
              <w:rPr>
                <w:rFonts w:ascii="Times New Roman" w:eastAsia="宋体" w:hAnsi="Times New Roman" w:hint="eastAsia"/>
                <w:sz w:val="21"/>
                <w:szCs w:val="21"/>
              </w:rPr>
              <w:t>注：初审核减率</w:t>
            </w:r>
            <w:r>
              <w:rPr>
                <w:rFonts w:ascii="Times New Roman" w:eastAsia="宋体" w:hAnsi="Times New Roman" w:hint="eastAsia"/>
                <w:sz w:val="21"/>
                <w:szCs w:val="21"/>
              </w:rPr>
              <w:t>=</w:t>
            </w:r>
            <w:r>
              <w:rPr>
                <w:rFonts w:ascii="Times New Roman" w:eastAsia="宋体" w:hAnsi="Times New Roman" w:hint="eastAsia"/>
                <w:sz w:val="21"/>
                <w:szCs w:val="21"/>
              </w:rPr>
              <w:t>（</w:t>
            </w:r>
            <w:r w:rsidRPr="00A42CEE">
              <w:rPr>
                <w:rFonts w:ascii="Times New Roman" w:eastAsia="宋体" w:hAnsi="Times New Roman" w:hint="eastAsia"/>
                <w:sz w:val="21"/>
                <w:szCs w:val="21"/>
              </w:rPr>
              <w:t>送审价</w:t>
            </w:r>
            <w:r w:rsidRPr="00A42CEE">
              <w:rPr>
                <w:rFonts w:ascii="Times New Roman" w:eastAsia="宋体" w:hAnsi="Times New Roman" w:hint="eastAsia"/>
                <w:sz w:val="21"/>
                <w:szCs w:val="21"/>
              </w:rPr>
              <w:t>-</w:t>
            </w:r>
            <w:r w:rsidRPr="00A42CEE">
              <w:rPr>
                <w:rFonts w:ascii="Times New Roman" w:eastAsia="宋体" w:hAnsi="Times New Roman" w:hint="eastAsia"/>
                <w:sz w:val="21"/>
                <w:szCs w:val="21"/>
              </w:rPr>
              <w:t>初审审定价</w:t>
            </w:r>
            <w:r>
              <w:rPr>
                <w:rFonts w:ascii="Times New Roman" w:eastAsia="宋体" w:hAnsi="Times New Roman" w:hint="eastAsia"/>
                <w:sz w:val="21"/>
                <w:szCs w:val="21"/>
              </w:rPr>
              <w:t>）</w:t>
            </w:r>
            <w:r>
              <w:rPr>
                <w:rFonts w:ascii="Times New Roman" w:eastAsia="宋体" w:hAnsi="Times New Roman" w:hint="eastAsia"/>
                <w:sz w:val="21"/>
                <w:szCs w:val="21"/>
              </w:rPr>
              <w:t>/</w:t>
            </w:r>
            <w:r>
              <w:rPr>
                <w:rFonts w:ascii="Times New Roman" w:eastAsia="宋体" w:hAnsi="Times New Roman" w:hint="eastAsia"/>
                <w:sz w:val="21"/>
                <w:szCs w:val="21"/>
              </w:rPr>
              <w:t>送审价</w:t>
            </w:r>
            <w:r>
              <w:rPr>
                <w:rFonts w:ascii="Times New Roman" w:eastAsia="宋体" w:hAnsi="Times New Roman" w:hint="eastAsia"/>
                <w:sz w:val="21"/>
                <w:szCs w:val="21"/>
              </w:rPr>
              <w:t>*100%</w:t>
            </w:r>
          </w:p>
          <w:p w:rsidR="00C04AAC" w:rsidRPr="00C04AAC" w:rsidRDefault="00C04AAC" w:rsidP="00C04AAC">
            <w:pPr>
              <w:spacing w:line="360" w:lineRule="auto"/>
              <w:jc w:val="left"/>
              <w:textAlignment w:val="baseline"/>
            </w:pPr>
            <w:r w:rsidRPr="00187FE1">
              <w:rPr>
                <w:rFonts w:ascii="Times New Roman" w:eastAsia="宋体" w:hAnsi="Times New Roman" w:hint="eastAsia"/>
                <w:sz w:val="21"/>
                <w:szCs w:val="21"/>
              </w:rPr>
              <w:t>提供</w:t>
            </w:r>
            <w:r>
              <w:rPr>
                <w:rFonts w:ascii="Times New Roman" w:eastAsia="宋体" w:hAnsi="Times New Roman" w:hint="eastAsia"/>
                <w:sz w:val="21"/>
                <w:szCs w:val="21"/>
              </w:rPr>
              <w:t>委托合同、</w:t>
            </w:r>
            <w:r w:rsidRPr="00F26857">
              <w:rPr>
                <w:rFonts w:ascii="Times New Roman" w:eastAsia="宋体" w:hAnsi="Times New Roman" w:hint="eastAsia"/>
                <w:sz w:val="21"/>
                <w:szCs w:val="21"/>
              </w:rPr>
              <w:t>咨询报告书</w:t>
            </w:r>
            <w:r>
              <w:rPr>
                <w:rFonts w:ascii="Times New Roman" w:eastAsia="宋体" w:hAnsi="Times New Roman" w:hint="eastAsia"/>
                <w:sz w:val="21"/>
                <w:szCs w:val="21"/>
              </w:rPr>
              <w:t>及</w:t>
            </w:r>
            <w:r w:rsidRPr="00187FE1">
              <w:rPr>
                <w:rFonts w:ascii="Times New Roman" w:eastAsia="宋体" w:hAnsi="Times New Roman" w:hint="eastAsia"/>
                <w:sz w:val="21"/>
                <w:szCs w:val="21"/>
              </w:rPr>
              <w:t>工程结算审定单</w:t>
            </w:r>
            <w:r>
              <w:rPr>
                <w:rFonts w:ascii="Times New Roman" w:eastAsia="宋体" w:hAnsi="Times New Roman" w:hint="eastAsia"/>
                <w:sz w:val="21"/>
                <w:szCs w:val="21"/>
              </w:rPr>
              <w:t>复印件，如无法提供工程结算审定单的可提供主业单位证明材料。</w:t>
            </w:r>
            <w:r w:rsidR="00A42CEE">
              <w:rPr>
                <w:rFonts w:ascii="Times New Roman" w:eastAsia="宋体" w:hAnsi="Times New Roman" w:hint="eastAsia"/>
                <w:sz w:val="21"/>
                <w:szCs w:val="21"/>
              </w:rPr>
              <w:t>提供的证明材料中需能体现初审核减率或能计算出初审核减率，如提供材料无法计算出初审核减率的不予得分。</w:t>
            </w:r>
          </w:p>
        </w:tc>
        <w:tc>
          <w:tcPr>
            <w:tcW w:w="674" w:type="dxa"/>
            <w:tcBorders>
              <w:top w:val="single" w:sz="4" w:space="0" w:color="auto"/>
              <w:left w:val="nil"/>
              <w:right w:val="single" w:sz="4" w:space="0" w:color="auto"/>
            </w:tcBorders>
            <w:vAlign w:val="center"/>
          </w:tcPr>
          <w:p w:rsidR="00C04AAC" w:rsidRPr="00187FE1" w:rsidRDefault="00C04AAC" w:rsidP="00590389">
            <w:pPr>
              <w:spacing w:line="360" w:lineRule="auto"/>
              <w:textAlignment w:val="baseline"/>
              <w:rPr>
                <w:rFonts w:ascii="Times New Roman" w:eastAsia="宋体" w:hAnsi="Times New Roman" w:cs="仿宋"/>
                <w:sz w:val="21"/>
                <w:szCs w:val="21"/>
              </w:rPr>
            </w:pPr>
            <w:r>
              <w:rPr>
                <w:rFonts w:ascii="Times New Roman" w:eastAsia="宋体" w:hAnsi="Times New Roman" w:cs="仿宋" w:hint="eastAsia"/>
                <w:sz w:val="21"/>
                <w:szCs w:val="21"/>
              </w:rPr>
              <w:t>15</w:t>
            </w:r>
            <w:r>
              <w:rPr>
                <w:rFonts w:ascii="Times New Roman" w:eastAsia="宋体" w:hAnsi="Times New Roman" w:cs="仿宋" w:hint="eastAsia"/>
                <w:sz w:val="21"/>
                <w:szCs w:val="21"/>
              </w:rPr>
              <w:t>分</w:t>
            </w:r>
          </w:p>
        </w:tc>
      </w:tr>
      <w:tr w:rsidR="0032464E" w:rsidRPr="00187FE1">
        <w:trPr>
          <w:trHeight w:val="471"/>
          <w:jc w:val="center"/>
        </w:trPr>
        <w:tc>
          <w:tcPr>
            <w:tcW w:w="656" w:type="dxa"/>
            <w:tcBorders>
              <w:top w:val="single" w:sz="4" w:space="0" w:color="auto"/>
              <w:left w:val="single" w:sz="4" w:space="0" w:color="auto"/>
              <w:bottom w:val="single" w:sz="4" w:space="0" w:color="auto"/>
              <w:right w:val="single" w:sz="4" w:space="0" w:color="auto"/>
            </w:tcBorders>
            <w:vAlign w:val="center"/>
          </w:tcPr>
          <w:p w:rsidR="0032464E" w:rsidRPr="00187FE1" w:rsidRDefault="0032464E">
            <w:pPr>
              <w:spacing w:line="360" w:lineRule="auto"/>
              <w:jc w:val="center"/>
              <w:textAlignment w:val="baseline"/>
              <w:rPr>
                <w:rFonts w:ascii="Times New Roman" w:eastAsia="宋体" w:hAnsi="Times New Roman" w:cs="仿宋"/>
                <w:sz w:val="21"/>
                <w:szCs w:val="21"/>
              </w:rPr>
            </w:pPr>
            <w:r w:rsidRPr="00187FE1">
              <w:rPr>
                <w:rFonts w:ascii="Times New Roman" w:eastAsia="宋体" w:hAnsi="Times New Roman" w:cs="仿宋" w:hint="eastAsia"/>
                <w:sz w:val="21"/>
                <w:szCs w:val="21"/>
              </w:rPr>
              <w:t>3</w:t>
            </w:r>
          </w:p>
        </w:tc>
        <w:tc>
          <w:tcPr>
            <w:tcW w:w="1579" w:type="dxa"/>
            <w:tcBorders>
              <w:top w:val="single" w:sz="4" w:space="0" w:color="auto"/>
              <w:left w:val="nil"/>
              <w:bottom w:val="single" w:sz="4" w:space="0" w:color="auto"/>
              <w:right w:val="single" w:sz="4" w:space="0" w:color="auto"/>
            </w:tcBorders>
            <w:vAlign w:val="center"/>
          </w:tcPr>
          <w:p w:rsidR="0032464E" w:rsidRPr="00187FE1" w:rsidRDefault="0032464E">
            <w:pPr>
              <w:spacing w:line="360" w:lineRule="auto"/>
              <w:jc w:val="left"/>
              <w:textAlignment w:val="baseline"/>
              <w:rPr>
                <w:rFonts w:ascii="Times New Roman" w:eastAsia="宋体" w:hAnsi="Times New Roman"/>
                <w:sz w:val="21"/>
                <w:szCs w:val="21"/>
              </w:rPr>
            </w:pPr>
            <w:r w:rsidRPr="00187FE1">
              <w:rPr>
                <w:rFonts w:ascii="Times New Roman" w:eastAsia="宋体" w:hAnsi="Times New Roman" w:hint="eastAsia"/>
                <w:sz w:val="21"/>
                <w:szCs w:val="21"/>
              </w:rPr>
              <w:t>服务方案</w:t>
            </w:r>
          </w:p>
          <w:p w:rsidR="0032464E" w:rsidRPr="00187FE1" w:rsidRDefault="0032464E">
            <w:pPr>
              <w:spacing w:line="360" w:lineRule="auto"/>
              <w:jc w:val="left"/>
              <w:textAlignment w:val="baseline"/>
              <w:rPr>
                <w:rFonts w:ascii="Times New Roman" w:eastAsia="宋体" w:hAnsi="Times New Roman"/>
                <w:sz w:val="21"/>
                <w:szCs w:val="21"/>
              </w:rPr>
            </w:pPr>
            <w:r w:rsidRPr="00187FE1">
              <w:rPr>
                <w:rFonts w:ascii="Times New Roman" w:eastAsia="宋体" w:hAnsi="Times New Roman" w:hint="eastAsia"/>
                <w:sz w:val="21"/>
                <w:szCs w:val="21"/>
              </w:rPr>
              <w:t>（</w:t>
            </w:r>
            <w:r w:rsidRPr="00187FE1">
              <w:rPr>
                <w:rFonts w:ascii="Times New Roman" w:eastAsia="宋体" w:hAnsi="Times New Roman" w:hint="eastAsia"/>
                <w:sz w:val="21"/>
                <w:szCs w:val="21"/>
              </w:rPr>
              <w:t>5</w:t>
            </w:r>
            <w:r w:rsidRPr="00187FE1">
              <w:rPr>
                <w:rFonts w:ascii="Times New Roman" w:eastAsia="宋体" w:hAnsi="Times New Roman" w:hint="eastAsia"/>
                <w:sz w:val="21"/>
                <w:szCs w:val="21"/>
              </w:rPr>
              <w:t>分）</w:t>
            </w:r>
          </w:p>
        </w:tc>
        <w:tc>
          <w:tcPr>
            <w:tcW w:w="6945" w:type="dxa"/>
            <w:tcBorders>
              <w:top w:val="single" w:sz="4" w:space="0" w:color="auto"/>
              <w:left w:val="nil"/>
              <w:bottom w:val="single" w:sz="4" w:space="0" w:color="auto"/>
              <w:right w:val="single" w:sz="4" w:space="0" w:color="auto"/>
            </w:tcBorders>
            <w:vAlign w:val="center"/>
          </w:tcPr>
          <w:p w:rsidR="0032464E" w:rsidRPr="00187FE1" w:rsidRDefault="0032464E">
            <w:pPr>
              <w:spacing w:line="360" w:lineRule="auto"/>
              <w:jc w:val="left"/>
              <w:textAlignment w:val="baseline"/>
              <w:rPr>
                <w:rFonts w:ascii="Times New Roman" w:eastAsia="宋体" w:hAnsi="Times New Roman"/>
                <w:sz w:val="21"/>
                <w:szCs w:val="21"/>
              </w:rPr>
            </w:pPr>
            <w:r w:rsidRPr="00187FE1">
              <w:rPr>
                <w:rFonts w:ascii="Times New Roman" w:eastAsia="宋体" w:hAnsi="Times New Roman" w:hint="eastAsia"/>
                <w:sz w:val="21"/>
                <w:szCs w:val="21"/>
              </w:rPr>
              <w:t>由评委根据供应商的服务方案（包含但不限于结算审核的管理经验、结算审核质量管理措施、进度管理、关键环节控制、档案管理、</w:t>
            </w:r>
            <w:proofErr w:type="gramStart"/>
            <w:r w:rsidRPr="00187FE1">
              <w:rPr>
                <w:rFonts w:ascii="Times New Roman" w:eastAsia="宋体" w:hAnsi="Times New Roman" w:hint="eastAsia"/>
                <w:sz w:val="21"/>
                <w:szCs w:val="21"/>
              </w:rPr>
              <w:t>廉洁管理</w:t>
            </w:r>
            <w:proofErr w:type="gramEnd"/>
            <w:r w:rsidRPr="00187FE1">
              <w:rPr>
                <w:rFonts w:ascii="Times New Roman" w:eastAsia="宋体" w:hAnsi="Times New Roman" w:hint="eastAsia"/>
                <w:sz w:val="21"/>
                <w:szCs w:val="21"/>
              </w:rPr>
              <w:t>等）、服务承诺、服务体系及措施、响应时间等方面内容进行横向对比打分：优</w:t>
            </w:r>
            <w:r w:rsidRPr="00187FE1">
              <w:rPr>
                <w:rFonts w:ascii="Times New Roman" w:eastAsia="宋体" w:hAnsi="Times New Roman" w:hint="eastAsia"/>
                <w:sz w:val="21"/>
                <w:szCs w:val="21"/>
              </w:rPr>
              <w:t>4-5</w:t>
            </w:r>
            <w:r w:rsidRPr="00187FE1">
              <w:rPr>
                <w:rFonts w:ascii="Times New Roman" w:eastAsia="宋体" w:hAnsi="Times New Roman" w:hint="eastAsia"/>
                <w:sz w:val="21"/>
                <w:szCs w:val="21"/>
              </w:rPr>
              <w:t>分，良</w:t>
            </w:r>
            <w:r w:rsidRPr="00187FE1">
              <w:rPr>
                <w:rFonts w:ascii="Times New Roman" w:eastAsia="宋体" w:hAnsi="Times New Roman" w:hint="eastAsia"/>
                <w:sz w:val="21"/>
                <w:szCs w:val="21"/>
              </w:rPr>
              <w:t>2-3</w:t>
            </w:r>
            <w:r w:rsidRPr="00187FE1">
              <w:rPr>
                <w:rFonts w:ascii="Times New Roman" w:eastAsia="宋体" w:hAnsi="Times New Roman" w:hint="eastAsia"/>
                <w:sz w:val="21"/>
                <w:szCs w:val="21"/>
              </w:rPr>
              <w:t>分，一般</w:t>
            </w:r>
            <w:r w:rsidRPr="00187FE1">
              <w:rPr>
                <w:rFonts w:ascii="Times New Roman" w:eastAsia="宋体" w:hAnsi="Times New Roman" w:hint="eastAsia"/>
                <w:sz w:val="21"/>
                <w:szCs w:val="21"/>
              </w:rPr>
              <w:t>0-1</w:t>
            </w:r>
            <w:r w:rsidRPr="00187FE1">
              <w:rPr>
                <w:rFonts w:ascii="Times New Roman" w:eastAsia="宋体" w:hAnsi="Times New Roman" w:hint="eastAsia"/>
                <w:sz w:val="21"/>
                <w:szCs w:val="21"/>
              </w:rPr>
              <w:t>分。</w:t>
            </w:r>
          </w:p>
        </w:tc>
        <w:tc>
          <w:tcPr>
            <w:tcW w:w="674" w:type="dxa"/>
            <w:tcBorders>
              <w:top w:val="single" w:sz="4" w:space="0" w:color="auto"/>
              <w:left w:val="nil"/>
              <w:bottom w:val="single" w:sz="4" w:space="0" w:color="auto"/>
              <w:right w:val="single" w:sz="4" w:space="0" w:color="auto"/>
            </w:tcBorders>
            <w:vAlign w:val="center"/>
          </w:tcPr>
          <w:p w:rsidR="0032464E" w:rsidRPr="00187FE1" w:rsidRDefault="0032464E">
            <w:pPr>
              <w:spacing w:line="360" w:lineRule="auto"/>
              <w:textAlignment w:val="baseline"/>
              <w:rPr>
                <w:rFonts w:ascii="Times New Roman" w:eastAsia="宋体" w:hAnsi="Times New Roman" w:cs="仿宋"/>
                <w:sz w:val="21"/>
                <w:szCs w:val="21"/>
              </w:rPr>
            </w:pPr>
            <w:r w:rsidRPr="00187FE1">
              <w:rPr>
                <w:rFonts w:ascii="Times New Roman" w:eastAsia="宋体" w:hAnsi="Times New Roman" w:cs="仿宋" w:hint="eastAsia"/>
                <w:sz w:val="21"/>
                <w:szCs w:val="21"/>
              </w:rPr>
              <w:t>5</w:t>
            </w:r>
            <w:r w:rsidRPr="00187FE1">
              <w:rPr>
                <w:rFonts w:ascii="Times New Roman" w:eastAsia="宋体" w:hAnsi="Times New Roman" w:cs="仿宋" w:hint="eastAsia"/>
                <w:sz w:val="21"/>
                <w:szCs w:val="21"/>
              </w:rPr>
              <w:t>分</w:t>
            </w:r>
          </w:p>
        </w:tc>
      </w:tr>
      <w:tr w:rsidR="0032464E" w:rsidRPr="00187FE1">
        <w:trPr>
          <w:trHeight w:val="260"/>
          <w:jc w:val="center"/>
        </w:trPr>
        <w:tc>
          <w:tcPr>
            <w:tcW w:w="9180" w:type="dxa"/>
            <w:gridSpan w:val="3"/>
            <w:tcBorders>
              <w:top w:val="single" w:sz="4" w:space="0" w:color="auto"/>
              <w:left w:val="single" w:sz="4" w:space="0" w:color="auto"/>
              <w:bottom w:val="single" w:sz="4" w:space="0" w:color="auto"/>
              <w:right w:val="single" w:sz="4" w:space="0" w:color="auto"/>
            </w:tcBorders>
            <w:vAlign w:val="center"/>
          </w:tcPr>
          <w:p w:rsidR="0032464E" w:rsidRPr="00187FE1" w:rsidRDefault="0032464E">
            <w:pPr>
              <w:spacing w:line="360" w:lineRule="auto"/>
              <w:ind w:firstLineChars="200" w:firstLine="420"/>
              <w:jc w:val="center"/>
              <w:textAlignment w:val="baseline"/>
              <w:rPr>
                <w:rFonts w:ascii="Times New Roman" w:eastAsia="宋体" w:hAnsi="Times New Roman" w:cs="仿宋"/>
                <w:sz w:val="20"/>
                <w:szCs w:val="21"/>
              </w:rPr>
            </w:pPr>
            <w:r w:rsidRPr="00187FE1">
              <w:rPr>
                <w:rFonts w:ascii="Times New Roman" w:eastAsia="宋体" w:hAnsi="Times New Roman" w:cs="仿宋" w:hint="eastAsia"/>
                <w:sz w:val="21"/>
                <w:szCs w:val="21"/>
              </w:rPr>
              <w:t>合计</w:t>
            </w:r>
          </w:p>
        </w:tc>
        <w:tc>
          <w:tcPr>
            <w:tcW w:w="674" w:type="dxa"/>
            <w:tcBorders>
              <w:top w:val="single" w:sz="4" w:space="0" w:color="auto"/>
              <w:left w:val="nil"/>
              <w:bottom w:val="single" w:sz="4" w:space="0" w:color="auto"/>
              <w:right w:val="single" w:sz="4" w:space="0" w:color="auto"/>
            </w:tcBorders>
            <w:vAlign w:val="center"/>
          </w:tcPr>
          <w:p w:rsidR="0032464E" w:rsidRPr="00187FE1" w:rsidRDefault="0032464E">
            <w:pPr>
              <w:spacing w:line="360" w:lineRule="auto"/>
              <w:jc w:val="center"/>
              <w:textAlignment w:val="baseline"/>
              <w:rPr>
                <w:rFonts w:ascii="Times New Roman" w:eastAsia="宋体" w:hAnsi="Times New Roman" w:cs="仿宋"/>
                <w:sz w:val="20"/>
                <w:szCs w:val="21"/>
              </w:rPr>
            </w:pPr>
            <w:r w:rsidRPr="00187FE1">
              <w:rPr>
                <w:rFonts w:ascii="Times New Roman" w:eastAsia="宋体" w:hAnsi="Times New Roman" w:cs="仿宋" w:hint="eastAsia"/>
                <w:sz w:val="20"/>
                <w:szCs w:val="21"/>
              </w:rPr>
              <w:t>30</w:t>
            </w:r>
            <w:r w:rsidRPr="00187FE1">
              <w:rPr>
                <w:rFonts w:ascii="Times New Roman" w:eastAsia="宋体" w:hAnsi="Times New Roman" w:cs="仿宋" w:hint="eastAsia"/>
                <w:sz w:val="20"/>
                <w:szCs w:val="21"/>
              </w:rPr>
              <w:t>分</w:t>
            </w:r>
          </w:p>
        </w:tc>
      </w:tr>
    </w:tbl>
    <w:p w:rsidR="0032464E" w:rsidRPr="00187FE1" w:rsidRDefault="0032464E">
      <w:pPr>
        <w:widowControl/>
        <w:tabs>
          <w:tab w:val="left" w:pos="0"/>
          <w:tab w:val="left" w:pos="993"/>
          <w:tab w:val="left" w:pos="1134"/>
        </w:tabs>
        <w:spacing w:line="360" w:lineRule="auto"/>
        <w:ind w:firstLineChars="200" w:firstLine="480"/>
        <w:rPr>
          <w:rFonts w:ascii="Times New Roman" w:eastAsia="宋体" w:hAnsi="Times New Roman" w:cs="宋体"/>
          <w:sz w:val="24"/>
          <w:szCs w:val="26"/>
        </w:rPr>
      </w:pPr>
      <w:r w:rsidRPr="00187FE1">
        <w:rPr>
          <w:rFonts w:ascii="Times New Roman" w:eastAsia="宋体" w:hAnsi="Times New Roman" w:cs="宋体" w:hint="eastAsia"/>
          <w:sz w:val="24"/>
          <w:szCs w:val="26"/>
        </w:rPr>
        <w:t>2</w:t>
      </w:r>
      <w:r w:rsidRPr="00187FE1">
        <w:rPr>
          <w:rFonts w:ascii="Times New Roman" w:eastAsia="宋体" w:hAnsi="Times New Roman" w:cs="宋体" w:hint="eastAsia"/>
          <w:sz w:val="24"/>
          <w:szCs w:val="26"/>
        </w:rPr>
        <w:t>、价格分：</w:t>
      </w:r>
      <w:r w:rsidRPr="00187FE1">
        <w:rPr>
          <w:rFonts w:ascii="Times New Roman" w:eastAsia="宋体" w:hAnsi="Times New Roman" w:cs="宋体" w:hint="eastAsia"/>
          <w:sz w:val="24"/>
          <w:szCs w:val="26"/>
        </w:rPr>
        <w:t>70</w:t>
      </w:r>
      <w:r w:rsidRPr="00187FE1">
        <w:rPr>
          <w:rFonts w:ascii="Times New Roman" w:eastAsia="宋体" w:hAnsi="Times New Roman" w:cs="宋体" w:hint="eastAsia"/>
          <w:sz w:val="24"/>
          <w:szCs w:val="26"/>
        </w:rPr>
        <w:t>分</w:t>
      </w:r>
    </w:p>
    <w:p w:rsidR="0032464E" w:rsidRPr="00187FE1" w:rsidRDefault="0032464E">
      <w:pPr>
        <w:widowControl/>
        <w:tabs>
          <w:tab w:val="left" w:pos="0"/>
          <w:tab w:val="left" w:pos="993"/>
          <w:tab w:val="left" w:pos="1134"/>
        </w:tabs>
        <w:spacing w:line="360" w:lineRule="auto"/>
        <w:ind w:firstLineChars="200" w:firstLine="480"/>
        <w:rPr>
          <w:rFonts w:ascii="Times New Roman" w:eastAsia="宋体" w:hAnsi="Times New Roman" w:cs="宋体"/>
          <w:sz w:val="24"/>
          <w:szCs w:val="26"/>
        </w:rPr>
      </w:pPr>
      <w:r w:rsidRPr="00187FE1">
        <w:rPr>
          <w:rFonts w:ascii="Times New Roman" w:eastAsia="宋体" w:hAnsi="Times New Roman" w:cs="宋体" w:hint="eastAsia"/>
          <w:sz w:val="24"/>
          <w:szCs w:val="26"/>
        </w:rPr>
        <w:t>（</w:t>
      </w:r>
      <w:r w:rsidRPr="00187FE1">
        <w:rPr>
          <w:rFonts w:ascii="Times New Roman" w:eastAsia="宋体" w:hAnsi="Times New Roman" w:cs="宋体" w:hint="eastAsia"/>
          <w:sz w:val="24"/>
          <w:szCs w:val="26"/>
        </w:rPr>
        <w:t>1</w:t>
      </w:r>
      <w:r w:rsidRPr="00187FE1">
        <w:rPr>
          <w:rFonts w:ascii="Times New Roman" w:eastAsia="宋体" w:hAnsi="Times New Roman" w:cs="宋体" w:hint="eastAsia"/>
          <w:sz w:val="24"/>
          <w:szCs w:val="26"/>
        </w:rPr>
        <w:t>）本项目采用固定百分比的费率报价方式，投标人的投标报价介于限值范围之内的为有效投标报价，即</w:t>
      </w:r>
      <w:r w:rsidR="00F002D9" w:rsidRPr="00187FE1">
        <w:rPr>
          <w:rFonts w:ascii="Times New Roman" w:eastAsia="宋体" w:hAnsi="Times New Roman" w:hint="eastAsia"/>
          <w:sz w:val="24"/>
        </w:rPr>
        <w:t>：</w:t>
      </w:r>
      <w:r w:rsidRPr="00187FE1">
        <w:rPr>
          <w:rFonts w:ascii="Times New Roman" w:eastAsia="宋体" w:hAnsi="Times New Roman" w:cs="宋体" w:hint="eastAsia"/>
          <w:b/>
          <w:sz w:val="24"/>
          <w:szCs w:val="26"/>
        </w:rPr>
        <w:t>2.5</w:t>
      </w:r>
      <w:r w:rsidR="00F002D9" w:rsidRPr="00187FE1">
        <w:rPr>
          <w:rFonts w:ascii="Times New Roman" w:eastAsia="宋体" w:hAnsi="Times New Roman"/>
          <w:b/>
          <w:sz w:val="24"/>
        </w:rPr>
        <w:t>%</w:t>
      </w:r>
      <w:r w:rsidR="00F002D9" w:rsidRPr="00187FE1">
        <w:rPr>
          <w:rFonts w:ascii="Times New Roman" w:eastAsia="宋体" w:hAnsi="Times New Roman" w:hint="eastAsia"/>
          <w:b/>
          <w:sz w:val="24"/>
        </w:rPr>
        <w:t>≤投标费率≤</w:t>
      </w:r>
      <w:r w:rsidR="00F002D9" w:rsidRPr="00187FE1">
        <w:rPr>
          <w:rFonts w:ascii="Times New Roman" w:eastAsia="宋体" w:hAnsi="Times New Roman"/>
          <w:b/>
          <w:sz w:val="24"/>
        </w:rPr>
        <w:t>3.</w:t>
      </w:r>
      <w:r w:rsidRPr="00187FE1">
        <w:rPr>
          <w:rFonts w:ascii="Times New Roman" w:eastAsia="宋体" w:hAnsi="Times New Roman" w:cs="宋体" w:hint="eastAsia"/>
          <w:b/>
          <w:sz w:val="24"/>
          <w:szCs w:val="26"/>
        </w:rPr>
        <w:t>0</w:t>
      </w:r>
      <w:r w:rsidR="00F002D9" w:rsidRPr="00187FE1">
        <w:rPr>
          <w:rFonts w:ascii="Times New Roman" w:eastAsia="宋体" w:hAnsi="Times New Roman"/>
          <w:b/>
          <w:sz w:val="24"/>
        </w:rPr>
        <w:t>%</w:t>
      </w:r>
      <w:r w:rsidR="00F002D9" w:rsidRPr="00187FE1">
        <w:rPr>
          <w:rFonts w:ascii="Times New Roman" w:eastAsia="宋体" w:hAnsi="Times New Roman" w:hint="eastAsia"/>
          <w:sz w:val="24"/>
        </w:rPr>
        <w:t>，</w:t>
      </w:r>
      <w:r w:rsidRPr="00187FE1">
        <w:rPr>
          <w:rFonts w:ascii="Times New Roman" w:eastAsia="宋体" w:hAnsi="Times New Roman" w:cs="宋体" w:hint="eastAsia"/>
          <w:sz w:val="24"/>
          <w:szCs w:val="26"/>
        </w:rPr>
        <w:t>超过限值范围外的费率报价为无效报价，作无效标处理。</w:t>
      </w:r>
    </w:p>
    <w:p w:rsidR="0032464E" w:rsidRPr="00187FE1" w:rsidRDefault="0032464E">
      <w:pPr>
        <w:widowControl/>
        <w:tabs>
          <w:tab w:val="left" w:pos="0"/>
          <w:tab w:val="left" w:pos="993"/>
          <w:tab w:val="left" w:pos="1134"/>
        </w:tabs>
        <w:spacing w:line="360" w:lineRule="auto"/>
        <w:ind w:firstLineChars="200" w:firstLine="480"/>
        <w:rPr>
          <w:rFonts w:ascii="Times New Roman" w:eastAsia="宋体" w:hAnsi="Times New Roman" w:cs="宋体"/>
          <w:sz w:val="24"/>
          <w:szCs w:val="26"/>
        </w:rPr>
      </w:pPr>
      <w:r w:rsidRPr="00187FE1">
        <w:rPr>
          <w:rFonts w:ascii="Times New Roman" w:eastAsia="宋体" w:hAnsi="Times New Roman" w:cs="宋体" w:hint="eastAsia"/>
          <w:sz w:val="24"/>
          <w:szCs w:val="26"/>
        </w:rPr>
        <w:t>（</w:t>
      </w:r>
      <w:r w:rsidRPr="00187FE1">
        <w:rPr>
          <w:rFonts w:ascii="Times New Roman" w:eastAsia="宋体" w:hAnsi="Times New Roman" w:cs="宋体" w:hint="eastAsia"/>
          <w:sz w:val="24"/>
          <w:szCs w:val="26"/>
        </w:rPr>
        <w:t>2</w:t>
      </w:r>
      <w:r w:rsidRPr="00187FE1">
        <w:rPr>
          <w:rFonts w:ascii="Times New Roman" w:eastAsia="宋体" w:hAnsi="Times New Roman" w:cs="宋体" w:hint="eastAsia"/>
          <w:sz w:val="24"/>
          <w:szCs w:val="26"/>
        </w:rPr>
        <w:t>）价格</w:t>
      </w:r>
      <w:proofErr w:type="gramStart"/>
      <w:r w:rsidRPr="00187FE1">
        <w:rPr>
          <w:rFonts w:ascii="Times New Roman" w:eastAsia="宋体" w:hAnsi="Times New Roman" w:cs="宋体" w:hint="eastAsia"/>
          <w:sz w:val="24"/>
          <w:szCs w:val="26"/>
        </w:rPr>
        <w:t>分统一</w:t>
      </w:r>
      <w:proofErr w:type="gramEnd"/>
      <w:r w:rsidRPr="00187FE1">
        <w:rPr>
          <w:rFonts w:ascii="Times New Roman" w:eastAsia="宋体" w:hAnsi="Times New Roman" w:cs="宋体" w:hint="eastAsia"/>
          <w:sz w:val="24"/>
          <w:szCs w:val="26"/>
        </w:rPr>
        <w:t>采用低价优先法计算，即满足招标文件要求且投标价格（费率）最低的投标报价为评标基准价，其价格分为满分。其他投标人的价格</w:t>
      </w:r>
      <w:proofErr w:type="gramStart"/>
      <w:r w:rsidRPr="00187FE1">
        <w:rPr>
          <w:rFonts w:ascii="Times New Roman" w:eastAsia="宋体" w:hAnsi="Times New Roman" w:cs="宋体" w:hint="eastAsia"/>
          <w:sz w:val="24"/>
          <w:szCs w:val="26"/>
        </w:rPr>
        <w:t>分统一</w:t>
      </w:r>
      <w:proofErr w:type="gramEnd"/>
      <w:r w:rsidRPr="00187FE1">
        <w:rPr>
          <w:rFonts w:ascii="Times New Roman" w:eastAsia="宋体" w:hAnsi="Times New Roman" w:cs="宋体" w:hint="eastAsia"/>
          <w:sz w:val="24"/>
          <w:szCs w:val="26"/>
        </w:rPr>
        <w:t>按照下列公式计算：</w:t>
      </w:r>
    </w:p>
    <w:p w:rsidR="0032464E" w:rsidRPr="00187FE1" w:rsidRDefault="0032464E">
      <w:pPr>
        <w:widowControl/>
        <w:tabs>
          <w:tab w:val="left" w:pos="0"/>
          <w:tab w:val="left" w:pos="993"/>
          <w:tab w:val="left" w:pos="1134"/>
        </w:tabs>
        <w:spacing w:line="360" w:lineRule="auto"/>
        <w:ind w:firstLineChars="200" w:firstLine="480"/>
        <w:rPr>
          <w:rFonts w:ascii="Times New Roman" w:eastAsia="宋体" w:hAnsi="Times New Roman" w:cs="宋体"/>
          <w:sz w:val="24"/>
          <w:szCs w:val="26"/>
        </w:rPr>
      </w:pPr>
      <w:r w:rsidRPr="00187FE1">
        <w:rPr>
          <w:rFonts w:ascii="Times New Roman" w:eastAsia="宋体" w:hAnsi="Times New Roman" w:cs="宋体" w:hint="eastAsia"/>
          <w:sz w:val="24"/>
          <w:szCs w:val="26"/>
        </w:rPr>
        <w:t>投标报价得分</w:t>
      </w:r>
      <w:r w:rsidRPr="00187FE1">
        <w:rPr>
          <w:rFonts w:ascii="Times New Roman" w:eastAsia="宋体" w:hAnsi="Times New Roman" w:cs="宋体" w:hint="eastAsia"/>
          <w:sz w:val="24"/>
          <w:szCs w:val="26"/>
        </w:rPr>
        <w:t>=</w:t>
      </w:r>
      <w:r w:rsidRPr="00187FE1">
        <w:rPr>
          <w:rFonts w:ascii="Times New Roman" w:eastAsia="宋体" w:hAnsi="Times New Roman" w:cs="宋体" w:hint="eastAsia"/>
          <w:sz w:val="24"/>
          <w:szCs w:val="26"/>
        </w:rPr>
        <w:t>（评标基准价</w:t>
      </w:r>
      <w:r w:rsidRPr="00187FE1">
        <w:rPr>
          <w:rFonts w:ascii="Times New Roman" w:eastAsia="宋体" w:hAnsi="Times New Roman" w:cs="宋体" w:hint="eastAsia"/>
          <w:sz w:val="24"/>
          <w:szCs w:val="26"/>
        </w:rPr>
        <w:t>/</w:t>
      </w:r>
      <w:r w:rsidRPr="00187FE1">
        <w:rPr>
          <w:rFonts w:ascii="Times New Roman" w:eastAsia="宋体" w:hAnsi="Times New Roman" w:cs="宋体" w:hint="eastAsia"/>
          <w:sz w:val="24"/>
          <w:szCs w:val="26"/>
        </w:rPr>
        <w:t>投标报价）</w:t>
      </w:r>
      <w:r w:rsidRPr="00187FE1">
        <w:rPr>
          <w:rFonts w:ascii="Times New Roman" w:eastAsia="宋体" w:hAnsi="Times New Roman" w:cs="宋体" w:hint="eastAsia"/>
          <w:sz w:val="24"/>
          <w:szCs w:val="26"/>
        </w:rPr>
        <w:t>*</w:t>
      </w:r>
      <w:proofErr w:type="gramStart"/>
      <w:r w:rsidRPr="00187FE1">
        <w:rPr>
          <w:rFonts w:ascii="Times New Roman" w:eastAsia="宋体" w:hAnsi="Times New Roman" w:cs="宋体" w:hint="eastAsia"/>
          <w:sz w:val="24"/>
          <w:szCs w:val="26"/>
        </w:rPr>
        <w:t>价格权</w:t>
      </w:r>
      <w:proofErr w:type="gramEnd"/>
      <w:r w:rsidRPr="00187FE1">
        <w:rPr>
          <w:rFonts w:ascii="Times New Roman" w:eastAsia="宋体" w:hAnsi="Times New Roman" w:cs="宋体" w:hint="eastAsia"/>
          <w:sz w:val="24"/>
          <w:szCs w:val="26"/>
        </w:rPr>
        <w:t>值</w:t>
      </w:r>
      <w:r w:rsidRPr="00187FE1">
        <w:rPr>
          <w:rFonts w:ascii="Times New Roman" w:eastAsia="宋体" w:hAnsi="Times New Roman" w:cs="宋体" w:hint="eastAsia"/>
          <w:sz w:val="24"/>
          <w:szCs w:val="26"/>
        </w:rPr>
        <w:t>*100</w:t>
      </w:r>
    </w:p>
    <w:p w:rsidR="0032464E" w:rsidRPr="00187FE1" w:rsidRDefault="0032464E">
      <w:pPr>
        <w:widowControl/>
        <w:shd w:val="clear" w:color="auto" w:fill="FFFFFF"/>
        <w:spacing w:line="360" w:lineRule="auto"/>
        <w:ind w:firstLine="480"/>
        <w:contextualSpacing/>
        <w:rPr>
          <w:rFonts w:ascii="Times New Roman" w:eastAsia="宋体" w:hAnsi="Times New Roman" w:cs="宋体"/>
          <w:b/>
          <w:kern w:val="0"/>
          <w:sz w:val="24"/>
          <w:szCs w:val="24"/>
        </w:rPr>
      </w:pPr>
      <w:r w:rsidRPr="00187FE1">
        <w:rPr>
          <w:rFonts w:ascii="Times New Roman" w:eastAsia="宋体" w:hAnsi="Times New Roman" w:cs="宋体" w:hint="eastAsia"/>
          <w:sz w:val="24"/>
          <w:szCs w:val="26"/>
        </w:rPr>
        <w:t>3</w:t>
      </w:r>
      <w:r w:rsidRPr="00187FE1">
        <w:rPr>
          <w:rFonts w:ascii="Times New Roman" w:eastAsia="宋体" w:hAnsi="Times New Roman" w:cs="宋体" w:hint="eastAsia"/>
          <w:sz w:val="24"/>
          <w:szCs w:val="26"/>
        </w:rPr>
        <w:t>、</w:t>
      </w:r>
      <w:r w:rsidRPr="00187FE1">
        <w:rPr>
          <w:rFonts w:ascii="Times New Roman" w:eastAsia="宋体" w:hAnsi="Times New Roman" w:cs="宋体" w:hint="eastAsia"/>
          <w:b/>
          <w:kern w:val="0"/>
          <w:sz w:val="24"/>
          <w:szCs w:val="24"/>
        </w:rPr>
        <w:t>确定中标候选人</w:t>
      </w:r>
    </w:p>
    <w:p w:rsidR="0032464E" w:rsidRPr="00187FE1" w:rsidRDefault="0032464E">
      <w:pPr>
        <w:widowControl/>
        <w:tabs>
          <w:tab w:val="left" w:pos="0"/>
          <w:tab w:val="left" w:pos="993"/>
          <w:tab w:val="left" w:pos="1134"/>
        </w:tabs>
        <w:spacing w:line="360" w:lineRule="auto"/>
        <w:ind w:firstLineChars="200" w:firstLine="480"/>
        <w:rPr>
          <w:rFonts w:ascii="Times New Roman" w:eastAsia="宋体" w:hAnsi="Times New Roman" w:cs="宋体"/>
          <w:kern w:val="0"/>
          <w:sz w:val="24"/>
          <w:szCs w:val="24"/>
        </w:rPr>
      </w:pPr>
      <w:r w:rsidRPr="00187FE1">
        <w:rPr>
          <w:rFonts w:ascii="Times New Roman" w:eastAsia="宋体" w:hAnsi="Times New Roman" w:cs="宋体" w:hint="eastAsia"/>
          <w:kern w:val="0"/>
          <w:sz w:val="24"/>
          <w:szCs w:val="24"/>
        </w:rPr>
        <w:t>各投标人的总得分</w:t>
      </w:r>
      <w:r w:rsidRPr="00187FE1">
        <w:rPr>
          <w:rFonts w:ascii="Times New Roman" w:eastAsia="宋体" w:hAnsi="Times New Roman" w:cs="宋体" w:hint="eastAsia"/>
          <w:kern w:val="0"/>
          <w:sz w:val="24"/>
          <w:szCs w:val="24"/>
        </w:rPr>
        <w:t>=</w:t>
      </w:r>
      <w:r w:rsidRPr="00187FE1">
        <w:rPr>
          <w:rFonts w:ascii="Times New Roman" w:eastAsia="宋体" w:hAnsi="Times New Roman" w:cs="宋体" w:hint="eastAsia"/>
          <w:kern w:val="0"/>
          <w:sz w:val="24"/>
          <w:szCs w:val="24"/>
        </w:rPr>
        <w:t>综合技术标得分</w:t>
      </w:r>
      <w:r w:rsidRPr="00187FE1">
        <w:rPr>
          <w:rFonts w:ascii="Times New Roman" w:eastAsia="宋体" w:hAnsi="Times New Roman" w:cs="宋体" w:hint="eastAsia"/>
          <w:kern w:val="0"/>
          <w:sz w:val="24"/>
          <w:szCs w:val="24"/>
        </w:rPr>
        <w:t>+</w:t>
      </w:r>
      <w:r w:rsidRPr="00187FE1">
        <w:rPr>
          <w:rFonts w:ascii="Times New Roman" w:eastAsia="宋体" w:hAnsi="Times New Roman" w:cs="宋体" w:hint="eastAsia"/>
          <w:kern w:val="0"/>
          <w:sz w:val="24"/>
          <w:szCs w:val="24"/>
        </w:rPr>
        <w:t>商务标得分，根据评分合计由评标委员会按总得分由高到低排序，排名第一的为本项目第一中标候选人。如最高得分出现相同时，则投标报价低的投标人为中标候选人；如投标报价也相同时，由抽签确定中标候选人。</w:t>
      </w:r>
    </w:p>
    <w:p w:rsidR="0032464E" w:rsidRPr="00187FE1" w:rsidRDefault="0032464E">
      <w:pPr>
        <w:widowControl/>
        <w:tabs>
          <w:tab w:val="left" w:pos="0"/>
          <w:tab w:val="left" w:pos="993"/>
          <w:tab w:val="left" w:pos="1134"/>
        </w:tabs>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hint="eastAsia"/>
          <w:sz w:val="24"/>
          <w:szCs w:val="24"/>
        </w:rPr>
        <w:t>4</w:t>
      </w:r>
      <w:r w:rsidRPr="00187FE1">
        <w:rPr>
          <w:rFonts w:ascii="Times New Roman" w:eastAsia="宋体" w:hAnsi="Times New Roman" w:cs="宋体" w:hint="eastAsia"/>
          <w:sz w:val="24"/>
          <w:szCs w:val="24"/>
        </w:rPr>
        <w:t>、评标争议</w:t>
      </w:r>
    </w:p>
    <w:p w:rsidR="0032464E" w:rsidRPr="00187FE1" w:rsidRDefault="0032464E">
      <w:pPr>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hint="eastAsia"/>
          <w:sz w:val="24"/>
          <w:szCs w:val="24"/>
        </w:rPr>
        <w:t>评标时评委对评标的细则若有争议，由评标小组评委集体讨论确定。</w:t>
      </w:r>
    </w:p>
    <w:p w:rsidR="0032464E" w:rsidRPr="00187FE1" w:rsidRDefault="0032464E">
      <w:pPr>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hint="eastAsia"/>
          <w:sz w:val="24"/>
          <w:szCs w:val="24"/>
        </w:rPr>
        <w:t>5</w:t>
      </w:r>
      <w:r w:rsidRPr="00187FE1">
        <w:rPr>
          <w:rFonts w:ascii="Times New Roman" w:eastAsia="宋体" w:hAnsi="Times New Roman" w:cs="宋体" w:hint="eastAsia"/>
          <w:sz w:val="24"/>
          <w:szCs w:val="24"/>
        </w:rPr>
        <w:t>、落标原因</w:t>
      </w:r>
    </w:p>
    <w:p w:rsidR="0032464E" w:rsidRPr="00187FE1" w:rsidRDefault="0032464E">
      <w:pPr>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hint="eastAsia"/>
          <w:sz w:val="24"/>
          <w:szCs w:val="24"/>
        </w:rPr>
        <w:t>评标小组不对落标的投标供应商做落标原因的解释。</w:t>
      </w:r>
    </w:p>
    <w:p w:rsidR="0032464E" w:rsidRPr="00187FE1" w:rsidRDefault="0032464E">
      <w:pPr>
        <w:spacing w:line="360" w:lineRule="auto"/>
        <w:ind w:firstLineChars="200" w:firstLine="482"/>
        <w:rPr>
          <w:rFonts w:ascii="Times New Roman" w:eastAsia="宋体" w:hAnsi="Times New Roman" w:cs="宋体"/>
          <w:b/>
          <w:sz w:val="24"/>
          <w:szCs w:val="24"/>
        </w:rPr>
      </w:pPr>
      <w:r w:rsidRPr="00187FE1">
        <w:rPr>
          <w:rFonts w:ascii="Times New Roman" w:eastAsia="宋体" w:hAnsi="Times New Roman" w:cs="宋体" w:hint="eastAsia"/>
          <w:b/>
          <w:bCs/>
          <w:sz w:val="24"/>
          <w:szCs w:val="24"/>
        </w:rPr>
        <w:t>九、</w:t>
      </w:r>
      <w:r w:rsidRPr="00187FE1">
        <w:rPr>
          <w:rFonts w:ascii="Times New Roman" w:eastAsia="宋体" w:hAnsi="Times New Roman" w:cs="宋体" w:hint="eastAsia"/>
          <w:b/>
          <w:sz w:val="24"/>
          <w:szCs w:val="24"/>
        </w:rPr>
        <w:t>出现下列情形之一的，作无效投标处理：</w:t>
      </w:r>
    </w:p>
    <w:p w:rsidR="0032464E" w:rsidRPr="00187FE1" w:rsidRDefault="0032464E">
      <w:pPr>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hint="eastAsia"/>
          <w:sz w:val="24"/>
          <w:szCs w:val="24"/>
        </w:rPr>
        <w:t>1</w:t>
      </w:r>
      <w:r w:rsidRPr="00187FE1">
        <w:rPr>
          <w:rFonts w:ascii="Times New Roman" w:eastAsia="宋体" w:hAnsi="Times New Roman" w:cs="宋体" w:hint="eastAsia"/>
          <w:sz w:val="24"/>
          <w:szCs w:val="24"/>
        </w:rPr>
        <w:t>、投标文件未按招标文件要求签署、盖章的；</w:t>
      </w:r>
    </w:p>
    <w:p w:rsidR="0032464E" w:rsidRPr="00187FE1" w:rsidRDefault="0032464E">
      <w:pPr>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hint="eastAsia"/>
          <w:sz w:val="24"/>
          <w:szCs w:val="24"/>
        </w:rPr>
        <w:t>2</w:t>
      </w:r>
      <w:r w:rsidRPr="00187FE1">
        <w:rPr>
          <w:rFonts w:ascii="Times New Roman" w:eastAsia="宋体" w:hAnsi="Times New Roman" w:cs="宋体" w:hint="eastAsia"/>
          <w:sz w:val="24"/>
          <w:szCs w:val="24"/>
        </w:rPr>
        <w:t>、不具备招标文件中规定的资格要求的；</w:t>
      </w:r>
    </w:p>
    <w:p w:rsidR="0032464E" w:rsidRPr="00187FE1" w:rsidRDefault="0032464E">
      <w:pPr>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hint="eastAsia"/>
          <w:sz w:val="24"/>
          <w:szCs w:val="24"/>
        </w:rPr>
        <w:t>3</w:t>
      </w:r>
      <w:r w:rsidRPr="00187FE1">
        <w:rPr>
          <w:rFonts w:ascii="Times New Roman" w:eastAsia="宋体" w:hAnsi="Times New Roman" w:cs="宋体" w:hint="eastAsia"/>
          <w:sz w:val="24"/>
          <w:szCs w:val="24"/>
        </w:rPr>
        <w:t>、报价超过招标文件中规定的预算金额或者最高限价的；</w:t>
      </w:r>
    </w:p>
    <w:p w:rsidR="0032464E" w:rsidRPr="00187FE1" w:rsidRDefault="0032464E">
      <w:pPr>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hint="eastAsia"/>
          <w:sz w:val="24"/>
          <w:szCs w:val="24"/>
        </w:rPr>
        <w:t>4</w:t>
      </w:r>
      <w:r w:rsidRPr="00187FE1">
        <w:rPr>
          <w:rFonts w:ascii="Times New Roman" w:eastAsia="宋体" w:hAnsi="Times New Roman" w:cs="宋体" w:hint="eastAsia"/>
          <w:sz w:val="24"/>
          <w:szCs w:val="24"/>
        </w:rPr>
        <w:t>、投标文件含有招标人不能接受的附加条件的；</w:t>
      </w:r>
    </w:p>
    <w:p w:rsidR="0032464E" w:rsidRPr="00187FE1" w:rsidRDefault="0032464E">
      <w:pPr>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hint="eastAsia"/>
          <w:sz w:val="24"/>
          <w:szCs w:val="24"/>
        </w:rPr>
        <w:t>5</w:t>
      </w:r>
      <w:r w:rsidRPr="00187FE1">
        <w:rPr>
          <w:rFonts w:ascii="Times New Roman" w:eastAsia="宋体" w:hAnsi="Times New Roman" w:cs="宋体" w:hint="eastAsia"/>
          <w:sz w:val="24"/>
          <w:szCs w:val="24"/>
        </w:rPr>
        <w:t>、法律、法规和招标文件规定的其他无效情形。</w:t>
      </w:r>
    </w:p>
    <w:p w:rsidR="0032464E" w:rsidRPr="00187FE1" w:rsidRDefault="0032464E">
      <w:pPr>
        <w:spacing w:line="360" w:lineRule="auto"/>
        <w:ind w:firstLineChars="200" w:firstLine="482"/>
        <w:rPr>
          <w:rFonts w:ascii="Times New Roman" w:eastAsia="宋体" w:hAnsi="Times New Roman" w:cs="宋体"/>
          <w:sz w:val="24"/>
          <w:szCs w:val="24"/>
        </w:rPr>
      </w:pPr>
      <w:r w:rsidRPr="00187FE1">
        <w:rPr>
          <w:rFonts w:ascii="Times New Roman" w:eastAsia="宋体" w:hAnsi="Times New Roman" w:cs="宋体" w:hint="eastAsia"/>
          <w:b/>
          <w:sz w:val="24"/>
          <w:szCs w:val="24"/>
        </w:rPr>
        <w:t>十、有下列情形之一的，视为投标人串通投标，其投标无效</w:t>
      </w:r>
    </w:p>
    <w:p w:rsidR="0032464E" w:rsidRPr="00187FE1" w:rsidRDefault="0032464E">
      <w:pPr>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hint="eastAsia"/>
          <w:sz w:val="24"/>
          <w:szCs w:val="24"/>
        </w:rPr>
        <w:t>1</w:t>
      </w:r>
      <w:r w:rsidRPr="00187FE1">
        <w:rPr>
          <w:rFonts w:ascii="Times New Roman" w:eastAsia="宋体" w:hAnsi="Times New Roman" w:cs="宋体" w:hint="eastAsia"/>
          <w:sz w:val="24"/>
          <w:szCs w:val="24"/>
        </w:rPr>
        <w:t>、不同投标人的投标文件由同一单位或者个人编制；</w:t>
      </w:r>
    </w:p>
    <w:p w:rsidR="0032464E" w:rsidRPr="00187FE1" w:rsidRDefault="0032464E">
      <w:pPr>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hint="eastAsia"/>
          <w:sz w:val="24"/>
          <w:szCs w:val="24"/>
        </w:rPr>
        <w:t>2</w:t>
      </w:r>
      <w:r w:rsidRPr="00187FE1">
        <w:rPr>
          <w:rFonts w:ascii="Times New Roman" w:eastAsia="宋体" w:hAnsi="Times New Roman" w:cs="宋体" w:hint="eastAsia"/>
          <w:sz w:val="24"/>
          <w:szCs w:val="24"/>
        </w:rPr>
        <w:t>、不同投标人委托同一单位或者个人办理投标事宜；</w:t>
      </w:r>
    </w:p>
    <w:p w:rsidR="0032464E" w:rsidRPr="00187FE1" w:rsidRDefault="0032464E">
      <w:pPr>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hint="eastAsia"/>
          <w:sz w:val="24"/>
          <w:szCs w:val="24"/>
        </w:rPr>
        <w:t>3</w:t>
      </w:r>
      <w:r w:rsidRPr="00187FE1">
        <w:rPr>
          <w:rFonts w:ascii="Times New Roman" w:eastAsia="宋体" w:hAnsi="Times New Roman" w:cs="宋体" w:hint="eastAsia"/>
          <w:sz w:val="24"/>
          <w:szCs w:val="24"/>
        </w:rPr>
        <w:t>、不同投标人的投标文件载明的项目管理成员或者联系人员为同一人；</w:t>
      </w:r>
    </w:p>
    <w:p w:rsidR="0032464E" w:rsidRPr="00187FE1" w:rsidRDefault="0032464E">
      <w:pPr>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hint="eastAsia"/>
          <w:sz w:val="24"/>
          <w:szCs w:val="24"/>
        </w:rPr>
        <w:t>4</w:t>
      </w:r>
      <w:r w:rsidRPr="00187FE1">
        <w:rPr>
          <w:rFonts w:ascii="Times New Roman" w:eastAsia="宋体" w:hAnsi="Times New Roman" w:cs="宋体" w:hint="eastAsia"/>
          <w:sz w:val="24"/>
          <w:szCs w:val="24"/>
        </w:rPr>
        <w:t>、不同投标人的投标文件异常一致或者投标报价呈规律性差异；</w:t>
      </w:r>
    </w:p>
    <w:p w:rsidR="0032464E" w:rsidRPr="00187FE1" w:rsidRDefault="0032464E">
      <w:pPr>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hint="eastAsia"/>
          <w:sz w:val="24"/>
          <w:szCs w:val="24"/>
        </w:rPr>
        <w:t>5</w:t>
      </w:r>
      <w:r w:rsidRPr="00187FE1">
        <w:rPr>
          <w:rFonts w:ascii="Times New Roman" w:eastAsia="宋体" w:hAnsi="Times New Roman" w:cs="宋体" w:hint="eastAsia"/>
          <w:sz w:val="24"/>
          <w:szCs w:val="24"/>
        </w:rPr>
        <w:t>、不同投标人的投标文件相互混装；</w:t>
      </w:r>
    </w:p>
    <w:p w:rsidR="0032464E" w:rsidRPr="00187FE1" w:rsidRDefault="0032464E">
      <w:pPr>
        <w:spacing w:line="360" w:lineRule="auto"/>
        <w:ind w:firstLineChars="200" w:firstLine="482"/>
        <w:rPr>
          <w:rFonts w:ascii="Times New Roman" w:eastAsia="宋体" w:hAnsi="Times New Roman" w:cs="宋体"/>
          <w:b/>
          <w:sz w:val="24"/>
          <w:szCs w:val="24"/>
        </w:rPr>
      </w:pPr>
      <w:r w:rsidRPr="00187FE1">
        <w:rPr>
          <w:rFonts w:ascii="Times New Roman" w:eastAsia="宋体" w:hAnsi="Times New Roman" w:cs="宋体" w:hint="eastAsia"/>
          <w:b/>
          <w:sz w:val="24"/>
          <w:szCs w:val="24"/>
        </w:rPr>
        <w:t>十一、出现下列情形之一的，作废标处理：</w:t>
      </w:r>
    </w:p>
    <w:p w:rsidR="0032464E" w:rsidRPr="00187FE1" w:rsidRDefault="0032464E">
      <w:pPr>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hint="eastAsia"/>
          <w:sz w:val="24"/>
          <w:szCs w:val="24"/>
        </w:rPr>
        <w:t>1</w:t>
      </w:r>
      <w:r w:rsidRPr="00187FE1">
        <w:rPr>
          <w:rFonts w:ascii="Times New Roman" w:eastAsia="宋体" w:hAnsi="Times New Roman" w:cs="宋体" w:hint="eastAsia"/>
          <w:sz w:val="24"/>
          <w:szCs w:val="24"/>
        </w:rPr>
        <w:t>、出现影响采购公正的违法违规行为的；</w:t>
      </w:r>
    </w:p>
    <w:p w:rsidR="0032464E" w:rsidRPr="00187FE1" w:rsidRDefault="0032464E">
      <w:pPr>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hint="eastAsia"/>
          <w:sz w:val="24"/>
          <w:szCs w:val="24"/>
        </w:rPr>
        <w:t>2</w:t>
      </w:r>
      <w:r w:rsidRPr="00187FE1">
        <w:rPr>
          <w:rFonts w:ascii="Times New Roman" w:eastAsia="宋体" w:hAnsi="Times New Roman" w:cs="宋体" w:hint="eastAsia"/>
          <w:sz w:val="24"/>
          <w:szCs w:val="24"/>
        </w:rPr>
        <w:t>、所有投标人报价超出采购预算价的；</w:t>
      </w:r>
    </w:p>
    <w:p w:rsidR="0032464E" w:rsidRPr="00187FE1" w:rsidRDefault="0032464E">
      <w:pPr>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hint="eastAsia"/>
          <w:sz w:val="24"/>
          <w:szCs w:val="24"/>
        </w:rPr>
        <w:t>3</w:t>
      </w:r>
      <w:r w:rsidRPr="00187FE1">
        <w:rPr>
          <w:rFonts w:ascii="Times New Roman" w:eastAsia="宋体" w:hAnsi="Times New Roman" w:cs="宋体" w:hint="eastAsia"/>
          <w:sz w:val="24"/>
          <w:szCs w:val="24"/>
        </w:rPr>
        <w:t>、因重大变故，采购任务被取消的；</w:t>
      </w:r>
    </w:p>
    <w:p w:rsidR="0032464E" w:rsidRPr="00187FE1" w:rsidRDefault="0032464E">
      <w:pPr>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hint="eastAsia"/>
          <w:sz w:val="24"/>
          <w:szCs w:val="24"/>
        </w:rPr>
        <w:t>4</w:t>
      </w:r>
      <w:r w:rsidRPr="00187FE1">
        <w:rPr>
          <w:rFonts w:ascii="Times New Roman" w:eastAsia="宋体" w:hAnsi="Times New Roman" w:cs="宋体" w:hint="eastAsia"/>
          <w:sz w:val="24"/>
          <w:szCs w:val="24"/>
        </w:rPr>
        <w:t>、评标委员会依据法律法规可以认定为废标的其他情况。</w:t>
      </w:r>
    </w:p>
    <w:p w:rsidR="0032464E" w:rsidRPr="00187FE1" w:rsidRDefault="0032464E">
      <w:pPr>
        <w:spacing w:line="360" w:lineRule="auto"/>
        <w:ind w:firstLineChars="200" w:firstLine="482"/>
        <w:rPr>
          <w:rFonts w:ascii="Times New Roman" w:eastAsia="宋体" w:hAnsi="Times New Roman" w:cs="宋体"/>
          <w:b/>
          <w:sz w:val="24"/>
          <w:szCs w:val="24"/>
        </w:rPr>
      </w:pPr>
      <w:r w:rsidRPr="00187FE1">
        <w:rPr>
          <w:rFonts w:ascii="Times New Roman" w:eastAsia="宋体" w:hAnsi="Times New Roman" w:cs="宋体" w:hint="eastAsia"/>
          <w:b/>
          <w:sz w:val="24"/>
          <w:szCs w:val="24"/>
        </w:rPr>
        <w:t>十二、中标通知</w:t>
      </w:r>
    </w:p>
    <w:p w:rsidR="0032464E" w:rsidRPr="00187FE1" w:rsidRDefault="0032464E">
      <w:pPr>
        <w:spacing w:line="360" w:lineRule="auto"/>
        <w:ind w:firstLineChars="200" w:firstLine="480"/>
        <w:rPr>
          <w:rFonts w:ascii="Times New Roman" w:eastAsia="宋体" w:hAnsi="Times New Roman" w:cs="宋体"/>
          <w:kern w:val="0"/>
          <w:sz w:val="24"/>
          <w:szCs w:val="24"/>
        </w:rPr>
      </w:pPr>
      <w:r w:rsidRPr="00187FE1">
        <w:rPr>
          <w:rFonts w:ascii="Times New Roman" w:eastAsia="宋体" w:hAnsi="Times New Roman" w:cs="宋体" w:hint="eastAsia"/>
          <w:kern w:val="0"/>
          <w:sz w:val="24"/>
          <w:szCs w:val="24"/>
        </w:rPr>
        <w:t>1</w:t>
      </w:r>
      <w:r w:rsidRPr="00187FE1">
        <w:rPr>
          <w:rFonts w:ascii="Times New Roman" w:eastAsia="宋体" w:hAnsi="Times New Roman" w:cs="宋体" w:hint="eastAsia"/>
          <w:kern w:val="0"/>
          <w:sz w:val="24"/>
          <w:szCs w:val="24"/>
        </w:rPr>
        <w:t>、开标结束后，招标采购单位自中标人确定之日起</w:t>
      </w:r>
      <w:r w:rsidRPr="00187FE1">
        <w:rPr>
          <w:rFonts w:ascii="Times New Roman" w:eastAsia="宋体" w:hAnsi="Times New Roman" w:cs="宋体" w:hint="eastAsia"/>
          <w:kern w:val="0"/>
          <w:sz w:val="24"/>
          <w:szCs w:val="24"/>
        </w:rPr>
        <w:t>3</w:t>
      </w:r>
      <w:r w:rsidRPr="00187FE1">
        <w:rPr>
          <w:rFonts w:ascii="Times New Roman" w:eastAsia="宋体" w:hAnsi="Times New Roman" w:cs="宋体" w:hint="eastAsia"/>
          <w:kern w:val="0"/>
          <w:sz w:val="24"/>
          <w:szCs w:val="24"/>
        </w:rPr>
        <w:t>个工作日内在指定媒体上公告中标结果。</w:t>
      </w:r>
    </w:p>
    <w:p w:rsidR="0032464E" w:rsidRPr="00187FE1" w:rsidRDefault="0032464E">
      <w:pPr>
        <w:spacing w:line="360" w:lineRule="auto"/>
        <w:ind w:firstLineChars="200" w:firstLine="480"/>
        <w:rPr>
          <w:rFonts w:ascii="Times New Roman" w:eastAsia="宋体" w:hAnsi="Times New Roman" w:cs="宋体"/>
          <w:kern w:val="0"/>
          <w:sz w:val="24"/>
          <w:szCs w:val="24"/>
        </w:rPr>
      </w:pPr>
      <w:r w:rsidRPr="00187FE1">
        <w:rPr>
          <w:rFonts w:ascii="Times New Roman" w:eastAsia="宋体" w:hAnsi="Times New Roman" w:cs="宋体" w:hint="eastAsia"/>
          <w:kern w:val="0"/>
          <w:sz w:val="24"/>
          <w:szCs w:val="24"/>
        </w:rPr>
        <w:t>2</w:t>
      </w:r>
      <w:r w:rsidRPr="00187FE1">
        <w:rPr>
          <w:rFonts w:ascii="Times New Roman" w:eastAsia="宋体" w:hAnsi="Times New Roman" w:cs="宋体" w:hint="eastAsia"/>
          <w:kern w:val="0"/>
          <w:sz w:val="24"/>
          <w:szCs w:val="24"/>
        </w:rPr>
        <w:t>、中标公告期限为</w:t>
      </w:r>
      <w:r w:rsidRPr="00187FE1">
        <w:rPr>
          <w:rFonts w:ascii="Times New Roman" w:eastAsia="宋体" w:hAnsi="Times New Roman" w:cs="宋体" w:hint="eastAsia"/>
          <w:kern w:val="0"/>
          <w:sz w:val="24"/>
          <w:szCs w:val="24"/>
        </w:rPr>
        <w:t>1</w:t>
      </w:r>
      <w:r w:rsidRPr="00187FE1">
        <w:rPr>
          <w:rFonts w:ascii="Times New Roman" w:eastAsia="宋体" w:hAnsi="Times New Roman" w:cs="宋体" w:hint="eastAsia"/>
          <w:kern w:val="0"/>
          <w:sz w:val="24"/>
          <w:szCs w:val="24"/>
        </w:rPr>
        <w:t>个工作日，期限结束后向中标人发出《中标通知书》。</w:t>
      </w:r>
    </w:p>
    <w:p w:rsidR="0032464E" w:rsidRPr="00187FE1" w:rsidRDefault="0032464E">
      <w:pPr>
        <w:spacing w:line="360" w:lineRule="auto"/>
        <w:ind w:firstLineChars="200" w:firstLine="480"/>
        <w:rPr>
          <w:rFonts w:ascii="Times New Roman" w:eastAsia="宋体" w:hAnsi="Times New Roman"/>
          <w:kern w:val="0"/>
          <w:sz w:val="24"/>
          <w:szCs w:val="24"/>
        </w:rPr>
        <w:sectPr w:rsidR="0032464E" w:rsidRPr="00187FE1">
          <w:headerReference w:type="default" r:id="rId15"/>
          <w:pgSz w:w="11906" w:h="16838"/>
          <w:pgMar w:top="1440" w:right="1080" w:bottom="1440" w:left="1080" w:header="851" w:footer="992" w:gutter="0"/>
          <w:cols w:space="720"/>
          <w:docGrid w:type="lines" w:linePitch="360"/>
        </w:sectPr>
      </w:pPr>
      <w:r w:rsidRPr="00187FE1">
        <w:rPr>
          <w:rFonts w:ascii="Times New Roman" w:eastAsia="宋体" w:hAnsi="Times New Roman" w:cs="宋体" w:hint="eastAsia"/>
          <w:kern w:val="0"/>
          <w:sz w:val="24"/>
          <w:szCs w:val="24"/>
        </w:rPr>
        <w:t>3</w:t>
      </w:r>
      <w:r w:rsidRPr="00187FE1">
        <w:rPr>
          <w:rFonts w:ascii="Times New Roman" w:eastAsia="宋体" w:hAnsi="Times New Roman" w:cs="宋体" w:hint="eastAsia"/>
          <w:kern w:val="0"/>
          <w:sz w:val="24"/>
          <w:szCs w:val="24"/>
        </w:rPr>
        <w:t>、《中标通知书》一经发出，即具有法律效力。招标人、中标人依法承担法律责任。</w:t>
      </w:r>
    </w:p>
    <w:p w:rsidR="0032464E" w:rsidRPr="00187FE1" w:rsidRDefault="0032464E">
      <w:pPr>
        <w:spacing w:line="360" w:lineRule="auto"/>
        <w:jc w:val="center"/>
        <w:rPr>
          <w:rFonts w:ascii="Times New Roman" w:eastAsia="宋体" w:hAnsi="Times New Roman" w:cs="宋体"/>
          <w:b/>
          <w:w w:val="80"/>
          <w:kern w:val="44"/>
          <w:sz w:val="36"/>
          <w:szCs w:val="36"/>
        </w:rPr>
      </w:pPr>
      <w:bookmarkStart w:id="28" w:name="_Toc363573857"/>
      <w:bookmarkEnd w:id="26"/>
      <w:r w:rsidRPr="00187FE1">
        <w:rPr>
          <w:rFonts w:ascii="Times New Roman" w:eastAsia="宋体" w:hAnsi="Times New Roman" w:cs="宋体" w:hint="eastAsia"/>
          <w:b/>
          <w:w w:val="80"/>
          <w:kern w:val="44"/>
          <w:sz w:val="36"/>
          <w:szCs w:val="36"/>
        </w:rPr>
        <w:t>第五章</w:t>
      </w:r>
      <w:bookmarkStart w:id="29" w:name="_Toc363573859"/>
      <w:bookmarkEnd w:id="28"/>
      <w:r w:rsidRPr="00187FE1">
        <w:rPr>
          <w:rFonts w:ascii="Times New Roman" w:eastAsia="宋体" w:hAnsi="Times New Roman" w:cs="宋体" w:hint="eastAsia"/>
          <w:b/>
          <w:w w:val="80"/>
          <w:kern w:val="44"/>
          <w:sz w:val="36"/>
          <w:szCs w:val="36"/>
        </w:rPr>
        <w:t xml:space="preserve">  </w:t>
      </w:r>
      <w:r w:rsidRPr="00187FE1">
        <w:rPr>
          <w:rFonts w:ascii="Times New Roman" w:eastAsia="宋体" w:hAnsi="Times New Roman" w:cs="宋体" w:hint="eastAsia"/>
          <w:b/>
          <w:w w:val="80"/>
          <w:kern w:val="44"/>
          <w:sz w:val="36"/>
          <w:szCs w:val="36"/>
        </w:rPr>
        <w:t>合同授予</w:t>
      </w:r>
    </w:p>
    <w:p w:rsidR="0032464E" w:rsidRPr="00187FE1" w:rsidRDefault="0032464E">
      <w:pPr>
        <w:spacing w:line="360" w:lineRule="auto"/>
        <w:ind w:firstLineChars="200" w:firstLine="480"/>
        <w:rPr>
          <w:rFonts w:ascii="Times New Roman" w:eastAsia="宋体" w:hAnsi="Times New Roman" w:cs="宋体"/>
          <w:sz w:val="24"/>
          <w:szCs w:val="24"/>
        </w:rPr>
      </w:pPr>
      <w:bookmarkStart w:id="30" w:name="_Toc363573860"/>
      <w:bookmarkEnd w:id="29"/>
      <w:r w:rsidRPr="00187FE1">
        <w:rPr>
          <w:rFonts w:ascii="Times New Roman" w:eastAsia="宋体" w:hAnsi="Times New Roman" w:cs="宋体" w:hint="eastAsia"/>
          <w:sz w:val="24"/>
          <w:szCs w:val="24"/>
        </w:rPr>
        <w:t>一、招标人和中标人应当自中标通知书发出之日起</w:t>
      </w:r>
      <w:r w:rsidRPr="00187FE1">
        <w:rPr>
          <w:rFonts w:ascii="Times New Roman" w:eastAsia="宋体" w:hAnsi="Times New Roman" w:cs="宋体" w:hint="eastAsia"/>
          <w:sz w:val="24"/>
          <w:szCs w:val="24"/>
        </w:rPr>
        <w:t>15</w:t>
      </w:r>
      <w:r w:rsidRPr="00187FE1">
        <w:rPr>
          <w:rFonts w:ascii="Times New Roman" w:eastAsia="宋体" w:hAnsi="Times New Roman" w:cs="宋体" w:hint="eastAsia"/>
          <w:sz w:val="24"/>
          <w:szCs w:val="24"/>
        </w:rPr>
        <w:t>日内，按招标文件和中标人的投标文件订立书面合同；招标人和中标人不得再订立背离合同实质性内容的其他协议。</w:t>
      </w:r>
    </w:p>
    <w:p w:rsidR="0032464E" w:rsidRPr="00187FE1" w:rsidRDefault="0032464E">
      <w:pPr>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hint="eastAsia"/>
          <w:sz w:val="24"/>
          <w:szCs w:val="24"/>
        </w:rPr>
        <w:t>二、</w:t>
      </w:r>
      <w:r w:rsidRPr="00187FE1">
        <w:rPr>
          <w:rFonts w:ascii="Times New Roman" w:eastAsia="宋体" w:hAnsi="Times New Roman" w:cs="宋体" w:hint="eastAsia"/>
          <w:sz w:val="25"/>
          <w:szCs w:val="25"/>
        </w:rPr>
        <w:t>合同签订前，中标单位须缴纳履约保证金，履约保证金在项目完成且验收合格后无息退还</w:t>
      </w:r>
      <w:r w:rsidRPr="00187FE1">
        <w:rPr>
          <w:rFonts w:ascii="Times New Roman" w:eastAsia="宋体" w:hAnsi="Times New Roman" w:cs="宋体" w:hint="eastAsia"/>
          <w:sz w:val="24"/>
          <w:szCs w:val="24"/>
        </w:rPr>
        <w:t>。</w:t>
      </w:r>
    </w:p>
    <w:p w:rsidR="0032464E" w:rsidRPr="00187FE1" w:rsidRDefault="0032464E">
      <w:pPr>
        <w:spacing w:line="360" w:lineRule="auto"/>
        <w:ind w:firstLineChars="200" w:firstLine="480"/>
        <w:rPr>
          <w:rFonts w:ascii="Times New Roman" w:eastAsia="宋体" w:hAnsi="Times New Roman" w:cs="宋体"/>
          <w:sz w:val="24"/>
          <w:szCs w:val="24"/>
        </w:rPr>
      </w:pPr>
      <w:r w:rsidRPr="00187FE1">
        <w:rPr>
          <w:rFonts w:ascii="Times New Roman" w:eastAsia="宋体" w:hAnsi="Times New Roman" w:cs="宋体" w:hint="eastAsia"/>
          <w:sz w:val="24"/>
          <w:szCs w:val="24"/>
        </w:rPr>
        <w:t>三、若中标人不能按有关履约保证金的规定执行，招标人将有充分的理由解除合同，并没收其投标保证金，给招标人造成损失超过投标担保数额的，还应当对超过部分予以赔偿。</w:t>
      </w:r>
    </w:p>
    <w:p w:rsidR="0032464E" w:rsidRPr="00187FE1" w:rsidRDefault="0032464E">
      <w:pPr>
        <w:spacing w:line="360" w:lineRule="auto"/>
        <w:ind w:firstLineChars="200" w:firstLine="480"/>
        <w:jc w:val="left"/>
        <w:rPr>
          <w:rFonts w:ascii="Times New Roman" w:eastAsia="宋体" w:hAnsi="Times New Roman" w:cs="宋体"/>
          <w:sz w:val="24"/>
          <w:szCs w:val="24"/>
        </w:rPr>
      </w:pPr>
      <w:r w:rsidRPr="00187FE1">
        <w:rPr>
          <w:rFonts w:ascii="Times New Roman" w:eastAsia="宋体" w:hAnsi="Times New Roman" w:cs="宋体" w:hint="eastAsia"/>
          <w:sz w:val="24"/>
          <w:szCs w:val="24"/>
        </w:rPr>
        <w:t>四、如中标单位中标后无正当理由，拒不与招标人签订合同的，列被列入投标黑名单，禁止参加招标人相关工程招投标活动。</w:t>
      </w:r>
    </w:p>
    <w:p w:rsidR="0032464E" w:rsidRPr="00187FE1" w:rsidRDefault="0032464E">
      <w:pPr>
        <w:tabs>
          <w:tab w:val="left" w:pos="1050"/>
          <w:tab w:val="right" w:leader="dot" w:pos="9402"/>
        </w:tabs>
        <w:spacing w:line="360" w:lineRule="auto"/>
        <w:jc w:val="center"/>
        <w:outlineLvl w:val="0"/>
        <w:rPr>
          <w:rFonts w:ascii="Times New Roman" w:eastAsia="宋体" w:hAnsi="Times New Roman" w:cs="宋体"/>
          <w:sz w:val="24"/>
          <w:szCs w:val="24"/>
        </w:rPr>
      </w:pPr>
      <w:r w:rsidRPr="00187FE1">
        <w:rPr>
          <w:rFonts w:ascii="Times New Roman" w:eastAsia="宋体" w:hAnsi="Times New Roman"/>
        </w:rPr>
        <w:br w:type="page"/>
      </w:r>
      <w:r w:rsidRPr="00187FE1">
        <w:rPr>
          <w:rFonts w:ascii="Times New Roman" w:eastAsia="宋体" w:hAnsi="Times New Roman" w:cs="宋体" w:hint="eastAsia"/>
          <w:b/>
          <w:w w:val="80"/>
          <w:sz w:val="36"/>
          <w:szCs w:val="44"/>
        </w:rPr>
        <w:t>合同条款</w:t>
      </w:r>
    </w:p>
    <w:p w:rsidR="0032464E" w:rsidRPr="00187FE1" w:rsidRDefault="0032464E">
      <w:pPr>
        <w:spacing w:line="360" w:lineRule="auto"/>
        <w:jc w:val="center"/>
        <w:outlineLvl w:val="0"/>
        <w:rPr>
          <w:rFonts w:ascii="Times New Roman" w:eastAsia="宋体" w:hAnsi="Times New Roman"/>
          <w:b/>
          <w:sz w:val="32"/>
          <w:szCs w:val="24"/>
        </w:rPr>
      </w:pPr>
      <w:r w:rsidRPr="00187FE1">
        <w:rPr>
          <w:rFonts w:ascii="Times New Roman" w:eastAsia="宋体" w:hAnsi="Times New Roman" w:hint="eastAsia"/>
          <w:b/>
          <w:sz w:val="32"/>
          <w:szCs w:val="24"/>
        </w:rPr>
        <w:t>江苏大生集团、南通二棉有限公司智慧纺纱工厂和配套工程及集团</w:t>
      </w:r>
      <w:r w:rsidRPr="00187FE1">
        <w:rPr>
          <w:rFonts w:ascii="Times New Roman" w:eastAsia="宋体" w:hAnsi="Times New Roman" w:hint="eastAsia"/>
          <w:b/>
          <w:sz w:val="32"/>
          <w:szCs w:val="24"/>
        </w:rPr>
        <w:t>2023</w:t>
      </w:r>
      <w:r w:rsidRPr="00187FE1">
        <w:rPr>
          <w:rFonts w:ascii="Times New Roman" w:eastAsia="宋体" w:hAnsi="Times New Roman" w:hint="eastAsia"/>
          <w:b/>
          <w:sz w:val="32"/>
          <w:szCs w:val="24"/>
        </w:rPr>
        <w:t>年度零星工程结算审计（初审）服务项目委托协议书</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甲方：</w:t>
      </w:r>
      <w:r w:rsidRPr="00187FE1">
        <w:rPr>
          <w:rFonts w:ascii="Times New Roman" w:eastAsia="宋体" w:hAnsi="Times New Roman" w:hint="eastAsia"/>
          <w:sz w:val="24"/>
          <w:szCs w:val="24"/>
          <w:u w:val="single"/>
        </w:rPr>
        <w:tab/>
        <w:t xml:space="preserve">                </w:t>
      </w:r>
      <w:r w:rsidRPr="00187FE1">
        <w:rPr>
          <w:rFonts w:ascii="Times New Roman" w:eastAsia="宋体" w:hAnsi="Times New Roman" w:hint="eastAsia"/>
          <w:sz w:val="24"/>
          <w:szCs w:val="24"/>
          <w:u w:val="single"/>
        </w:rPr>
        <w:t>（以下简称甲方）</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乙方：</w:t>
      </w:r>
      <w:r w:rsidRPr="00187FE1">
        <w:rPr>
          <w:rFonts w:ascii="Times New Roman" w:eastAsia="宋体" w:hAnsi="Times New Roman" w:hint="eastAsia"/>
          <w:sz w:val="24"/>
          <w:szCs w:val="24"/>
          <w:u w:val="single"/>
        </w:rPr>
        <w:t xml:space="preserve">               </w:t>
      </w:r>
      <w:r w:rsidRPr="00187FE1">
        <w:rPr>
          <w:rFonts w:ascii="Times New Roman" w:eastAsia="宋体" w:hAnsi="Times New Roman" w:hint="eastAsia"/>
          <w:sz w:val="24"/>
          <w:szCs w:val="24"/>
          <w:u w:val="single"/>
        </w:rPr>
        <w:tab/>
      </w:r>
      <w:r w:rsidRPr="00187FE1">
        <w:rPr>
          <w:rFonts w:ascii="Times New Roman" w:eastAsia="宋体" w:hAnsi="Times New Roman" w:hint="eastAsia"/>
          <w:sz w:val="24"/>
          <w:szCs w:val="24"/>
          <w:u w:val="single"/>
        </w:rPr>
        <w:t>（以下简称乙方）</w:t>
      </w:r>
    </w:p>
    <w:p w:rsidR="0032464E" w:rsidRPr="00187FE1" w:rsidRDefault="0032464E">
      <w:pPr>
        <w:spacing w:line="360" w:lineRule="auto"/>
        <w:ind w:firstLineChars="200" w:firstLine="480"/>
        <w:rPr>
          <w:rFonts w:ascii="Times New Roman" w:eastAsia="宋体" w:hAnsi="Times New Roman"/>
          <w:sz w:val="24"/>
          <w:szCs w:val="24"/>
        </w:rPr>
      </w:pP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甲方与乙方双方协商一致签订本协议书。现将双方的责任及有关事项约定如下：</w:t>
      </w:r>
    </w:p>
    <w:p w:rsidR="0032464E" w:rsidRPr="00187FE1" w:rsidRDefault="0032464E">
      <w:pPr>
        <w:spacing w:line="360" w:lineRule="auto"/>
        <w:ind w:firstLineChars="200" w:firstLine="482"/>
        <w:rPr>
          <w:rFonts w:ascii="Times New Roman" w:eastAsia="宋体" w:hAnsi="Times New Roman"/>
          <w:b/>
          <w:sz w:val="24"/>
          <w:szCs w:val="24"/>
        </w:rPr>
      </w:pPr>
      <w:r w:rsidRPr="00187FE1">
        <w:rPr>
          <w:rFonts w:ascii="Times New Roman" w:eastAsia="宋体" w:hAnsi="Times New Roman" w:hint="eastAsia"/>
          <w:b/>
          <w:sz w:val="24"/>
          <w:szCs w:val="24"/>
        </w:rPr>
        <w:t>一、组织审核事项</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委托事项：</w:t>
      </w:r>
      <w:r w:rsidRPr="00187FE1">
        <w:rPr>
          <w:rFonts w:ascii="Times New Roman" w:eastAsia="宋体" w:hAnsi="Times New Roman" w:hint="eastAsia"/>
          <w:sz w:val="24"/>
          <w:szCs w:val="24"/>
          <w:u w:val="single"/>
        </w:rPr>
        <w:tab/>
      </w:r>
      <w:r w:rsidRPr="00187FE1">
        <w:rPr>
          <w:rFonts w:ascii="Times New Roman" w:eastAsia="宋体" w:hAnsi="Times New Roman" w:hint="eastAsia"/>
          <w:sz w:val="24"/>
          <w:szCs w:val="24"/>
          <w:u w:val="single"/>
        </w:rPr>
        <w:t>江苏大生集团、南通二棉有限公司智慧纺纱工厂和配套工程及集团</w:t>
      </w:r>
      <w:r w:rsidRPr="00187FE1">
        <w:rPr>
          <w:rFonts w:ascii="Times New Roman" w:eastAsia="宋体" w:hAnsi="Times New Roman" w:hint="eastAsia"/>
          <w:sz w:val="24"/>
          <w:szCs w:val="24"/>
          <w:u w:val="single"/>
        </w:rPr>
        <w:t>2023</w:t>
      </w:r>
      <w:r w:rsidRPr="00187FE1">
        <w:rPr>
          <w:rFonts w:ascii="Times New Roman" w:eastAsia="宋体" w:hAnsi="Times New Roman" w:hint="eastAsia"/>
          <w:sz w:val="24"/>
          <w:szCs w:val="24"/>
          <w:u w:val="single"/>
        </w:rPr>
        <w:t>年度零星工程结算审计（初审）服务。</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审核范围：</w:t>
      </w:r>
      <w:r w:rsidRPr="00187FE1">
        <w:rPr>
          <w:rFonts w:ascii="Times New Roman" w:eastAsia="宋体" w:hAnsi="Times New Roman" w:hint="eastAsia"/>
          <w:sz w:val="24"/>
          <w:szCs w:val="24"/>
          <w:u w:val="single"/>
        </w:rPr>
        <w:tab/>
      </w:r>
      <w:r w:rsidRPr="00187FE1">
        <w:rPr>
          <w:rFonts w:ascii="Times New Roman" w:eastAsia="宋体" w:hAnsi="Times New Roman" w:hint="eastAsia"/>
          <w:bCs/>
          <w:sz w:val="24"/>
          <w:szCs w:val="24"/>
          <w:u w:val="single"/>
        </w:rPr>
        <w:t>对江苏大生集团、南通二棉有限公司智慧纺纱工厂和配套工程及集团</w:t>
      </w:r>
      <w:r w:rsidRPr="00187FE1">
        <w:rPr>
          <w:rFonts w:ascii="Times New Roman" w:eastAsia="宋体" w:hAnsi="Times New Roman" w:hint="eastAsia"/>
          <w:bCs/>
          <w:sz w:val="24"/>
          <w:szCs w:val="24"/>
          <w:u w:val="single"/>
        </w:rPr>
        <w:t>2023</w:t>
      </w:r>
      <w:r w:rsidRPr="00187FE1">
        <w:rPr>
          <w:rFonts w:ascii="Times New Roman" w:eastAsia="宋体" w:hAnsi="Times New Roman" w:hint="eastAsia"/>
          <w:bCs/>
          <w:sz w:val="24"/>
          <w:szCs w:val="24"/>
          <w:u w:val="single"/>
        </w:rPr>
        <w:t>年度零星工程进行结算审计（初审），并出具三方确认的结算审核报告，同时按甲方的要求编写相关的审核文书并移交相关审核资料。江苏大生集团、南通二棉有限公司智慧纺纱工厂和配套工程及集团</w:t>
      </w:r>
      <w:r w:rsidRPr="00187FE1">
        <w:rPr>
          <w:rFonts w:ascii="Times New Roman" w:eastAsia="宋体" w:hAnsi="Times New Roman" w:hint="eastAsia"/>
          <w:bCs/>
          <w:sz w:val="24"/>
          <w:szCs w:val="24"/>
          <w:u w:val="single"/>
        </w:rPr>
        <w:t>2023</w:t>
      </w:r>
      <w:r w:rsidRPr="00187FE1">
        <w:rPr>
          <w:rFonts w:ascii="Times New Roman" w:eastAsia="宋体" w:hAnsi="Times New Roman" w:hint="eastAsia"/>
          <w:bCs/>
          <w:sz w:val="24"/>
          <w:szCs w:val="24"/>
          <w:u w:val="single"/>
        </w:rPr>
        <w:t>年度零星工程送审价约</w:t>
      </w:r>
      <w:r w:rsidRPr="00187FE1">
        <w:rPr>
          <w:rFonts w:ascii="Times New Roman" w:eastAsia="宋体" w:hAnsi="Times New Roman" w:hint="eastAsia"/>
          <w:bCs/>
          <w:sz w:val="24"/>
          <w:szCs w:val="24"/>
          <w:u w:val="single"/>
        </w:rPr>
        <w:t xml:space="preserve"> </w:t>
      </w:r>
      <w:r w:rsidRPr="00187FE1">
        <w:rPr>
          <w:rFonts w:ascii="Times New Roman" w:eastAsia="宋体" w:hAnsi="Times New Roman" w:hint="eastAsia"/>
          <w:sz w:val="24"/>
          <w:szCs w:val="24"/>
          <w:u w:val="single"/>
        </w:rPr>
        <w:t>1.6</w:t>
      </w:r>
      <w:r w:rsidRPr="00187FE1">
        <w:rPr>
          <w:rFonts w:ascii="Times New Roman" w:eastAsia="宋体" w:hAnsi="Times New Roman" w:hint="eastAsia"/>
          <w:sz w:val="24"/>
          <w:szCs w:val="24"/>
          <w:u w:val="single"/>
        </w:rPr>
        <w:t>亿元</w:t>
      </w:r>
      <w:r w:rsidRPr="00187FE1">
        <w:rPr>
          <w:rFonts w:ascii="Times New Roman" w:eastAsia="宋体" w:hAnsi="Times New Roman" w:hint="eastAsia"/>
          <w:bCs/>
          <w:sz w:val="24"/>
          <w:szCs w:val="24"/>
          <w:u w:val="single"/>
        </w:rPr>
        <w:t>。</w:t>
      </w:r>
    </w:p>
    <w:p w:rsidR="0032464E" w:rsidRPr="00187FE1" w:rsidRDefault="0032464E">
      <w:pPr>
        <w:spacing w:line="360" w:lineRule="auto"/>
        <w:ind w:firstLineChars="200" w:firstLine="482"/>
        <w:rPr>
          <w:rFonts w:ascii="Times New Roman" w:eastAsia="宋体" w:hAnsi="Times New Roman"/>
          <w:b/>
          <w:sz w:val="24"/>
          <w:szCs w:val="24"/>
        </w:rPr>
      </w:pPr>
      <w:r w:rsidRPr="00187FE1">
        <w:rPr>
          <w:rFonts w:ascii="Times New Roman" w:eastAsia="宋体" w:hAnsi="Times New Roman" w:hint="eastAsia"/>
          <w:b/>
          <w:sz w:val="24"/>
          <w:szCs w:val="24"/>
        </w:rPr>
        <w:t>二、组织审核内容</w:t>
      </w:r>
      <w:r w:rsidRPr="00187FE1">
        <w:rPr>
          <w:rFonts w:ascii="Times New Roman" w:eastAsia="宋体" w:hAnsi="Times New Roman" w:hint="eastAsia"/>
          <w:b/>
          <w:sz w:val="24"/>
          <w:szCs w:val="24"/>
        </w:rPr>
        <w:t xml:space="preserve"> </w:t>
      </w:r>
      <w:r w:rsidRPr="00187FE1">
        <w:rPr>
          <w:rFonts w:ascii="Times New Roman" w:eastAsia="宋体" w:hAnsi="Times New Roman" w:hint="eastAsia"/>
          <w:b/>
          <w:sz w:val="24"/>
          <w:szCs w:val="24"/>
        </w:rPr>
        <w:t>：</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乙方应对工程造价的真实性、合法性进行审核，内容主要包括：</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1</w:t>
      </w:r>
      <w:r w:rsidRPr="00187FE1">
        <w:rPr>
          <w:rFonts w:ascii="Times New Roman" w:eastAsia="宋体" w:hAnsi="Times New Roman" w:hint="eastAsia"/>
          <w:sz w:val="24"/>
          <w:szCs w:val="24"/>
        </w:rPr>
        <w:t>、审查竣工图纸及相关资料的真实性，核查竣工资料与实物是否一致。依据工程图纸、工程签证资料和工程量计算规则等，审查工程量的真实性；</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2</w:t>
      </w:r>
      <w:r w:rsidRPr="00187FE1">
        <w:rPr>
          <w:rFonts w:ascii="Times New Roman" w:eastAsia="宋体" w:hAnsi="Times New Roman" w:hint="eastAsia"/>
          <w:sz w:val="24"/>
          <w:szCs w:val="24"/>
        </w:rPr>
        <w:t>、审查设计变更手续是否完备，变更是否必要、真实，签证资料是否真实、准确；</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3</w:t>
      </w:r>
      <w:r w:rsidRPr="00187FE1">
        <w:rPr>
          <w:rFonts w:ascii="Times New Roman" w:eastAsia="宋体" w:hAnsi="Times New Roman" w:hint="eastAsia"/>
          <w:sz w:val="24"/>
          <w:szCs w:val="24"/>
        </w:rPr>
        <w:t>、审查工程结算是否依据招标文件、投标承诺、施工合同及有关工程定额、取费标准等编制，工程结算是否准确；</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4</w:t>
      </w:r>
      <w:r w:rsidRPr="00187FE1">
        <w:rPr>
          <w:rFonts w:ascii="Times New Roman" w:eastAsia="宋体" w:hAnsi="Times New Roman" w:hint="eastAsia"/>
          <w:sz w:val="24"/>
          <w:szCs w:val="24"/>
        </w:rPr>
        <w:t>、审查建设项目设备、材料是否按规定进行采购，采购价格是否真实、合理；</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5</w:t>
      </w:r>
      <w:r w:rsidRPr="00187FE1">
        <w:rPr>
          <w:rFonts w:ascii="Times New Roman" w:eastAsia="宋体" w:hAnsi="Times New Roman" w:hint="eastAsia"/>
          <w:sz w:val="24"/>
          <w:szCs w:val="24"/>
        </w:rPr>
        <w:t>、</w:t>
      </w:r>
      <w:proofErr w:type="gramStart"/>
      <w:r w:rsidRPr="00187FE1">
        <w:rPr>
          <w:rFonts w:ascii="Times New Roman" w:eastAsia="宋体" w:hAnsi="Times New Roman" w:hint="eastAsia"/>
          <w:sz w:val="24"/>
          <w:szCs w:val="24"/>
        </w:rPr>
        <w:t>审查甲供材料</w:t>
      </w:r>
      <w:proofErr w:type="gramEnd"/>
      <w:r w:rsidRPr="00187FE1">
        <w:rPr>
          <w:rFonts w:ascii="Times New Roman" w:eastAsia="宋体" w:hAnsi="Times New Roman" w:hint="eastAsia"/>
          <w:sz w:val="24"/>
          <w:szCs w:val="24"/>
        </w:rPr>
        <w:t>、水电费等结算是否真实、准确；</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6</w:t>
      </w:r>
      <w:r w:rsidRPr="00187FE1">
        <w:rPr>
          <w:rFonts w:ascii="Times New Roman" w:eastAsia="宋体" w:hAnsi="Times New Roman" w:hint="eastAsia"/>
          <w:sz w:val="24"/>
          <w:szCs w:val="24"/>
        </w:rPr>
        <w:t>、审核工程设计、施工、监理</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、材料采购、建设管理等方面是否存在问题，并提出合理建议；</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7</w:t>
      </w:r>
      <w:r w:rsidRPr="00187FE1">
        <w:rPr>
          <w:rFonts w:ascii="Times New Roman" w:eastAsia="宋体" w:hAnsi="Times New Roman" w:hint="eastAsia"/>
          <w:sz w:val="24"/>
          <w:szCs w:val="24"/>
        </w:rPr>
        <w:t>、法律、法规、规章要求审计的其它事项。</w:t>
      </w:r>
    </w:p>
    <w:p w:rsidR="0032464E" w:rsidRPr="00187FE1" w:rsidRDefault="0032464E">
      <w:pPr>
        <w:spacing w:line="360" w:lineRule="auto"/>
        <w:ind w:firstLineChars="200" w:firstLine="482"/>
        <w:rPr>
          <w:rFonts w:ascii="Times New Roman" w:eastAsia="宋体" w:hAnsi="Times New Roman"/>
          <w:b/>
          <w:sz w:val="24"/>
          <w:szCs w:val="24"/>
        </w:rPr>
      </w:pPr>
      <w:r w:rsidRPr="00187FE1">
        <w:rPr>
          <w:rFonts w:ascii="Times New Roman" w:eastAsia="宋体" w:hAnsi="Times New Roman" w:hint="eastAsia"/>
          <w:b/>
          <w:sz w:val="24"/>
          <w:szCs w:val="24"/>
        </w:rPr>
        <w:t>三、审核进度要求</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（一）服务时间：审计时限从签收项目日开始计算，直至乙方正式提交经三方确认的初审报告并移交全部审计资料，审计时限为</w:t>
      </w:r>
      <w:r w:rsidRPr="00187FE1">
        <w:rPr>
          <w:rFonts w:ascii="Times New Roman" w:eastAsia="宋体" w:hAnsi="Times New Roman" w:hint="eastAsia"/>
          <w:sz w:val="24"/>
          <w:szCs w:val="24"/>
        </w:rPr>
        <w:t>90</w:t>
      </w:r>
      <w:r w:rsidRPr="00187FE1">
        <w:rPr>
          <w:rFonts w:ascii="Times New Roman" w:eastAsia="宋体" w:hAnsi="Times New Roman" w:hint="eastAsia"/>
          <w:sz w:val="24"/>
          <w:szCs w:val="24"/>
        </w:rPr>
        <w:t>日历天，年度</w:t>
      </w:r>
      <w:proofErr w:type="gramStart"/>
      <w:r w:rsidRPr="00187FE1">
        <w:rPr>
          <w:rFonts w:ascii="Times New Roman" w:eastAsia="宋体" w:hAnsi="Times New Roman" w:hint="eastAsia"/>
          <w:sz w:val="24"/>
          <w:szCs w:val="24"/>
        </w:rPr>
        <w:t>零星项目</w:t>
      </w:r>
      <w:proofErr w:type="gramEnd"/>
      <w:r w:rsidRPr="00187FE1">
        <w:rPr>
          <w:rFonts w:ascii="Times New Roman" w:eastAsia="宋体" w:hAnsi="Times New Roman" w:hint="eastAsia"/>
          <w:sz w:val="24"/>
          <w:szCs w:val="24"/>
        </w:rPr>
        <w:t>除外。</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1</w:t>
      </w:r>
      <w:r w:rsidRPr="00187FE1">
        <w:rPr>
          <w:rFonts w:ascii="Times New Roman" w:eastAsia="宋体" w:hAnsi="Times New Roman" w:hint="eastAsia"/>
          <w:sz w:val="24"/>
          <w:szCs w:val="24"/>
        </w:rPr>
        <w:t>、委托项目确定后，乙方接到甲方通知后应于</w:t>
      </w:r>
      <w:r w:rsidRPr="00187FE1">
        <w:rPr>
          <w:rFonts w:ascii="Times New Roman" w:eastAsia="宋体" w:hAnsi="Times New Roman" w:hint="eastAsia"/>
          <w:sz w:val="24"/>
          <w:szCs w:val="24"/>
        </w:rPr>
        <w:t xml:space="preserve"> 1 </w:t>
      </w:r>
      <w:proofErr w:type="gramStart"/>
      <w:r w:rsidRPr="00187FE1">
        <w:rPr>
          <w:rFonts w:ascii="Times New Roman" w:eastAsia="宋体" w:hAnsi="Times New Roman" w:hint="eastAsia"/>
          <w:sz w:val="24"/>
          <w:szCs w:val="24"/>
        </w:rPr>
        <w:t>个</w:t>
      </w:r>
      <w:proofErr w:type="gramEnd"/>
      <w:r w:rsidRPr="00187FE1">
        <w:rPr>
          <w:rFonts w:ascii="Times New Roman" w:eastAsia="宋体" w:hAnsi="Times New Roman" w:hint="eastAsia"/>
          <w:sz w:val="24"/>
          <w:szCs w:val="24"/>
        </w:rPr>
        <w:t>工作日内领取资料，如无故拖延</w:t>
      </w:r>
      <w:r w:rsidRPr="00187FE1">
        <w:rPr>
          <w:rFonts w:ascii="Times New Roman" w:eastAsia="宋体" w:hAnsi="Times New Roman" w:hint="eastAsia"/>
          <w:sz w:val="24"/>
          <w:szCs w:val="24"/>
        </w:rPr>
        <w:t>3</w:t>
      </w:r>
      <w:r w:rsidRPr="00187FE1">
        <w:rPr>
          <w:rFonts w:ascii="Times New Roman" w:eastAsia="宋体" w:hAnsi="Times New Roman" w:hint="eastAsia"/>
          <w:sz w:val="24"/>
          <w:szCs w:val="24"/>
        </w:rPr>
        <w:t>个工作日以上的，乙方有权终止合同。</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2</w:t>
      </w:r>
      <w:r w:rsidRPr="00187FE1">
        <w:rPr>
          <w:rFonts w:ascii="Times New Roman" w:eastAsia="宋体" w:hAnsi="Times New Roman" w:hint="eastAsia"/>
          <w:sz w:val="24"/>
          <w:szCs w:val="24"/>
        </w:rPr>
        <w:t>、乙方应在接受工程结算资料之日</w:t>
      </w:r>
      <w:r w:rsidRPr="00187FE1">
        <w:rPr>
          <w:rFonts w:ascii="Times New Roman" w:eastAsia="宋体" w:hAnsi="Times New Roman" w:hint="eastAsia"/>
          <w:sz w:val="24"/>
          <w:szCs w:val="24"/>
        </w:rPr>
        <w:t xml:space="preserve"> 5 </w:t>
      </w:r>
      <w:proofErr w:type="gramStart"/>
      <w:r w:rsidRPr="00187FE1">
        <w:rPr>
          <w:rFonts w:ascii="Times New Roman" w:eastAsia="宋体" w:hAnsi="Times New Roman" w:hint="eastAsia"/>
          <w:sz w:val="24"/>
          <w:szCs w:val="24"/>
        </w:rPr>
        <w:t>个</w:t>
      </w:r>
      <w:proofErr w:type="gramEnd"/>
      <w:r w:rsidRPr="00187FE1">
        <w:rPr>
          <w:rFonts w:ascii="Times New Roman" w:eastAsia="宋体" w:hAnsi="Times New Roman" w:hint="eastAsia"/>
          <w:sz w:val="24"/>
          <w:szCs w:val="24"/>
        </w:rPr>
        <w:t>工作日内以书面形式将参审人员、进度计划、缺少的资料清单等报送甲方。</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w:t>
      </w:r>
      <w:r w:rsidRPr="00187FE1">
        <w:rPr>
          <w:rFonts w:ascii="Times New Roman" w:eastAsia="宋体" w:hAnsi="Times New Roman" w:hint="eastAsia"/>
          <w:sz w:val="24"/>
          <w:szCs w:val="24"/>
        </w:rPr>
        <w:t>1</w:t>
      </w:r>
      <w:r w:rsidRPr="00187FE1">
        <w:rPr>
          <w:rFonts w:ascii="Times New Roman" w:eastAsia="宋体" w:hAnsi="Times New Roman" w:hint="eastAsia"/>
          <w:sz w:val="24"/>
          <w:szCs w:val="24"/>
        </w:rPr>
        <w:t>）参审人员必须为投标书确定的人员，具备相应的执业资格证书。项目专业人员一旦确定，未经委托人认可，不得随意变更。因乙方人员素质不达要求甲方要求更换的除外。</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w:t>
      </w:r>
      <w:r w:rsidRPr="00187FE1">
        <w:rPr>
          <w:rFonts w:ascii="Times New Roman" w:eastAsia="宋体" w:hAnsi="Times New Roman" w:hint="eastAsia"/>
          <w:sz w:val="24"/>
          <w:szCs w:val="24"/>
        </w:rPr>
        <w:t>2</w:t>
      </w:r>
      <w:r w:rsidRPr="00187FE1">
        <w:rPr>
          <w:rFonts w:ascii="Times New Roman" w:eastAsia="宋体" w:hAnsi="Times New Roman" w:hint="eastAsia"/>
          <w:sz w:val="24"/>
          <w:szCs w:val="24"/>
        </w:rPr>
        <w:t>）若所需资料未能及时提供齐全</w:t>
      </w:r>
      <w:r w:rsidRPr="00187FE1">
        <w:rPr>
          <w:rFonts w:ascii="Times New Roman" w:eastAsia="宋体" w:hAnsi="Times New Roman" w:hint="eastAsia"/>
          <w:sz w:val="24"/>
          <w:szCs w:val="24"/>
        </w:rPr>
        <w:tab/>
      </w:r>
      <w:r w:rsidRPr="00187FE1">
        <w:rPr>
          <w:rFonts w:ascii="Times New Roman" w:eastAsia="宋体" w:hAnsi="Times New Roman" w:hint="eastAsia"/>
          <w:sz w:val="24"/>
          <w:szCs w:val="24"/>
        </w:rPr>
        <w:t>，乙方应就现有资料先行推进审核工作，不得因资料不全而完全停止审核工作。</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3</w:t>
      </w:r>
      <w:r w:rsidRPr="00187FE1">
        <w:rPr>
          <w:rFonts w:ascii="Times New Roman" w:eastAsia="宋体" w:hAnsi="Times New Roman" w:hint="eastAsia"/>
          <w:sz w:val="24"/>
          <w:szCs w:val="24"/>
        </w:rPr>
        <w:t>、乙方在主要资料提供完整后</w:t>
      </w:r>
      <w:r w:rsidRPr="00187FE1">
        <w:rPr>
          <w:rFonts w:ascii="Times New Roman" w:eastAsia="宋体" w:hAnsi="Times New Roman" w:hint="eastAsia"/>
          <w:sz w:val="24"/>
          <w:szCs w:val="24"/>
        </w:rPr>
        <w:t>15</w:t>
      </w:r>
      <w:r w:rsidRPr="00187FE1">
        <w:rPr>
          <w:rFonts w:ascii="Times New Roman" w:eastAsia="宋体" w:hAnsi="Times New Roman" w:hint="eastAsia"/>
          <w:sz w:val="24"/>
          <w:szCs w:val="24"/>
        </w:rPr>
        <w:t>日内向甲方报告进度，并向甲方申请进行现场踏勘。在甲方组织下，进行现场踏勘。现场踏勘后，及时形成踏勘记录（对比竣工图、签证与现场，对未实施的项目、资料与现场不符的情况及清点、测量等需有详细记录并由施工方、建设方签字确认）。从向甲方申请至现场踏勘的时间间隔，应确保整个工程的审核时间不超过本工程的审核期限。</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sz w:val="24"/>
          <w:szCs w:val="24"/>
        </w:rPr>
        <w:t>4</w:t>
      </w:r>
      <w:r w:rsidRPr="00187FE1">
        <w:rPr>
          <w:rFonts w:ascii="Times New Roman" w:eastAsia="宋体" w:hAnsi="Times New Roman" w:hint="eastAsia"/>
          <w:sz w:val="24"/>
          <w:szCs w:val="24"/>
        </w:rPr>
        <w:t>、踏勘现场后</w:t>
      </w:r>
      <w:r w:rsidRPr="00187FE1">
        <w:rPr>
          <w:rFonts w:ascii="Times New Roman" w:eastAsia="宋体" w:hAnsi="Times New Roman" w:hint="eastAsia"/>
          <w:sz w:val="24"/>
          <w:szCs w:val="24"/>
        </w:rPr>
        <w:t xml:space="preserve"> 10 </w:t>
      </w:r>
      <w:r w:rsidRPr="00187FE1">
        <w:rPr>
          <w:rFonts w:ascii="Times New Roman" w:eastAsia="宋体" w:hAnsi="Times New Roman" w:hint="eastAsia"/>
          <w:sz w:val="24"/>
          <w:szCs w:val="24"/>
        </w:rPr>
        <w:t>日内进行结算核对。工程核对一律在甲方指定的办公场所进行，核对结果及时向甲方报告，并将核对中遇到的问题及争议书面提交甲方，由乙方按照规定和程序予以解决。</w:t>
      </w:r>
      <w:r w:rsidR="00F002D9" w:rsidRPr="00187FE1">
        <w:rPr>
          <w:rFonts w:ascii="Times New Roman" w:eastAsia="宋体" w:hAnsi="Times New Roman" w:hint="eastAsia"/>
          <w:sz w:val="24"/>
        </w:rPr>
        <w:t>无论什么事项都不</w:t>
      </w:r>
      <w:proofErr w:type="gramStart"/>
      <w:r w:rsidR="00F002D9" w:rsidRPr="00187FE1">
        <w:rPr>
          <w:rFonts w:ascii="Times New Roman" w:eastAsia="宋体" w:hAnsi="Times New Roman" w:hint="eastAsia"/>
          <w:sz w:val="24"/>
        </w:rPr>
        <w:t>得以工程</w:t>
      </w:r>
      <w:proofErr w:type="gramEnd"/>
      <w:r w:rsidR="00F002D9" w:rsidRPr="00187FE1">
        <w:rPr>
          <w:rFonts w:ascii="Times New Roman" w:eastAsia="宋体" w:hAnsi="Times New Roman" w:hint="eastAsia"/>
          <w:sz w:val="24"/>
        </w:rPr>
        <w:t>存在争议为由推迟核对和出具结果</w:t>
      </w:r>
      <w:r w:rsidRPr="00187FE1">
        <w:rPr>
          <w:rFonts w:ascii="Times New Roman" w:eastAsia="宋体" w:hAnsi="Times New Roman" w:hint="eastAsia"/>
          <w:bCs/>
          <w:sz w:val="24"/>
          <w:szCs w:val="24"/>
        </w:rPr>
        <w:t>。</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sz w:val="24"/>
          <w:szCs w:val="24"/>
        </w:rPr>
        <w:t>5</w:t>
      </w:r>
      <w:r w:rsidRPr="00187FE1">
        <w:rPr>
          <w:rFonts w:ascii="Times New Roman" w:eastAsia="宋体" w:hAnsi="Times New Roman" w:hint="eastAsia"/>
          <w:sz w:val="24"/>
          <w:szCs w:val="24"/>
        </w:rPr>
        <w:t>、乙方应在接收完整的审核资料后，在本项目规定的审核期间内（开始时间以主要资料提供完整日期为准，结束时间以向甲方提交最终审核报告为准）完成审核任务，并出具三方确认的书面报告。</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若乙方存在不满足</w:t>
      </w:r>
      <w:proofErr w:type="gramStart"/>
      <w:r w:rsidRPr="00187FE1">
        <w:rPr>
          <w:rFonts w:ascii="Times New Roman" w:eastAsia="宋体" w:hAnsi="Times New Roman" w:hint="eastAsia"/>
          <w:sz w:val="24"/>
          <w:szCs w:val="24"/>
        </w:rPr>
        <w:t>上述第</w:t>
      </w:r>
      <w:r w:rsidRPr="00187FE1">
        <w:rPr>
          <w:rFonts w:ascii="Times New Roman" w:eastAsia="宋体" w:hAnsi="Times New Roman" w:hint="eastAsia"/>
          <w:sz w:val="24"/>
          <w:szCs w:val="24"/>
        </w:rPr>
        <w:t>2</w:t>
      </w:r>
      <w:proofErr w:type="gramEnd"/>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至第</w:t>
      </w:r>
      <w:r w:rsidRPr="00187FE1">
        <w:rPr>
          <w:rFonts w:ascii="Times New Roman" w:eastAsia="宋体" w:hAnsi="Times New Roman" w:hint="eastAsia"/>
          <w:sz w:val="24"/>
          <w:szCs w:val="24"/>
        </w:rPr>
        <w:t>5</w:t>
      </w:r>
      <w:r w:rsidRPr="00187FE1">
        <w:rPr>
          <w:rFonts w:ascii="Times New Roman" w:eastAsia="宋体" w:hAnsi="Times New Roman" w:hint="eastAsia"/>
          <w:sz w:val="24"/>
          <w:szCs w:val="24"/>
        </w:rPr>
        <w:t>条的行为，甲方有权扣减初审费用或终止合同。</w:t>
      </w:r>
    </w:p>
    <w:p w:rsidR="0032464E" w:rsidRPr="00187FE1" w:rsidRDefault="0032464E">
      <w:pPr>
        <w:spacing w:line="360" w:lineRule="auto"/>
        <w:ind w:firstLineChars="200" w:firstLine="482"/>
        <w:rPr>
          <w:rFonts w:ascii="Times New Roman" w:eastAsia="宋体" w:hAnsi="Times New Roman"/>
          <w:b/>
          <w:bCs/>
          <w:sz w:val="24"/>
          <w:szCs w:val="24"/>
        </w:rPr>
      </w:pPr>
      <w:r w:rsidRPr="00187FE1">
        <w:rPr>
          <w:rFonts w:ascii="Times New Roman" w:eastAsia="宋体" w:hAnsi="Times New Roman" w:hint="eastAsia"/>
          <w:b/>
          <w:bCs/>
          <w:sz w:val="24"/>
          <w:szCs w:val="24"/>
        </w:rPr>
        <w:t>四、质量要求</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bCs/>
          <w:sz w:val="24"/>
          <w:szCs w:val="24"/>
        </w:rPr>
        <w:t>1</w:t>
      </w:r>
      <w:r w:rsidRPr="00187FE1">
        <w:rPr>
          <w:rFonts w:ascii="Times New Roman" w:eastAsia="宋体" w:hAnsi="Times New Roman" w:hint="eastAsia"/>
          <w:bCs/>
          <w:sz w:val="24"/>
          <w:szCs w:val="24"/>
        </w:rPr>
        <w:t>、乙方应建立审计质量内部控制体系，真实、完整记录实施审计的过程，取得充分、适当的审计证据，并对承办的审计业务结果的真实性、全面性、客观性负责。如审计结果严重失实，质量低劣或徇私舞弊、弄虚作假，造成不良影响和后果的，须承担由此造成的一切经济损失和相应的法律责任。</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bCs/>
          <w:sz w:val="24"/>
          <w:szCs w:val="24"/>
        </w:rPr>
        <w:t>2</w:t>
      </w:r>
      <w:r w:rsidRPr="00187FE1">
        <w:rPr>
          <w:rFonts w:ascii="Times New Roman" w:eastAsia="宋体" w:hAnsi="Times New Roman" w:hint="eastAsia"/>
          <w:bCs/>
          <w:sz w:val="24"/>
          <w:szCs w:val="24"/>
        </w:rPr>
        <w:t>、</w:t>
      </w:r>
      <w:r w:rsidRPr="00187FE1">
        <w:rPr>
          <w:rFonts w:ascii="Times New Roman" w:eastAsia="宋体" w:hAnsi="Times New Roman" w:hint="eastAsia"/>
          <w:sz w:val="24"/>
          <w:szCs w:val="24"/>
        </w:rPr>
        <w:t>乙方</w:t>
      </w:r>
      <w:r w:rsidRPr="00187FE1">
        <w:rPr>
          <w:rFonts w:ascii="Times New Roman" w:eastAsia="宋体" w:hAnsi="Times New Roman" w:hint="eastAsia"/>
          <w:bCs/>
          <w:sz w:val="24"/>
          <w:szCs w:val="24"/>
        </w:rPr>
        <w:t>应按甲方要求编写竣工结算审核报告，在审计结束后</w:t>
      </w:r>
      <w:r w:rsidRPr="00187FE1">
        <w:rPr>
          <w:rFonts w:ascii="Times New Roman" w:eastAsia="宋体" w:hAnsi="Times New Roman" w:hint="eastAsia"/>
          <w:bCs/>
          <w:sz w:val="24"/>
          <w:szCs w:val="24"/>
        </w:rPr>
        <w:t>10</w:t>
      </w:r>
      <w:r w:rsidRPr="00187FE1">
        <w:rPr>
          <w:rFonts w:ascii="Times New Roman" w:eastAsia="宋体" w:hAnsi="Times New Roman" w:hint="eastAsia"/>
          <w:bCs/>
          <w:sz w:val="24"/>
          <w:szCs w:val="24"/>
        </w:rPr>
        <w:t>天内连同其他相关资料一并移交给甲方。审核报告中，</w:t>
      </w:r>
      <w:r w:rsidRPr="00187FE1">
        <w:rPr>
          <w:rFonts w:ascii="Times New Roman" w:eastAsia="宋体" w:hAnsi="Times New Roman" w:hint="eastAsia"/>
          <w:sz w:val="24"/>
          <w:szCs w:val="24"/>
        </w:rPr>
        <w:t>乙方</w:t>
      </w:r>
      <w:r w:rsidRPr="00187FE1">
        <w:rPr>
          <w:rFonts w:ascii="Times New Roman" w:eastAsia="宋体" w:hAnsi="Times New Roman" w:hint="eastAsia"/>
          <w:bCs/>
          <w:sz w:val="24"/>
          <w:szCs w:val="24"/>
        </w:rPr>
        <w:t>需对发现</w:t>
      </w:r>
      <w:proofErr w:type="gramStart"/>
      <w:r w:rsidRPr="00187FE1">
        <w:rPr>
          <w:rFonts w:ascii="Times New Roman" w:eastAsia="宋体" w:hAnsi="Times New Roman" w:hint="eastAsia"/>
          <w:bCs/>
          <w:sz w:val="24"/>
          <w:szCs w:val="24"/>
        </w:rPr>
        <w:t>的认质认价</w:t>
      </w:r>
      <w:proofErr w:type="gramEnd"/>
      <w:r w:rsidRPr="00187FE1">
        <w:rPr>
          <w:rFonts w:ascii="Times New Roman" w:eastAsia="宋体" w:hAnsi="Times New Roman" w:hint="eastAsia"/>
          <w:bCs/>
          <w:sz w:val="24"/>
          <w:szCs w:val="24"/>
        </w:rPr>
        <w:t>程序未按照规定执行、</w:t>
      </w:r>
      <w:proofErr w:type="gramStart"/>
      <w:r w:rsidRPr="00187FE1">
        <w:rPr>
          <w:rFonts w:ascii="Times New Roman" w:eastAsia="宋体" w:hAnsi="Times New Roman" w:hint="eastAsia"/>
          <w:bCs/>
          <w:sz w:val="24"/>
          <w:szCs w:val="24"/>
        </w:rPr>
        <w:t>超合同</w:t>
      </w:r>
      <w:proofErr w:type="gramEnd"/>
      <w:r w:rsidRPr="00187FE1">
        <w:rPr>
          <w:rFonts w:ascii="Times New Roman" w:eastAsia="宋体" w:hAnsi="Times New Roman" w:hint="eastAsia"/>
          <w:bCs/>
          <w:sz w:val="24"/>
          <w:szCs w:val="24"/>
        </w:rPr>
        <w:t>价或概算，不按规定招标、转包及非法分包、规范性文件执行错误、严重不平衡报价、工期延迟等问题如实反映（不限于上述问题），并提出合理建议。</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bCs/>
          <w:sz w:val="24"/>
          <w:szCs w:val="24"/>
        </w:rPr>
        <w:t>3</w:t>
      </w:r>
      <w:r w:rsidRPr="00187FE1">
        <w:rPr>
          <w:rFonts w:ascii="Times New Roman" w:eastAsia="宋体" w:hAnsi="Times New Roman" w:hint="eastAsia"/>
          <w:bCs/>
          <w:sz w:val="24"/>
          <w:szCs w:val="24"/>
        </w:rPr>
        <w:t>、</w:t>
      </w:r>
      <w:r w:rsidR="00F002D9" w:rsidRPr="00187FE1">
        <w:rPr>
          <w:rFonts w:ascii="Times New Roman" w:eastAsia="宋体" w:hAnsi="Times New Roman" w:hint="eastAsia"/>
          <w:sz w:val="24"/>
        </w:rPr>
        <w:t>乙方初审结果经甲方或另聘中介机构、专家或南通市固定资产投资审核中心复核后，若发现项目复审核减率（复审核减额</w:t>
      </w:r>
      <w:r w:rsidR="00F002D9" w:rsidRPr="00187FE1">
        <w:rPr>
          <w:rFonts w:ascii="Times New Roman" w:eastAsia="宋体" w:hAnsi="Times New Roman"/>
          <w:sz w:val="24"/>
        </w:rPr>
        <w:t>/</w:t>
      </w:r>
      <w:r w:rsidR="00F002D9" w:rsidRPr="00187FE1">
        <w:rPr>
          <w:rFonts w:ascii="Times New Roman" w:eastAsia="宋体" w:hAnsi="Times New Roman" w:hint="eastAsia"/>
          <w:sz w:val="24"/>
        </w:rPr>
        <w:t>初审额之比）误差超过</w:t>
      </w:r>
      <w:r w:rsidR="00F002D9" w:rsidRPr="00187FE1">
        <w:rPr>
          <w:rFonts w:ascii="Times New Roman" w:eastAsia="宋体" w:hAnsi="Times New Roman"/>
          <w:sz w:val="24"/>
        </w:rPr>
        <w:t>2</w:t>
      </w:r>
      <w:r w:rsidRPr="00187FE1">
        <w:rPr>
          <w:rFonts w:ascii="Times New Roman" w:eastAsia="宋体" w:hAnsi="Times New Roman" w:hint="eastAsia"/>
          <w:bCs/>
          <w:sz w:val="24"/>
          <w:szCs w:val="24"/>
        </w:rPr>
        <w:t>-</w:t>
      </w:r>
      <w:r w:rsidR="00F002D9" w:rsidRPr="00187FE1">
        <w:rPr>
          <w:rFonts w:ascii="Times New Roman" w:eastAsia="宋体" w:hAnsi="Times New Roman"/>
          <w:sz w:val="24"/>
        </w:rPr>
        <w:t>5%</w:t>
      </w:r>
      <w:r w:rsidR="00215C6D" w:rsidRPr="00187FE1">
        <w:rPr>
          <w:rFonts w:ascii="Times New Roman" w:eastAsia="宋体" w:hAnsi="Times New Roman" w:hint="eastAsia"/>
          <w:sz w:val="24"/>
        </w:rPr>
        <w:t>（</w:t>
      </w:r>
      <w:r w:rsidR="00AC7AF9" w:rsidRPr="00187FE1">
        <w:rPr>
          <w:rFonts w:ascii="Times New Roman" w:eastAsia="宋体" w:hAnsi="Times New Roman" w:hint="eastAsia"/>
          <w:sz w:val="24"/>
        </w:rPr>
        <w:t>含</w:t>
      </w:r>
      <w:r w:rsidR="00AC7AF9" w:rsidRPr="00187FE1">
        <w:rPr>
          <w:rFonts w:ascii="Times New Roman" w:eastAsia="宋体" w:hAnsi="Times New Roman" w:hint="eastAsia"/>
          <w:sz w:val="24"/>
        </w:rPr>
        <w:t>2%</w:t>
      </w:r>
      <w:r w:rsidR="00215C6D" w:rsidRPr="00187FE1">
        <w:rPr>
          <w:rFonts w:ascii="Times New Roman" w:eastAsia="宋体" w:hAnsi="Times New Roman" w:hint="eastAsia"/>
          <w:sz w:val="24"/>
        </w:rPr>
        <w:t>不含</w:t>
      </w:r>
      <w:r w:rsidR="00215C6D" w:rsidRPr="00187FE1">
        <w:rPr>
          <w:rFonts w:ascii="Times New Roman" w:eastAsia="宋体" w:hAnsi="Times New Roman" w:hint="eastAsia"/>
          <w:sz w:val="24"/>
        </w:rPr>
        <w:t>5%</w:t>
      </w:r>
      <w:r w:rsidR="00215C6D" w:rsidRPr="00187FE1">
        <w:rPr>
          <w:rFonts w:ascii="Times New Roman" w:eastAsia="宋体" w:hAnsi="Times New Roman" w:hint="eastAsia"/>
          <w:sz w:val="24"/>
        </w:rPr>
        <w:t>）</w:t>
      </w:r>
      <w:r w:rsidRPr="00187FE1">
        <w:rPr>
          <w:rFonts w:ascii="Times New Roman" w:eastAsia="宋体" w:hAnsi="Times New Roman" w:hint="eastAsia"/>
          <w:bCs/>
          <w:sz w:val="24"/>
          <w:szCs w:val="24"/>
        </w:rPr>
        <w:t>时，</w:t>
      </w:r>
      <w:proofErr w:type="gramStart"/>
      <w:r w:rsidR="00F002D9" w:rsidRPr="00187FE1">
        <w:rPr>
          <w:rFonts w:ascii="Times New Roman" w:eastAsia="宋体" w:hAnsi="Times New Roman" w:hint="eastAsia"/>
          <w:sz w:val="24"/>
        </w:rPr>
        <w:t>初审总</w:t>
      </w:r>
      <w:proofErr w:type="gramEnd"/>
      <w:r w:rsidR="00F002D9" w:rsidRPr="00187FE1">
        <w:rPr>
          <w:rFonts w:ascii="Times New Roman" w:eastAsia="宋体" w:hAnsi="Times New Roman" w:hint="eastAsia"/>
          <w:sz w:val="24"/>
        </w:rPr>
        <w:t>费用按</w:t>
      </w:r>
      <w:r w:rsidRPr="00187FE1">
        <w:rPr>
          <w:rFonts w:ascii="Times New Roman" w:eastAsia="宋体" w:hAnsi="Times New Roman" w:hint="eastAsia"/>
          <w:bCs/>
          <w:sz w:val="24"/>
          <w:szCs w:val="24"/>
        </w:rPr>
        <w:t>80%</w:t>
      </w:r>
      <w:r w:rsidR="00F002D9" w:rsidRPr="00187FE1">
        <w:rPr>
          <w:rFonts w:ascii="Times New Roman" w:eastAsia="宋体" w:hAnsi="Times New Roman" w:hint="eastAsia"/>
          <w:sz w:val="24"/>
        </w:rPr>
        <w:t>计算。超过</w:t>
      </w:r>
      <w:r w:rsidR="00F002D9" w:rsidRPr="00187FE1">
        <w:rPr>
          <w:rFonts w:ascii="Times New Roman" w:eastAsia="宋体" w:hAnsi="Times New Roman"/>
          <w:sz w:val="24"/>
        </w:rPr>
        <w:t>5</w:t>
      </w:r>
      <w:r w:rsidRPr="00187FE1">
        <w:rPr>
          <w:rFonts w:ascii="Times New Roman" w:eastAsia="宋体" w:hAnsi="Times New Roman" w:hint="eastAsia"/>
          <w:bCs/>
          <w:sz w:val="24"/>
          <w:szCs w:val="24"/>
        </w:rPr>
        <w:t>-8</w:t>
      </w:r>
      <w:r w:rsidR="00F002D9" w:rsidRPr="00187FE1">
        <w:rPr>
          <w:rFonts w:ascii="Times New Roman" w:eastAsia="宋体" w:hAnsi="Times New Roman"/>
          <w:sz w:val="24"/>
        </w:rPr>
        <w:t>%</w:t>
      </w:r>
      <w:r w:rsidR="00F002D9" w:rsidRPr="00187FE1">
        <w:rPr>
          <w:rFonts w:ascii="Times New Roman" w:eastAsia="宋体" w:hAnsi="Times New Roman" w:hint="eastAsia"/>
          <w:sz w:val="24"/>
        </w:rPr>
        <w:t>（含</w:t>
      </w:r>
      <w:r w:rsidR="00F002D9" w:rsidRPr="00187FE1">
        <w:rPr>
          <w:rFonts w:ascii="Times New Roman" w:eastAsia="宋体" w:hAnsi="Times New Roman"/>
          <w:sz w:val="24"/>
        </w:rPr>
        <w:t>5%</w:t>
      </w:r>
      <w:r w:rsidR="00215C6D" w:rsidRPr="00187FE1">
        <w:rPr>
          <w:rFonts w:ascii="Times New Roman" w:eastAsia="宋体" w:hAnsi="Times New Roman" w:hint="eastAsia"/>
          <w:sz w:val="24"/>
        </w:rPr>
        <w:t>，不含</w:t>
      </w:r>
      <w:r w:rsidR="00215C6D" w:rsidRPr="00187FE1">
        <w:rPr>
          <w:rFonts w:ascii="Times New Roman" w:eastAsia="宋体" w:hAnsi="Times New Roman" w:hint="eastAsia"/>
          <w:sz w:val="24"/>
        </w:rPr>
        <w:t>8%</w:t>
      </w:r>
      <w:r w:rsidR="00F002D9" w:rsidRPr="00187FE1">
        <w:rPr>
          <w:rFonts w:ascii="Times New Roman" w:eastAsia="宋体" w:hAnsi="Times New Roman" w:hint="eastAsia"/>
          <w:sz w:val="24"/>
        </w:rPr>
        <w:t>）</w:t>
      </w:r>
      <w:r w:rsidRPr="00187FE1">
        <w:rPr>
          <w:rFonts w:ascii="Times New Roman" w:eastAsia="宋体" w:hAnsi="Times New Roman" w:hint="eastAsia"/>
          <w:bCs/>
          <w:sz w:val="24"/>
          <w:szCs w:val="24"/>
        </w:rPr>
        <w:t>时，</w:t>
      </w:r>
      <w:proofErr w:type="gramStart"/>
      <w:r w:rsidR="00F002D9" w:rsidRPr="00187FE1">
        <w:rPr>
          <w:rFonts w:ascii="Times New Roman" w:eastAsia="宋体" w:hAnsi="Times New Roman" w:hint="eastAsia"/>
          <w:sz w:val="24"/>
        </w:rPr>
        <w:t>初审总</w:t>
      </w:r>
      <w:proofErr w:type="gramEnd"/>
      <w:r w:rsidR="00F002D9" w:rsidRPr="00187FE1">
        <w:rPr>
          <w:rFonts w:ascii="Times New Roman" w:eastAsia="宋体" w:hAnsi="Times New Roman" w:hint="eastAsia"/>
          <w:sz w:val="24"/>
        </w:rPr>
        <w:t>费用</w:t>
      </w:r>
      <w:r w:rsidRPr="00187FE1">
        <w:rPr>
          <w:rFonts w:ascii="Times New Roman" w:eastAsia="宋体" w:hAnsi="Times New Roman" w:hint="eastAsia"/>
          <w:bCs/>
          <w:sz w:val="24"/>
          <w:szCs w:val="24"/>
        </w:rPr>
        <w:t>按</w:t>
      </w:r>
      <w:r w:rsidRPr="00187FE1">
        <w:rPr>
          <w:rFonts w:ascii="Times New Roman" w:eastAsia="宋体" w:hAnsi="Times New Roman" w:hint="eastAsia"/>
          <w:bCs/>
          <w:sz w:val="24"/>
          <w:szCs w:val="24"/>
        </w:rPr>
        <w:t>50%</w:t>
      </w:r>
      <w:r w:rsidRPr="00187FE1">
        <w:rPr>
          <w:rFonts w:ascii="Times New Roman" w:eastAsia="宋体" w:hAnsi="Times New Roman" w:hint="eastAsia"/>
          <w:bCs/>
          <w:sz w:val="24"/>
          <w:szCs w:val="24"/>
        </w:rPr>
        <w:t>计算</w:t>
      </w:r>
      <w:r w:rsidR="00F002D9" w:rsidRPr="00187FE1">
        <w:rPr>
          <w:rFonts w:ascii="Times New Roman" w:eastAsia="宋体" w:hAnsi="Times New Roman" w:hint="eastAsia"/>
          <w:sz w:val="24"/>
        </w:rPr>
        <w:t>，超过</w:t>
      </w:r>
      <w:r w:rsidR="00F002D9" w:rsidRPr="00187FE1">
        <w:rPr>
          <w:rFonts w:ascii="Times New Roman" w:eastAsia="宋体" w:hAnsi="Times New Roman"/>
          <w:sz w:val="24"/>
        </w:rPr>
        <w:t>8%</w:t>
      </w:r>
      <w:r w:rsidR="00F002D9" w:rsidRPr="00187FE1">
        <w:rPr>
          <w:rFonts w:ascii="Times New Roman" w:eastAsia="宋体" w:hAnsi="Times New Roman" w:hint="eastAsia"/>
          <w:sz w:val="24"/>
        </w:rPr>
        <w:t>及以上的扣减</w:t>
      </w:r>
      <w:r w:rsidR="00F002D9" w:rsidRPr="00187FE1">
        <w:rPr>
          <w:rFonts w:ascii="Times New Roman" w:eastAsia="宋体" w:hAnsi="Times New Roman"/>
          <w:sz w:val="24"/>
        </w:rPr>
        <w:t>100%</w:t>
      </w:r>
      <w:r w:rsidR="00F002D9" w:rsidRPr="00187FE1">
        <w:rPr>
          <w:rFonts w:ascii="Times New Roman" w:eastAsia="宋体" w:hAnsi="Times New Roman" w:hint="eastAsia"/>
          <w:sz w:val="24"/>
        </w:rPr>
        <w:t>的</w:t>
      </w:r>
      <w:proofErr w:type="gramStart"/>
      <w:r w:rsidR="00F002D9" w:rsidRPr="00187FE1">
        <w:rPr>
          <w:rFonts w:ascii="Times New Roman" w:eastAsia="宋体" w:hAnsi="Times New Roman" w:hint="eastAsia"/>
          <w:sz w:val="24"/>
        </w:rPr>
        <w:t>初审总</w:t>
      </w:r>
      <w:proofErr w:type="gramEnd"/>
      <w:r w:rsidR="00F002D9" w:rsidRPr="00187FE1">
        <w:rPr>
          <w:rFonts w:ascii="Times New Roman" w:eastAsia="宋体" w:hAnsi="Times New Roman" w:hint="eastAsia"/>
          <w:sz w:val="24"/>
        </w:rPr>
        <w:t>费用。</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bCs/>
          <w:sz w:val="24"/>
          <w:szCs w:val="24"/>
        </w:rPr>
        <w:t>4</w:t>
      </w:r>
      <w:r w:rsidRPr="00187FE1">
        <w:rPr>
          <w:rFonts w:ascii="Times New Roman" w:eastAsia="宋体" w:hAnsi="Times New Roman" w:hint="eastAsia"/>
          <w:bCs/>
          <w:sz w:val="24"/>
          <w:szCs w:val="24"/>
        </w:rPr>
        <w:t>、</w:t>
      </w:r>
      <w:r w:rsidRPr="00187FE1">
        <w:rPr>
          <w:rFonts w:ascii="Times New Roman" w:eastAsia="宋体" w:hAnsi="Times New Roman" w:hint="eastAsia"/>
          <w:sz w:val="24"/>
          <w:szCs w:val="24"/>
        </w:rPr>
        <w:t>乙方</w:t>
      </w:r>
      <w:r w:rsidRPr="00187FE1">
        <w:rPr>
          <w:rFonts w:ascii="Times New Roman" w:eastAsia="宋体" w:hAnsi="Times New Roman" w:hint="eastAsia"/>
          <w:bCs/>
          <w:sz w:val="24"/>
          <w:szCs w:val="24"/>
        </w:rPr>
        <w:t>负责对存在问题进行补正和修改，并提交修正后的审核报告、审核明细等书面资料两份（包括相应的电子文件）。</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bCs/>
          <w:sz w:val="24"/>
          <w:szCs w:val="24"/>
        </w:rPr>
        <w:t>5</w:t>
      </w:r>
      <w:r w:rsidRPr="00187FE1">
        <w:rPr>
          <w:rFonts w:ascii="Times New Roman" w:eastAsia="宋体" w:hAnsi="Times New Roman" w:hint="eastAsia"/>
          <w:bCs/>
          <w:sz w:val="24"/>
          <w:szCs w:val="24"/>
        </w:rPr>
        <w:t>、审计工作应符合国家及行业现行相关标准和规范，应确保成果资料完整、真实准确、</w:t>
      </w:r>
      <w:proofErr w:type="gramStart"/>
      <w:r w:rsidRPr="00187FE1">
        <w:rPr>
          <w:rFonts w:ascii="Times New Roman" w:eastAsia="宋体" w:hAnsi="Times New Roman" w:hint="eastAsia"/>
          <w:bCs/>
          <w:sz w:val="24"/>
          <w:szCs w:val="24"/>
        </w:rPr>
        <w:t>清晰有</w:t>
      </w:r>
      <w:proofErr w:type="gramEnd"/>
      <w:r w:rsidRPr="00187FE1">
        <w:rPr>
          <w:rFonts w:ascii="Times New Roman" w:eastAsia="宋体" w:hAnsi="Times New Roman" w:hint="eastAsia"/>
          <w:bCs/>
          <w:sz w:val="24"/>
          <w:szCs w:val="24"/>
        </w:rPr>
        <w:t>据。</w:t>
      </w:r>
    </w:p>
    <w:p w:rsidR="0032464E" w:rsidRPr="00187FE1" w:rsidRDefault="0032464E">
      <w:pPr>
        <w:spacing w:line="360" w:lineRule="auto"/>
        <w:ind w:firstLineChars="200" w:firstLine="482"/>
        <w:rPr>
          <w:rFonts w:ascii="Times New Roman" w:eastAsia="宋体" w:hAnsi="Times New Roman"/>
          <w:b/>
          <w:bCs/>
          <w:sz w:val="24"/>
          <w:szCs w:val="24"/>
        </w:rPr>
      </w:pPr>
      <w:r w:rsidRPr="00187FE1">
        <w:rPr>
          <w:rFonts w:ascii="Times New Roman" w:eastAsia="宋体" w:hAnsi="Times New Roman" w:hint="eastAsia"/>
          <w:b/>
          <w:bCs/>
          <w:sz w:val="24"/>
          <w:szCs w:val="24"/>
        </w:rPr>
        <w:t>五、参审人员要求</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sz w:val="24"/>
          <w:szCs w:val="24"/>
        </w:rPr>
        <w:t>乙方</w:t>
      </w:r>
      <w:r w:rsidRPr="00187FE1">
        <w:rPr>
          <w:rFonts w:ascii="Times New Roman" w:eastAsia="宋体" w:hAnsi="Times New Roman" w:hint="eastAsia"/>
          <w:bCs/>
          <w:sz w:val="24"/>
          <w:szCs w:val="24"/>
        </w:rPr>
        <w:t>应选派与审核项目专业相适应并具有注册</w:t>
      </w:r>
      <w:proofErr w:type="gramStart"/>
      <w:r w:rsidRPr="00187FE1">
        <w:rPr>
          <w:rFonts w:ascii="Times New Roman" w:eastAsia="宋体" w:hAnsi="Times New Roman" w:hint="eastAsia"/>
          <w:bCs/>
          <w:sz w:val="24"/>
          <w:szCs w:val="24"/>
        </w:rPr>
        <w:t>造价师</w:t>
      </w:r>
      <w:proofErr w:type="gramEnd"/>
      <w:r w:rsidRPr="00187FE1">
        <w:rPr>
          <w:rFonts w:ascii="Times New Roman" w:eastAsia="宋体" w:hAnsi="Times New Roman" w:hint="eastAsia"/>
          <w:bCs/>
          <w:sz w:val="24"/>
          <w:szCs w:val="24"/>
        </w:rPr>
        <w:t>执业资格或具有中级及中级以上编审资格的技术骨干担任项目的审核人员，参审人员必须为投标书确定的人员，项目专业审核人员一旦确定，未经委托人认可，不得随意变更。咨询人不得将承担的受托审计任务转包或分包给其它单位或个人，否则委托人有权终止与其签订的审计协议。</w:t>
      </w:r>
    </w:p>
    <w:p w:rsidR="0032464E" w:rsidRPr="00187FE1" w:rsidRDefault="0032464E">
      <w:pPr>
        <w:spacing w:line="360" w:lineRule="auto"/>
        <w:ind w:firstLineChars="200" w:firstLine="482"/>
        <w:rPr>
          <w:rFonts w:ascii="Times New Roman" w:eastAsia="宋体" w:hAnsi="Times New Roman"/>
          <w:b/>
          <w:sz w:val="24"/>
          <w:szCs w:val="24"/>
        </w:rPr>
      </w:pPr>
      <w:r w:rsidRPr="00187FE1">
        <w:rPr>
          <w:rFonts w:ascii="Times New Roman" w:eastAsia="宋体" w:hAnsi="Times New Roman" w:hint="eastAsia"/>
          <w:b/>
          <w:sz w:val="24"/>
          <w:szCs w:val="24"/>
        </w:rPr>
        <w:t>六、审计纪律及廉政要求</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1</w:t>
      </w:r>
      <w:r w:rsidRPr="00187FE1">
        <w:rPr>
          <w:rFonts w:ascii="Times New Roman" w:eastAsia="宋体" w:hAnsi="Times New Roman" w:hint="eastAsia"/>
          <w:sz w:val="24"/>
          <w:szCs w:val="24"/>
        </w:rPr>
        <w:t>、承担组织审核任务的审核人员应在甲方的组织安排下，与建设项目相关单位进行工程结算核对，不得私下与被审核单位核对或接收补充审核资料，对重大或有争议事项、增减造价的事项及工作进度情况应与招标人及时沟通，并应如实反映审核中发现的违法违纪问题。</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2</w:t>
      </w:r>
      <w:r w:rsidRPr="00187FE1">
        <w:rPr>
          <w:rFonts w:ascii="Times New Roman" w:eastAsia="宋体" w:hAnsi="Times New Roman" w:hint="eastAsia"/>
          <w:sz w:val="24"/>
          <w:szCs w:val="24"/>
        </w:rPr>
        <w:t>、乙方在执行委托审核业务过程中须严守审核工作纪律，廉洁从审，实事求是，并负有审核资料的保管及保密责任。乙方在签订审核协议时须签订廉政协议，在项目审核过程中，应严格遵守审核</w:t>
      </w:r>
      <w:proofErr w:type="gramStart"/>
      <w:r w:rsidRPr="00187FE1">
        <w:rPr>
          <w:rFonts w:ascii="Times New Roman" w:eastAsia="宋体" w:hAnsi="Times New Roman" w:hint="eastAsia"/>
          <w:sz w:val="24"/>
          <w:szCs w:val="24"/>
        </w:rPr>
        <w:t>“</w:t>
      </w:r>
      <w:proofErr w:type="gramEnd"/>
      <w:r w:rsidRPr="00187FE1">
        <w:rPr>
          <w:rFonts w:ascii="Times New Roman" w:eastAsia="宋体" w:hAnsi="Times New Roman" w:hint="eastAsia"/>
          <w:sz w:val="24"/>
          <w:szCs w:val="24"/>
        </w:rPr>
        <w:t>四严禁</w:t>
      </w:r>
      <w:proofErr w:type="gramStart"/>
      <w:r w:rsidRPr="00187FE1">
        <w:rPr>
          <w:rFonts w:ascii="Times New Roman" w:eastAsia="宋体" w:hAnsi="Times New Roman" w:hint="eastAsia"/>
          <w:sz w:val="24"/>
          <w:szCs w:val="24"/>
        </w:rPr>
        <w:t>“</w:t>
      </w:r>
      <w:proofErr w:type="gramEnd"/>
      <w:r w:rsidRPr="00187FE1">
        <w:rPr>
          <w:rFonts w:ascii="Times New Roman" w:eastAsia="宋体" w:hAnsi="Times New Roman" w:hint="eastAsia"/>
          <w:sz w:val="24"/>
          <w:szCs w:val="24"/>
        </w:rPr>
        <w:t>工作要求和“八不准”工作纪律，主动接受甲方的指导和监督。</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3</w:t>
      </w:r>
      <w:r w:rsidRPr="00187FE1">
        <w:rPr>
          <w:rFonts w:ascii="Times New Roman" w:eastAsia="宋体" w:hAnsi="Times New Roman" w:hint="eastAsia"/>
          <w:sz w:val="24"/>
          <w:szCs w:val="24"/>
        </w:rPr>
        <w:t>、遇有承担过甲方委托项目的招标代理、标底编制、标底审核、施工监理或工程结算编制业务，或与项目的被审核单位存在利益关系等应当回避的情形时，</w:t>
      </w:r>
      <w:r w:rsidR="00135D34" w:rsidRPr="00187FE1">
        <w:rPr>
          <w:rFonts w:ascii="Times New Roman" w:eastAsia="宋体" w:hAnsi="Times New Roman" w:hint="eastAsia"/>
          <w:sz w:val="24"/>
          <w:szCs w:val="24"/>
        </w:rPr>
        <w:t>乙方</w:t>
      </w:r>
      <w:r w:rsidRPr="00187FE1">
        <w:rPr>
          <w:rFonts w:ascii="Times New Roman" w:eastAsia="宋体" w:hAnsi="Times New Roman" w:hint="eastAsia"/>
          <w:sz w:val="24"/>
          <w:szCs w:val="24"/>
        </w:rPr>
        <w:t>应主动提出回避。</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4</w:t>
      </w:r>
      <w:r w:rsidRPr="00187FE1">
        <w:rPr>
          <w:rFonts w:ascii="Times New Roman" w:eastAsia="宋体" w:hAnsi="Times New Roman" w:hint="eastAsia"/>
          <w:sz w:val="24"/>
          <w:szCs w:val="24"/>
        </w:rPr>
        <w:t>、乙方不得将审核任务转托给其它机构或个人，也不得私自向被审核单位收取任何费用，否则甲方单方面有权立即终止</w:t>
      </w:r>
      <w:proofErr w:type="gramStart"/>
      <w:r w:rsidRPr="00187FE1">
        <w:rPr>
          <w:rFonts w:ascii="Times New Roman" w:eastAsia="宋体" w:hAnsi="Times New Roman" w:hint="eastAsia"/>
          <w:sz w:val="24"/>
          <w:szCs w:val="24"/>
        </w:rPr>
        <w:t>巳</w:t>
      </w:r>
      <w:proofErr w:type="gramEnd"/>
      <w:r w:rsidRPr="00187FE1">
        <w:rPr>
          <w:rFonts w:ascii="Times New Roman" w:eastAsia="宋体" w:hAnsi="Times New Roman" w:hint="eastAsia"/>
          <w:sz w:val="24"/>
          <w:szCs w:val="24"/>
        </w:rPr>
        <w:t>签订的协议，乙方承担由此造成的一切损失及后果，并不得再承接甲方的审核业务。</w:t>
      </w:r>
    </w:p>
    <w:p w:rsidR="0032464E" w:rsidRPr="00187FE1" w:rsidRDefault="0032464E">
      <w:pPr>
        <w:spacing w:line="360" w:lineRule="auto"/>
        <w:ind w:firstLineChars="200" w:firstLine="482"/>
        <w:rPr>
          <w:rFonts w:ascii="Times New Roman" w:eastAsia="宋体" w:hAnsi="Times New Roman"/>
          <w:b/>
          <w:sz w:val="24"/>
          <w:szCs w:val="24"/>
        </w:rPr>
      </w:pPr>
      <w:r w:rsidRPr="00187FE1">
        <w:rPr>
          <w:rFonts w:ascii="Times New Roman" w:eastAsia="宋体" w:hAnsi="Times New Roman" w:hint="eastAsia"/>
          <w:b/>
          <w:sz w:val="24"/>
          <w:szCs w:val="24"/>
        </w:rPr>
        <w:t>七、甲方义务</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1</w:t>
      </w:r>
      <w:r w:rsidRPr="00187FE1">
        <w:rPr>
          <w:rFonts w:ascii="Times New Roman" w:eastAsia="宋体" w:hAnsi="Times New Roman" w:hint="eastAsia"/>
          <w:sz w:val="24"/>
          <w:szCs w:val="24"/>
        </w:rPr>
        <w:t>、甲方负责编制审核实施方案，明确项目负责人，下达审核通知，提供审核所需的有关资料，协调与建设相关单位（设计、施工、建设、监理、供货等）的关系，组织参与现场踏勘和</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工程结算的核对工作，负责召集研究和处理重大审核事项，并做好会议记录，为审核项目顺利实施提供必要条件。如甲方未能及时完成上述事项，应相应顺延对乙方的审核期限要求。</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2</w:t>
      </w:r>
      <w:r w:rsidRPr="00187FE1">
        <w:rPr>
          <w:rFonts w:ascii="Times New Roman" w:eastAsia="宋体" w:hAnsi="Times New Roman" w:hint="eastAsia"/>
          <w:sz w:val="24"/>
          <w:szCs w:val="24"/>
        </w:rPr>
        <w:t>、如乙方在审核中发现重大违法违纪线索，甲方根据情况另酌情予以奖励。</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3</w:t>
      </w:r>
      <w:r w:rsidRPr="00187FE1">
        <w:rPr>
          <w:rFonts w:ascii="Times New Roman" w:eastAsia="宋体" w:hAnsi="Times New Roman" w:hint="eastAsia"/>
          <w:sz w:val="24"/>
          <w:szCs w:val="24"/>
        </w:rPr>
        <w:t>、甲方有权组织审计项目质量考评。</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4</w:t>
      </w:r>
      <w:r w:rsidRPr="00187FE1">
        <w:rPr>
          <w:rFonts w:ascii="Times New Roman" w:eastAsia="宋体" w:hAnsi="Times New Roman" w:hint="eastAsia"/>
          <w:sz w:val="24"/>
          <w:szCs w:val="24"/>
        </w:rPr>
        <w:t>、甲方按照中标费率和招标文件约定付费。</w:t>
      </w:r>
    </w:p>
    <w:p w:rsidR="0032464E" w:rsidRPr="00187FE1" w:rsidRDefault="0032464E">
      <w:pPr>
        <w:spacing w:line="360" w:lineRule="auto"/>
        <w:ind w:firstLineChars="200" w:firstLine="482"/>
        <w:rPr>
          <w:rFonts w:ascii="Times New Roman" w:eastAsia="宋体" w:hAnsi="Times New Roman"/>
          <w:b/>
          <w:sz w:val="24"/>
          <w:szCs w:val="24"/>
        </w:rPr>
      </w:pPr>
      <w:r w:rsidRPr="00187FE1">
        <w:rPr>
          <w:rFonts w:ascii="Times New Roman" w:eastAsia="宋体" w:hAnsi="Times New Roman" w:hint="eastAsia"/>
          <w:b/>
          <w:sz w:val="24"/>
          <w:szCs w:val="24"/>
        </w:rPr>
        <w:t>八、履约保证金、审计费用的结算及支付</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1</w:t>
      </w:r>
      <w:r w:rsidRPr="00187FE1">
        <w:rPr>
          <w:rFonts w:ascii="Times New Roman" w:eastAsia="宋体" w:hAnsi="Times New Roman" w:hint="eastAsia"/>
          <w:sz w:val="24"/>
          <w:szCs w:val="24"/>
        </w:rPr>
        <w:t>、履约保证金</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本项目的履约保证金为</w:t>
      </w:r>
      <w:r w:rsidRPr="00187FE1">
        <w:rPr>
          <w:rFonts w:ascii="Times New Roman" w:eastAsia="宋体" w:hAnsi="Times New Roman" w:hint="eastAsia"/>
          <w:b/>
          <w:sz w:val="24"/>
          <w:szCs w:val="24"/>
          <w:u w:val="single"/>
        </w:rPr>
        <w:t>人民币壹万元。</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履约保证金在本项目服务期满后无息退还。履约保证金用以约束乙方在合同履行中的行为，弥补合同执行中由于自身行为可能给甲方带来的各种损失。</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2</w:t>
      </w:r>
      <w:r w:rsidRPr="00187FE1">
        <w:rPr>
          <w:rFonts w:ascii="Times New Roman" w:eastAsia="宋体" w:hAnsi="Times New Roman" w:hint="eastAsia"/>
          <w:sz w:val="24"/>
          <w:szCs w:val="24"/>
        </w:rPr>
        <w:t>、</w:t>
      </w:r>
      <w:proofErr w:type="gramStart"/>
      <w:r w:rsidRPr="00187FE1">
        <w:rPr>
          <w:rFonts w:ascii="Times New Roman" w:eastAsia="宋体" w:hAnsi="Times New Roman" w:hint="eastAsia"/>
          <w:sz w:val="24"/>
          <w:szCs w:val="24"/>
        </w:rPr>
        <w:t>初审总</w:t>
      </w:r>
      <w:proofErr w:type="gramEnd"/>
      <w:r w:rsidRPr="00187FE1">
        <w:rPr>
          <w:rFonts w:ascii="Times New Roman" w:eastAsia="宋体" w:hAnsi="Times New Roman" w:hint="eastAsia"/>
          <w:sz w:val="24"/>
          <w:szCs w:val="24"/>
        </w:rPr>
        <w:t>费用计算方法</w:t>
      </w:r>
    </w:p>
    <w:p w:rsidR="0032464E" w:rsidRPr="00187FE1" w:rsidRDefault="0032464E">
      <w:pPr>
        <w:spacing w:line="360" w:lineRule="auto"/>
        <w:ind w:firstLineChars="200" w:firstLine="480"/>
        <w:rPr>
          <w:rFonts w:ascii="Times New Roman" w:eastAsia="宋体" w:hAnsi="Times New Roman"/>
          <w:sz w:val="24"/>
          <w:szCs w:val="24"/>
        </w:rPr>
      </w:pPr>
      <w:proofErr w:type="gramStart"/>
      <w:r w:rsidRPr="00187FE1">
        <w:rPr>
          <w:rFonts w:ascii="Times New Roman" w:eastAsia="宋体" w:hAnsi="Times New Roman" w:hint="eastAsia"/>
          <w:sz w:val="24"/>
          <w:szCs w:val="24"/>
        </w:rPr>
        <w:t>初审总</w:t>
      </w:r>
      <w:proofErr w:type="gramEnd"/>
      <w:r w:rsidRPr="00187FE1">
        <w:rPr>
          <w:rFonts w:ascii="Times New Roman" w:eastAsia="宋体" w:hAnsi="Times New Roman" w:hint="eastAsia"/>
          <w:sz w:val="24"/>
          <w:szCs w:val="24"/>
        </w:rPr>
        <w:t>费用按经甲方确认的审计净核减额（审计净核减额</w:t>
      </w:r>
      <w:r w:rsidRPr="00187FE1">
        <w:rPr>
          <w:rFonts w:ascii="Times New Roman" w:eastAsia="宋体" w:hAnsi="Times New Roman" w:hint="eastAsia"/>
          <w:sz w:val="24"/>
          <w:szCs w:val="24"/>
        </w:rPr>
        <w:t>=</w:t>
      </w:r>
      <w:r w:rsidRPr="00187FE1">
        <w:rPr>
          <w:rFonts w:ascii="Times New Roman" w:eastAsia="宋体" w:hAnsi="Times New Roman" w:hint="eastAsia"/>
          <w:sz w:val="24"/>
          <w:szCs w:val="24"/>
        </w:rPr>
        <w:t>送审价</w:t>
      </w:r>
      <w:r w:rsidRPr="00187FE1">
        <w:rPr>
          <w:rFonts w:ascii="Times New Roman" w:eastAsia="宋体" w:hAnsi="Times New Roman" w:hint="eastAsia"/>
          <w:sz w:val="24"/>
          <w:szCs w:val="24"/>
        </w:rPr>
        <w:t>-</w:t>
      </w:r>
      <w:r w:rsidRPr="00187FE1">
        <w:rPr>
          <w:rFonts w:ascii="Times New Roman" w:eastAsia="宋体" w:hAnsi="Times New Roman" w:hint="eastAsia"/>
          <w:sz w:val="24"/>
          <w:szCs w:val="24"/>
        </w:rPr>
        <w:t>初审审定价）</w:t>
      </w:r>
      <w:r w:rsidRPr="00187FE1">
        <w:rPr>
          <w:rFonts w:ascii="Times New Roman" w:eastAsia="宋体" w:hAnsi="Times New Roman" w:hint="eastAsia"/>
          <w:sz w:val="24"/>
          <w:szCs w:val="24"/>
        </w:rPr>
        <w:t>*</w:t>
      </w:r>
      <w:r w:rsidRPr="00187FE1">
        <w:rPr>
          <w:rFonts w:ascii="Times New Roman" w:eastAsia="宋体" w:hAnsi="Times New Roman" w:hint="eastAsia"/>
          <w:sz w:val="24"/>
          <w:szCs w:val="24"/>
          <w:u w:val="single"/>
        </w:rPr>
        <w:t>（</w:t>
      </w:r>
      <w:r w:rsidRPr="00187FE1">
        <w:rPr>
          <w:rFonts w:ascii="Times New Roman" w:eastAsia="宋体" w:hAnsi="Times New Roman" w:hint="eastAsia"/>
          <w:sz w:val="24"/>
          <w:szCs w:val="24"/>
          <w:u w:val="single"/>
        </w:rPr>
        <w:t xml:space="preserve">  %</w:t>
      </w:r>
      <w:r w:rsidRPr="00187FE1">
        <w:rPr>
          <w:rFonts w:ascii="Times New Roman" w:eastAsia="宋体" w:hAnsi="Times New Roman" w:hint="eastAsia"/>
          <w:sz w:val="24"/>
          <w:szCs w:val="24"/>
          <w:u w:val="single"/>
        </w:rPr>
        <w:t>）中标费率</w:t>
      </w:r>
      <w:r w:rsidRPr="00187FE1">
        <w:rPr>
          <w:rFonts w:ascii="Times New Roman" w:eastAsia="宋体" w:hAnsi="Times New Roman" w:hint="eastAsia"/>
          <w:sz w:val="24"/>
          <w:szCs w:val="24"/>
        </w:rPr>
        <w:t>计算，</w:t>
      </w:r>
      <w:r w:rsidR="00F002D9" w:rsidRPr="00187FE1">
        <w:rPr>
          <w:rFonts w:ascii="Times New Roman" w:eastAsia="宋体" w:hAnsi="Times New Roman" w:hint="eastAsia"/>
          <w:sz w:val="24"/>
        </w:rPr>
        <w:t>超过</w:t>
      </w:r>
      <w:r w:rsidR="00F002D9" w:rsidRPr="00187FE1">
        <w:rPr>
          <w:rFonts w:ascii="Times New Roman" w:eastAsia="宋体" w:hAnsi="Times New Roman"/>
          <w:sz w:val="24"/>
        </w:rPr>
        <w:t>49</w:t>
      </w:r>
      <w:r w:rsidR="00F002D9" w:rsidRPr="00187FE1">
        <w:rPr>
          <w:rFonts w:ascii="Times New Roman" w:eastAsia="宋体" w:hAnsi="Times New Roman" w:hint="eastAsia"/>
          <w:sz w:val="24"/>
        </w:rPr>
        <w:t>万元按</w:t>
      </w:r>
      <w:r w:rsidR="00F002D9" w:rsidRPr="00187FE1">
        <w:rPr>
          <w:rFonts w:ascii="Times New Roman" w:eastAsia="宋体" w:hAnsi="Times New Roman"/>
          <w:sz w:val="24"/>
        </w:rPr>
        <w:t>49</w:t>
      </w:r>
      <w:r w:rsidR="00F002D9" w:rsidRPr="00187FE1">
        <w:rPr>
          <w:rFonts w:ascii="Times New Roman" w:eastAsia="宋体" w:hAnsi="Times New Roman" w:hint="eastAsia"/>
          <w:sz w:val="24"/>
        </w:rPr>
        <w:t>万元计算审计费用，并且按质量考核要求执行</w:t>
      </w:r>
      <w:r w:rsidRPr="00187FE1">
        <w:rPr>
          <w:rFonts w:ascii="Times New Roman" w:eastAsia="宋体" w:hAnsi="Times New Roman" w:hint="eastAsia"/>
          <w:sz w:val="24"/>
          <w:szCs w:val="24"/>
        </w:rPr>
        <w:t>。</w:t>
      </w:r>
    </w:p>
    <w:p w:rsidR="0032464E" w:rsidRPr="00187FE1" w:rsidRDefault="0032464E">
      <w:pPr>
        <w:spacing w:line="360" w:lineRule="auto"/>
        <w:ind w:firstLineChars="200" w:firstLine="480"/>
        <w:rPr>
          <w:rFonts w:ascii="Times New Roman" w:eastAsia="宋体" w:hAnsi="Times New Roman"/>
          <w:bCs/>
          <w:sz w:val="24"/>
          <w:szCs w:val="24"/>
        </w:rPr>
      </w:pPr>
      <w:r w:rsidRPr="00187FE1">
        <w:rPr>
          <w:rFonts w:ascii="Times New Roman" w:eastAsia="宋体" w:hAnsi="Times New Roman" w:hint="eastAsia"/>
          <w:bCs/>
          <w:sz w:val="24"/>
          <w:szCs w:val="24"/>
        </w:rPr>
        <w:t>3</w:t>
      </w:r>
      <w:r w:rsidRPr="00187FE1">
        <w:rPr>
          <w:rFonts w:ascii="Times New Roman" w:eastAsia="宋体" w:hAnsi="Times New Roman" w:hint="eastAsia"/>
          <w:bCs/>
          <w:sz w:val="24"/>
          <w:szCs w:val="24"/>
        </w:rPr>
        <w:t>、付款方式</w:t>
      </w:r>
    </w:p>
    <w:p w:rsidR="0032464E" w:rsidRPr="00187FE1" w:rsidRDefault="00135D34" w:rsidP="00135D34">
      <w:pPr>
        <w:spacing w:line="360" w:lineRule="auto"/>
        <w:ind w:firstLineChars="200" w:firstLine="480"/>
        <w:rPr>
          <w:rFonts w:ascii="Times New Roman" w:eastAsia="宋体" w:hAnsi="Times New Roman"/>
          <w:sz w:val="24"/>
        </w:rPr>
      </w:pPr>
      <w:r w:rsidRPr="00187FE1">
        <w:rPr>
          <w:rFonts w:ascii="Times New Roman" w:eastAsia="宋体" w:hAnsi="Times New Roman" w:hint="eastAsia"/>
          <w:sz w:val="24"/>
        </w:rPr>
        <w:t>出具三方确认的初审报告付至合同费率对应审核费的</w:t>
      </w:r>
      <w:r w:rsidRPr="00187FE1">
        <w:rPr>
          <w:rFonts w:ascii="Times New Roman" w:eastAsia="宋体" w:hAnsi="Times New Roman" w:hint="eastAsia"/>
          <w:sz w:val="24"/>
        </w:rPr>
        <w:t>30%</w:t>
      </w:r>
      <w:r w:rsidR="00F002D9" w:rsidRPr="00187FE1">
        <w:rPr>
          <w:rFonts w:ascii="Times New Roman" w:eastAsia="宋体" w:hAnsi="Times New Roman" w:hint="eastAsia"/>
          <w:sz w:val="24"/>
        </w:rPr>
        <w:t>；所有审计工作结束且复审完成后付清余款（扣除误差服务费）。注：每次付款前须提供相应的增值税专用发票。</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上述付款均不计利息。款项由甲方按相关财务支付规定办理支付手续。</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九、本协议书经双方签署后生效。</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十、甲乙双方如在实施审核过程甲方的项目中发生争议，应及时协商解决，如未能达成一致，由南通市仲裁委员会仲裁。</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十一、协议书一式四份。甲方、乙方各两份。</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甲方：（盖章）</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乙方：（盖章）</w:t>
      </w:r>
    </w:p>
    <w:p w:rsidR="0032464E" w:rsidRPr="00187FE1" w:rsidRDefault="0032464E">
      <w:pPr>
        <w:spacing w:line="360" w:lineRule="auto"/>
        <w:ind w:firstLineChars="200" w:firstLine="480"/>
        <w:rPr>
          <w:rFonts w:ascii="Times New Roman" w:eastAsia="宋体" w:hAnsi="Times New Roman"/>
          <w:sz w:val="24"/>
          <w:szCs w:val="24"/>
        </w:rPr>
      </w:pPr>
      <w:r w:rsidRPr="00187FE1">
        <w:rPr>
          <w:rFonts w:ascii="Times New Roman" w:eastAsia="宋体" w:hAnsi="Times New Roman" w:hint="eastAsia"/>
          <w:sz w:val="24"/>
          <w:szCs w:val="24"/>
        </w:rPr>
        <w:t>委托代表人：（签字）</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法定代表人：（签字）</w:t>
      </w:r>
    </w:p>
    <w:p w:rsidR="0032464E" w:rsidRPr="00187FE1" w:rsidRDefault="0032464E">
      <w:pPr>
        <w:spacing w:line="360" w:lineRule="auto"/>
        <w:ind w:firstLineChars="200" w:firstLine="480"/>
        <w:rPr>
          <w:rFonts w:ascii="Times New Roman" w:eastAsia="宋体" w:hAnsi="Times New Roman"/>
          <w:sz w:val="28"/>
          <w:szCs w:val="28"/>
        </w:rPr>
      </w:pPr>
      <w:r w:rsidRPr="00187FE1">
        <w:rPr>
          <w:rFonts w:ascii="Times New Roman" w:eastAsia="宋体" w:hAnsi="Times New Roman" w:hint="eastAsia"/>
          <w:sz w:val="24"/>
          <w:szCs w:val="24"/>
        </w:rPr>
        <w:t>签订日期：</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签订日期：</w:t>
      </w:r>
      <w:r w:rsidRPr="00187FE1">
        <w:rPr>
          <w:rFonts w:ascii="Times New Roman" w:eastAsia="宋体" w:hAnsi="Times New Roman"/>
          <w:b/>
          <w:sz w:val="24"/>
          <w:szCs w:val="24"/>
        </w:rPr>
        <w:br w:type="page"/>
      </w:r>
      <w:r w:rsidRPr="00187FE1">
        <w:rPr>
          <w:rFonts w:ascii="Times New Roman" w:eastAsia="宋体" w:hAnsi="Times New Roman" w:hint="eastAsia"/>
          <w:b/>
          <w:sz w:val="24"/>
          <w:szCs w:val="24"/>
        </w:rPr>
        <w:t>附件一：</w:t>
      </w:r>
    </w:p>
    <w:p w:rsidR="0032464E" w:rsidRPr="00187FE1" w:rsidRDefault="0032464E">
      <w:pPr>
        <w:spacing w:line="360" w:lineRule="auto"/>
        <w:ind w:firstLine="2160"/>
        <w:rPr>
          <w:rFonts w:ascii="Times New Roman" w:eastAsia="宋体" w:hAnsi="Times New Roman"/>
          <w:sz w:val="24"/>
          <w:szCs w:val="24"/>
        </w:rPr>
      </w:pPr>
      <w:r w:rsidRPr="00187FE1">
        <w:rPr>
          <w:rFonts w:ascii="Times New Roman" w:eastAsia="宋体" w:hAnsi="Times New Roman" w:hint="eastAsia"/>
          <w:sz w:val="24"/>
          <w:szCs w:val="24"/>
        </w:rPr>
        <w:t>工程造价咨询项目组组成人员情况表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5"/>
        <w:gridCol w:w="1490"/>
        <w:gridCol w:w="1421"/>
        <w:gridCol w:w="2829"/>
        <w:gridCol w:w="1201"/>
        <w:gridCol w:w="540"/>
        <w:gridCol w:w="996"/>
      </w:tblGrid>
      <w:tr w:rsidR="0032464E" w:rsidRPr="00187FE1">
        <w:trPr>
          <w:trHeight w:val="580"/>
        </w:trPr>
        <w:tc>
          <w:tcPr>
            <w:tcW w:w="745" w:type="pct"/>
            <w:vAlign w:val="center"/>
          </w:tcPr>
          <w:p w:rsidR="0032464E" w:rsidRPr="00187FE1" w:rsidRDefault="0032464E">
            <w:pPr>
              <w:spacing w:line="280" w:lineRule="exact"/>
              <w:contextualSpacing/>
              <w:rPr>
                <w:rFonts w:ascii="Times New Roman" w:eastAsia="宋体" w:hAnsi="Times New Roman"/>
                <w:sz w:val="24"/>
                <w:szCs w:val="24"/>
              </w:rPr>
            </w:pPr>
            <w:r w:rsidRPr="00187FE1">
              <w:rPr>
                <w:rFonts w:ascii="Times New Roman" w:eastAsia="宋体" w:hAnsi="Times New Roman" w:hint="eastAsia"/>
                <w:sz w:val="24"/>
                <w:szCs w:val="24"/>
              </w:rPr>
              <w:t>项目名称</w:t>
            </w:r>
          </w:p>
        </w:tc>
        <w:tc>
          <w:tcPr>
            <w:tcW w:w="2881" w:type="pct"/>
            <w:gridSpan w:val="3"/>
            <w:vAlign w:val="center"/>
          </w:tcPr>
          <w:p w:rsidR="0032464E" w:rsidRPr="00187FE1" w:rsidRDefault="0032464E">
            <w:pPr>
              <w:spacing w:line="280" w:lineRule="exact"/>
              <w:contextualSpacing/>
              <w:jc w:val="center"/>
              <w:rPr>
                <w:rFonts w:ascii="Times New Roman" w:eastAsia="宋体" w:hAnsi="Times New Roman"/>
                <w:sz w:val="24"/>
                <w:szCs w:val="24"/>
              </w:rPr>
            </w:pPr>
          </w:p>
        </w:tc>
        <w:tc>
          <w:tcPr>
            <w:tcW w:w="603" w:type="pct"/>
            <w:vAlign w:val="center"/>
          </w:tcPr>
          <w:p w:rsidR="0032464E" w:rsidRPr="00187FE1" w:rsidRDefault="0032464E">
            <w:pPr>
              <w:spacing w:line="280" w:lineRule="exact"/>
              <w:contextualSpacing/>
              <w:jc w:val="center"/>
              <w:rPr>
                <w:rFonts w:ascii="Times New Roman" w:eastAsia="宋体" w:hAnsi="Times New Roman"/>
                <w:sz w:val="24"/>
                <w:szCs w:val="24"/>
              </w:rPr>
            </w:pPr>
            <w:r w:rsidRPr="00187FE1">
              <w:rPr>
                <w:rFonts w:ascii="Times New Roman" w:eastAsia="宋体" w:hAnsi="Times New Roman" w:hint="eastAsia"/>
                <w:sz w:val="24"/>
                <w:szCs w:val="24"/>
              </w:rPr>
              <w:t>招</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标</w:t>
            </w:r>
          </w:p>
          <w:p w:rsidR="0032464E" w:rsidRPr="00187FE1" w:rsidRDefault="0032464E">
            <w:pPr>
              <w:spacing w:line="280" w:lineRule="exact"/>
              <w:contextualSpacing/>
              <w:jc w:val="center"/>
              <w:rPr>
                <w:rFonts w:ascii="Times New Roman" w:eastAsia="宋体" w:hAnsi="Times New Roman"/>
                <w:sz w:val="24"/>
                <w:szCs w:val="24"/>
              </w:rPr>
            </w:pPr>
            <w:r w:rsidRPr="00187FE1">
              <w:rPr>
                <w:rFonts w:ascii="Times New Roman" w:eastAsia="宋体" w:hAnsi="Times New Roman" w:hint="eastAsia"/>
                <w:sz w:val="24"/>
                <w:szCs w:val="24"/>
              </w:rPr>
              <w:t>内</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容</w:t>
            </w:r>
          </w:p>
        </w:tc>
        <w:tc>
          <w:tcPr>
            <w:tcW w:w="770" w:type="pct"/>
            <w:gridSpan w:val="2"/>
            <w:vAlign w:val="center"/>
          </w:tcPr>
          <w:p w:rsidR="0032464E" w:rsidRPr="00187FE1" w:rsidRDefault="0032464E">
            <w:pPr>
              <w:spacing w:line="280" w:lineRule="exact"/>
              <w:contextualSpacing/>
              <w:rPr>
                <w:rFonts w:ascii="Times New Roman" w:eastAsia="宋体" w:hAnsi="Times New Roman"/>
                <w:sz w:val="24"/>
                <w:szCs w:val="24"/>
              </w:rPr>
            </w:pPr>
          </w:p>
        </w:tc>
      </w:tr>
      <w:tr w:rsidR="0032464E" w:rsidRPr="00187FE1">
        <w:trPr>
          <w:trHeight w:val="363"/>
        </w:trPr>
        <w:tc>
          <w:tcPr>
            <w:tcW w:w="5000" w:type="pct"/>
            <w:gridSpan w:val="7"/>
            <w:vAlign w:val="center"/>
          </w:tcPr>
          <w:p w:rsidR="0032464E" w:rsidRPr="00187FE1" w:rsidRDefault="0032464E">
            <w:pPr>
              <w:spacing w:line="360" w:lineRule="auto"/>
              <w:ind w:firstLine="3120"/>
              <w:rPr>
                <w:rFonts w:ascii="Times New Roman" w:eastAsia="宋体" w:hAnsi="Times New Roman"/>
                <w:sz w:val="24"/>
                <w:szCs w:val="24"/>
              </w:rPr>
            </w:pPr>
            <w:r w:rsidRPr="00187FE1">
              <w:rPr>
                <w:rFonts w:ascii="Times New Roman" w:eastAsia="宋体" w:hAnsi="Times New Roman" w:hint="eastAsia"/>
                <w:sz w:val="24"/>
                <w:szCs w:val="24"/>
              </w:rPr>
              <w:t>人</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员</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情</w:t>
            </w:r>
            <w:r w:rsidRPr="00187FE1">
              <w:rPr>
                <w:rFonts w:ascii="Times New Roman" w:eastAsia="宋体" w:hAnsi="Times New Roman" w:hint="eastAsia"/>
                <w:sz w:val="24"/>
                <w:szCs w:val="24"/>
              </w:rPr>
              <w:t xml:space="preserve">  </w:t>
            </w:r>
            <w:proofErr w:type="gramStart"/>
            <w:r w:rsidRPr="00187FE1">
              <w:rPr>
                <w:rFonts w:ascii="Times New Roman" w:eastAsia="宋体" w:hAnsi="Times New Roman" w:hint="eastAsia"/>
                <w:sz w:val="24"/>
                <w:szCs w:val="24"/>
              </w:rPr>
              <w:t>况</w:t>
            </w:r>
            <w:proofErr w:type="gramEnd"/>
          </w:p>
        </w:tc>
      </w:tr>
      <w:tr w:rsidR="0032464E" w:rsidRPr="00187FE1">
        <w:trPr>
          <w:trHeight w:val="491"/>
        </w:trPr>
        <w:tc>
          <w:tcPr>
            <w:tcW w:w="745" w:type="pct"/>
            <w:vAlign w:val="center"/>
          </w:tcPr>
          <w:p w:rsidR="0032464E" w:rsidRPr="00187FE1" w:rsidRDefault="0032464E">
            <w:pPr>
              <w:spacing w:line="360" w:lineRule="auto"/>
              <w:ind w:firstLine="240"/>
              <w:rPr>
                <w:rFonts w:ascii="Times New Roman" w:eastAsia="宋体" w:hAnsi="Times New Roman"/>
                <w:sz w:val="24"/>
                <w:szCs w:val="24"/>
              </w:rPr>
            </w:pPr>
            <w:r w:rsidRPr="00187FE1">
              <w:rPr>
                <w:rFonts w:ascii="Times New Roman" w:eastAsia="宋体" w:hAnsi="Times New Roman" w:hint="eastAsia"/>
                <w:sz w:val="24"/>
                <w:szCs w:val="24"/>
              </w:rPr>
              <w:t>姓</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名</w:t>
            </w:r>
          </w:p>
        </w:tc>
        <w:tc>
          <w:tcPr>
            <w:tcW w:w="748" w:type="pct"/>
            <w:vAlign w:val="center"/>
          </w:tcPr>
          <w:p w:rsidR="0032464E" w:rsidRPr="00187FE1" w:rsidRDefault="0032464E">
            <w:pPr>
              <w:spacing w:line="360" w:lineRule="auto"/>
              <w:jc w:val="center"/>
              <w:rPr>
                <w:rFonts w:ascii="Times New Roman" w:eastAsia="宋体" w:hAnsi="Times New Roman"/>
                <w:sz w:val="24"/>
                <w:szCs w:val="24"/>
              </w:rPr>
            </w:pPr>
            <w:r w:rsidRPr="00187FE1">
              <w:rPr>
                <w:rFonts w:ascii="Times New Roman" w:eastAsia="宋体" w:hAnsi="Times New Roman" w:hint="eastAsia"/>
                <w:sz w:val="24"/>
                <w:szCs w:val="24"/>
              </w:rPr>
              <w:t>职</w:t>
            </w:r>
            <w:r w:rsidRPr="00187FE1">
              <w:rPr>
                <w:rFonts w:ascii="Times New Roman" w:eastAsia="宋体" w:hAnsi="Times New Roman" w:hint="eastAsia"/>
                <w:sz w:val="24"/>
                <w:szCs w:val="24"/>
              </w:rPr>
              <w:t xml:space="preserve"> </w:t>
            </w:r>
            <w:proofErr w:type="gramStart"/>
            <w:r w:rsidRPr="00187FE1">
              <w:rPr>
                <w:rFonts w:ascii="Times New Roman" w:eastAsia="宋体" w:hAnsi="Times New Roman" w:hint="eastAsia"/>
                <w:sz w:val="24"/>
                <w:szCs w:val="24"/>
              </w:rPr>
              <w:t>务</w:t>
            </w:r>
            <w:proofErr w:type="gramEnd"/>
          </w:p>
        </w:tc>
        <w:tc>
          <w:tcPr>
            <w:tcW w:w="713" w:type="pct"/>
            <w:vAlign w:val="center"/>
          </w:tcPr>
          <w:p w:rsidR="0032464E" w:rsidRPr="00187FE1" w:rsidRDefault="0032464E">
            <w:pPr>
              <w:spacing w:line="360" w:lineRule="auto"/>
              <w:ind w:firstLine="480"/>
              <w:rPr>
                <w:rFonts w:ascii="Times New Roman" w:eastAsia="宋体" w:hAnsi="Times New Roman"/>
                <w:sz w:val="24"/>
                <w:szCs w:val="24"/>
              </w:rPr>
            </w:pPr>
            <w:r w:rsidRPr="00187FE1">
              <w:rPr>
                <w:rFonts w:ascii="Times New Roman" w:eastAsia="宋体" w:hAnsi="Times New Roman" w:hint="eastAsia"/>
                <w:sz w:val="24"/>
                <w:szCs w:val="24"/>
              </w:rPr>
              <w:t>职</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称</w:t>
            </w:r>
          </w:p>
        </w:tc>
        <w:tc>
          <w:tcPr>
            <w:tcW w:w="1420" w:type="pct"/>
            <w:vAlign w:val="center"/>
          </w:tcPr>
          <w:p w:rsidR="0032464E" w:rsidRPr="00187FE1" w:rsidRDefault="0032464E">
            <w:pPr>
              <w:spacing w:line="360" w:lineRule="auto"/>
              <w:jc w:val="center"/>
              <w:rPr>
                <w:rFonts w:ascii="Times New Roman" w:eastAsia="宋体" w:hAnsi="Times New Roman"/>
                <w:sz w:val="24"/>
                <w:szCs w:val="24"/>
              </w:rPr>
            </w:pPr>
            <w:r w:rsidRPr="00187FE1">
              <w:rPr>
                <w:rFonts w:ascii="Times New Roman" w:eastAsia="宋体" w:hAnsi="Times New Roman" w:hint="eastAsia"/>
                <w:sz w:val="24"/>
                <w:szCs w:val="24"/>
              </w:rPr>
              <w:t>注册专业</w:t>
            </w:r>
          </w:p>
        </w:tc>
        <w:tc>
          <w:tcPr>
            <w:tcW w:w="874" w:type="pct"/>
            <w:gridSpan w:val="2"/>
            <w:vAlign w:val="center"/>
          </w:tcPr>
          <w:p w:rsidR="0032464E" w:rsidRPr="00187FE1" w:rsidRDefault="0032464E">
            <w:pPr>
              <w:spacing w:line="360" w:lineRule="auto"/>
              <w:jc w:val="center"/>
              <w:rPr>
                <w:rFonts w:ascii="Times New Roman" w:eastAsia="宋体" w:hAnsi="Times New Roman"/>
                <w:sz w:val="24"/>
                <w:szCs w:val="24"/>
              </w:rPr>
            </w:pPr>
            <w:r w:rsidRPr="00187FE1">
              <w:rPr>
                <w:rFonts w:ascii="Times New Roman" w:eastAsia="宋体" w:hAnsi="Times New Roman" w:hint="eastAsia"/>
                <w:sz w:val="24"/>
                <w:szCs w:val="24"/>
              </w:rPr>
              <w:t>注册证号</w:t>
            </w:r>
          </w:p>
        </w:tc>
        <w:tc>
          <w:tcPr>
            <w:tcW w:w="499" w:type="pct"/>
            <w:vAlign w:val="center"/>
          </w:tcPr>
          <w:p w:rsidR="0032464E" w:rsidRPr="00187FE1" w:rsidRDefault="0032464E">
            <w:pPr>
              <w:spacing w:line="360" w:lineRule="auto"/>
              <w:jc w:val="center"/>
              <w:rPr>
                <w:rFonts w:ascii="Times New Roman" w:eastAsia="宋体" w:hAnsi="Times New Roman"/>
                <w:sz w:val="24"/>
                <w:szCs w:val="24"/>
              </w:rPr>
            </w:pPr>
            <w:r w:rsidRPr="00187FE1">
              <w:rPr>
                <w:rFonts w:ascii="Times New Roman" w:eastAsia="宋体" w:hAnsi="Times New Roman" w:hint="eastAsia"/>
                <w:sz w:val="24"/>
                <w:szCs w:val="24"/>
              </w:rPr>
              <w:t>备注</w:t>
            </w:r>
          </w:p>
        </w:tc>
      </w:tr>
      <w:tr w:rsidR="0032464E" w:rsidRPr="00187FE1">
        <w:trPr>
          <w:trHeight w:val="549"/>
        </w:trPr>
        <w:tc>
          <w:tcPr>
            <w:tcW w:w="745" w:type="pct"/>
            <w:vAlign w:val="center"/>
          </w:tcPr>
          <w:p w:rsidR="0032464E" w:rsidRPr="00187FE1" w:rsidRDefault="0032464E">
            <w:pPr>
              <w:spacing w:line="360" w:lineRule="auto"/>
              <w:jc w:val="center"/>
              <w:rPr>
                <w:rFonts w:ascii="Times New Roman" w:eastAsia="宋体" w:hAnsi="Times New Roman"/>
                <w:sz w:val="24"/>
                <w:szCs w:val="24"/>
              </w:rPr>
            </w:pPr>
          </w:p>
        </w:tc>
        <w:tc>
          <w:tcPr>
            <w:tcW w:w="748" w:type="pct"/>
            <w:vAlign w:val="center"/>
          </w:tcPr>
          <w:p w:rsidR="0032464E" w:rsidRPr="00187FE1" w:rsidRDefault="0032464E">
            <w:pPr>
              <w:spacing w:line="360" w:lineRule="auto"/>
              <w:rPr>
                <w:rFonts w:ascii="Times New Roman" w:eastAsia="宋体" w:hAnsi="Times New Roman"/>
                <w:sz w:val="24"/>
                <w:szCs w:val="24"/>
              </w:rPr>
            </w:pPr>
            <w:r w:rsidRPr="00187FE1">
              <w:rPr>
                <w:rFonts w:ascii="Times New Roman" w:eastAsia="宋体" w:hAnsi="Times New Roman" w:hint="eastAsia"/>
                <w:sz w:val="24"/>
                <w:szCs w:val="24"/>
              </w:rPr>
              <w:t>项目负责人</w:t>
            </w:r>
          </w:p>
        </w:tc>
        <w:tc>
          <w:tcPr>
            <w:tcW w:w="713" w:type="pct"/>
            <w:vAlign w:val="center"/>
          </w:tcPr>
          <w:p w:rsidR="0032464E" w:rsidRPr="00187FE1" w:rsidRDefault="0032464E">
            <w:pPr>
              <w:spacing w:line="360" w:lineRule="auto"/>
              <w:ind w:firstLine="5"/>
              <w:jc w:val="center"/>
              <w:rPr>
                <w:rFonts w:ascii="Times New Roman" w:eastAsia="宋体" w:hAnsi="Times New Roman"/>
                <w:sz w:val="24"/>
                <w:szCs w:val="24"/>
              </w:rPr>
            </w:pPr>
          </w:p>
        </w:tc>
        <w:tc>
          <w:tcPr>
            <w:tcW w:w="1420" w:type="pct"/>
            <w:vAlign w:val="center"/>
          </w:tcPr>
          <w:p w:rsidR="0032464E" w:rsidRPr="00187FE1" w:rsidRDefault="0032464E">
            <w:pPr>
              <w:spacing w:line="360" w:lineRule="auto"/>
              <w:ind w:firstLine="15"/>
              <w:jc w:val="center"/>
              <w:rPr>
                <w:rFonts w:ascii="Times New Roman" w:eastAsia="宋体" w:hAnsi="Times New Roman"/>
                <w:sz w:val="24"/>
                <w:szCs w:val="24"/>
              </w:rPr>
            </w:pPr>
          </w:p>
        </w:tc>
        <w:tc>
          <w:tcPr>
            <w:tcW w:w="874" w:type="pct"/>
            <w:gridSpan w:val="2"/>
            <w:vAlign w:val="center"/>
          </w:tcPr>
          <w:p w:rsidR="0032464E" w:rsidRPr="00187FE1" w:rsidRDefault="0032464E">
            <w:pPr>
              <w:spacing w:line="360" w:lineRule="auto"/>
              <w:rPr>
                <w:rFonts w:ascii="Times New Roman" w:eastAsia="宋体" w:hAnsi="Times New Roman"/>
                <w:sz w:val="24"/>
                <w:szCs w:val="24"/>
              </w:rPr>
            </w:pPr>
          </w:p>
        </w:tc>
        <w:tc>
          <w:tcPr>
            <w:tcW w:w="499" w:type="pct"/>
            <w:vAlign w:val="center"/>
          </w:tcPr>
          <w:p w:rsidR="0032464E" w:rsidRPr="00187FE1" w:rsidRDefault="0032464E">
            <w:pPr>
              <w:spacing w:line="360" w:lineRule="auto"/>
              <w:ind w:firstLine="480"/>
              <w:jc w:val="center"/>
              <w:rPr>
                <w:rFonts w:ascii="Times New Roman" w:eastAsia="宋体" w:hAnsi="Times New Roman"/>
                <w:sz w:val="24"/>
                <w:szCs w:val="24"/>
              </w:rPr>
            </w:pPr>
          </w:p>
        </w:tc>
      </w:tr>
      <w:tr w:rsidR="0032464E" w:rsidRPr="00187FE1">
        <w:trPr>
          <w:trHeight w:val="557"/>
        </w:trPr>
        <w:tc>
          <w:tcPr>
            <w:tcW w:w="745" w:type="pct"/>
            <w:vAlign w:val="center"/>
          </w:tcPr>
          <w:p w:rsidR="0032464E" w:rsidRPr="00187FE1" w:rsidRDefault="0032464E">
            <w:pPr>
              <w:spacing w:line="360" w:lineRule="auto"/>
              <w:ind w:firstLineChars="100" w:firstLine="240"/>
              <w:rPr>
                <w:rFonts w:ascii="Times New Roman" w:eastAsia="宋体" w:hAnsi="Times New Roman"/>
                <w:sz w:val="24"/>
                <w:szCs w:val="24"/>
              </w:rPr>
            </w:pPr>
          </w:p>
        </w:tc>
        <w:tc>
          <w:tcPr>
            <w:tcW w:w="748" w:type="pct"/>
            <w:vAlign w:val="center"/>
          </w:tcPr>
          <w:p w:rsidR="0032464E" w:rsidRPr="00187FE1" w:rsidRDefault="0032464E">
            <w:pPr>
              <w:spacing w:line="360" w:lineRule="auto"/>
              <w:rPr>
                <w:rFonts w:ascii="Times New Roman" w:eastAsia="宋体" w:hAnsi="Times New Roman"/>
                <w:sz w:val="24"/>
                <w:szCs w:val="24"/>
              </w:rPr>
            </w:pPr>
            <w:r w:rsidRPr="00187FE1">
              <w:rPr>
                <w:rFonts w:ascii="Times New Roman" w:eastAsia="宋体" w:hAnsi="Times New Roman" w:hint="eastAsia"/>
                <w:sz w:val="24"/>
                <w:szCs w:val="24"/>
              </w:rPr>
              <w:t>成员</w:t>
            </w:r>
          </w:p>
        </w:tc>
        <w:tc>
          <w:tcPr>
            <w:tcW w:w="713" w:type="pct"/>
            <w:vAlign w:val="center"/>
          </w:tcPr>
          <w:p w:rsidR="0032464E" w:rsidRPr="00187FE1" w:rsidRDefault="0032464E">
            <w:pPr>
              <w:spacing w:line="360" w:lineRule="auto"/>
              <w:jc w:val="center"/>
              <w:rPr>
                <w:rFonts w:ascii="Times New Roman" w:eastAsia="宋体" w:hAnsi="Times New Roman"/>
                <w:sz w:val="24"/>
                <w:szCs w:val="24"/>
              </w:rPr>
            </w:pPr>
          </w:p>
        </w:tc>
        <w:tc>
          <w:tcPr>
            <w:tcW w:w="1420" w:type="pct"/>
            <w:vAlign w:val="center"/>
          </w:tcPr>
          <w:p w:rsidR="0032464E" w:rsidRPr="00187FE1" w:rsidRDefault="0032464E">
            <w:pPr>
              <w:spacing w:line="360" w:lineRule="auto"/>
              <w:jc w:val="center"/>
              <w:rPr>
                <w:rFonts w:ascii="Times New Roman" w:eastAsia="宋体" w:hAnsi="Times New Roman"/>
                <w:sz w:val="24"/>
                <w:szCs w:val="24"/>
              </w:rPr>
            </w:pPr>
            <w:r w:rsidRPr="00187FE1">
              <w:rPr>
                <w:rFonts w:ascii="Times New Roman" w:eastAsia="宋体" w:hAnsi="Times New Roman" w:hint="eastAsia"/>
                <w:sz w:val="24"/>
                <w:szCs w:val="24"/>
              </w:rPr>
              <w:t xml:space="preserve"> </w:t>
            </w:r>
          </w:p>
        </w:tc>
        <w:tc>
          <w:tcPr>
            <w:tcW w:w="874" w:type="pct"/>
            <w:gridSpan w:val="2"/>
            <w:vAlign w:val="center"/>
          </w:tcPr>
          <w:p w:rsidR="0032464E" w:rsidRPr="00187FE1" w:rsidRDefault="0032464E">
            <w:pPr>
              <w:spacing w:line="360" w:lineRule="auto"/>
              <w:rPr>
                <w:rFonts w:ascii="Times New Roman" w:eastAsia="宋体" w:hAnsi="Times New Roman"/>
                <w:sz w:val="24"/>
                <w:szCs w:val="24"/>
              </w:rPr>
            </w:pPr>
          </w:p>
        </w:tc>
        <w:tc>
          <w:tcPr>
            <w:tcW w:w="499" w:type="pct"/>
            <w:vAlign w:val="center"/>
          </w:tcPr>
          <w:p w:rsidR="0032464E" w:rsidRPr="00187FE1" w:rsidRDefault="0032464E">
            <w:pPr>
              <w:spacing w:line="360" w:lineRule="auto"/>
              <w:ind w:firstLine="480"/>
              <w:jc w:val="center"/>
              <w:rPr>
                <w:rFonts w:ascii="Times New Roman" w:eastAsia="宋体" w:hAnsi="Times New Roman"/>
                <w:sz w:val="24"/>
                <w:szCs w:val="24"/>
              </w:rPr>
            </w:pPr>
          </w:p>
        </w:tc>
      </w:tr>
      <w:tr w:rsidR="0032464E" w:rsidRPr="00187FE1">
        <w:trPr>
          <w:trHeight w:val="409"/>
        </w:trPr>
        <w:tc>
          <w:tcPr>
            <w:tcW w:w="745" w:type="pct"/>
            <w:vAlign w:val="center"/>
          </w:tcPr>
          <w:p w:rsidR="0032464E" w:rsidRPr="00187FE1" w:rsidRDefault="0032464E">
            <w:pPr>
              <w:spacing w:line="360" w:lineRule="auto"/>
              <w:ind w:firstLineChars="100" w:firstLine="240"/>
              <w:rPr>
                <w:rFonts w:ascii="Times New Roman" w:eastAsia="宋体" w:hAnsi="Times New Roman"/>
                <w:sz w:val="24"/>
                <w:szCs w:val="24"/>
              </w:rPr>
            </w:pPr>
          </w:p>
        </w:tc>
        <w:tc>
          <w:tcPr>
            <w:tcW w:w="748" w:type="pct"/>
            <w:vAlign w:val="center"/>
          </w:tcPr>
          <w:p w:rsidR="0032464E" w:rsidRPr="00187FE1" w:rsidRDefault="0032464E">
            <w:pPr>
              <w:spacing w:line="360" w:lineRule="auto"/>
              <w:rPr>
                <w:rFonts w:ascii="Times New Roman" w:eastAsia="宋体" w:hAnsi="Times New Roman"/>
                <w:sz w:val="24"/>
                <w:szCs w:val="24"/>
              </w:rPr>
            </w:pPr>
            <w:r w:rsidRPr="00187FE1">
              <w:rPr>
                <w:rFonts w:ascii="Times New Roman" w:eastAsia="宋体" w:hAnsi="Times New Roman" w:hint="eastAsia"/>
                <w:sz w:val="24"/>
                <w:szCs w:val="24"/>
              </w:rPr>
              <w:t>成员</w:t>
            </w:r>
          </w:p>
        </w:tc>
        <w:tc>
          <w:tcPr>
            <w:tcW w:w="713" w:type="pct"/>
            <w:vAlign w:val="center"/>
          </w:tcPr>
          <w:p w:rsidR="0032464E" w:rsidRPr="00187FE1" w:rsidRDefault="0032464E">
            <w:pPr>
              <w:spacing w:line="360" w:lineRule="auto"/>
              <w:jc w:val="center"/>
              <w:rPr>
                <w:rFonts w:ascii="Times New Roman" w:eastAsia="宋体" w:hAnsi="Times New Roman"/>
                <w:sz w:val="24"/>
                <w:szCs w:val="24"/>
              </w:rPr>
            </w:pPr>
          </w:p>
        </w:tc>
        <w:tc>
          <w:tcPr>
            <w:tcW w:w="1420" w:type="pct"/>
            <w:vAlign w:val="center"/>
          </w:tcPr>
          <w:p w:rsidR="0032464E" w:rsidRPr="00187FE1" w:rsidRDefault="0032464E">
            <w:pPr>
              <w:spacing w:line="360" w:lineRule="auto"/>
              <w:ind w:firstLine="480"/>
              <w:jc w:val="center"/>
              <w:rPr>
                <w:rFonts w:ascii="Times New Roman" w:eastAsia="宋体" w:hAnsi="Times New Roman"/>
                <w:sz w:val="24"/>
                <w:szCs w:val="24"/>
              </w:rPr>
            </w:pPr>
          </w:p>
        </w:tc>
        <w:tc>
          <w:tcPr>
            <w:tcW w:w="874" w:type="pct"/>
            <w:gridSpan w:val="2"/>
            <w:vAlign w:val="center"/>
          </w:tcPr>
          <w:p w:rsidR="0032464E" w:rsidRPr="00187FE1" w:rsidRDefault="0032464E">
            <w:pPr>
              <w:spacing w:line="360" w:lineRule="auto"/>
              <w:rPr>
                <w:rFonts w:ascii="Times New Roman" w:eastAsia="宋体" w:hAnsi="Times New Roman"/>
                <w:sz w:val="24"/>
                <w:szCs w:val="24"/>
              </w:rPr>
            </w:pPr>
          </w:p>
        </w:tc>
        <w:tc>
          <w:tcPr>
            <w:tcW w:w="499" w:type="pct"/>
            <w:vAlign w:val="center"/>
          </w:tcPr>
          <w:p w:rsidR="0032464E" w:rsidRPr="00187FE1" w:rsidRDefault="0032464E">
            <w:pPr>
              <w:spacing w:line="360" w:lineRule="auto"/>
              <w:ind w:firstLine="480"/>
              <w:jc w:val="center"/>
              <w:rPr>
                <w:rFonts w:ascii="Times New Roman" w:eastAsia="宋体" w:hAnsi="Times New Roman"/>
                <w:sz w:val="24"/>
                <w:szCs w:val="24"/>
              </w:rPr>
            </w:pPr>
          </w:p>
        </w:tc>
      </w:tr>
      <w:tr w:rsidR="0032464E" w:rsidRPr="00187FE1">
        <w:trPr>
          <w:trHeight w:val="409"/>
        </w:trPr>
        <w:tc>
          <w:tcPr>
            <w:tcW w:w="745" w:type="pct"/>
            <w:vAlign w:val="center"/>
          </w:tcPr>
          <w:p w:rsidR="0032464E" w:rsidRPr="00187FE1" w:rsidRDefault="0032464E">
            <w:pPr>
              <w:spacing w:line="360" w:lineRule="auto"/>
              <w:ind w:firstLineChars="100" w:firstLine="240"/>
              <w:rPr>
                <w:rFonts w:ascii="Times New Roman" w:eastAsia="宋体" w:hAnsi="Times New Roman"/>
                <w:sz w:val="24"/>
                <w:szCs w:val="24"/>
              </w:rPr>
            </w:pPr>
          </w:p>
        </w:tc>
        <w:tc>
          <w:tcPr>
            <w:tcW w:w="748" w:type="pct"/>
            <w:vAlign w:val="center"/>
          </w:tcPr>
          <w:p w:rsidR="0032464E" w:rsidRPr="00187FE1" w:rsidRDefault="0032464E">
            <w:pPr>
              <w:spacing w:line="360" w:lineRule="auto"/>
              <w:rPr>
                <w:rFonts w:ascii="Times New Roman" w:eastAsia="宋体" w:hAnsi="Times New Roman"/>
                <w:sz w:val="24"/>
                <w:szCs w:val="24"/>
              </w:rPr>
            </w:pPr>
            <w:r w:rsidRPr="00187FE1">
              <w:rPr>
                <w:rFonts w:ascii="Times New Roman" w:eastAsia="宋体" w:hAnsi="Times New Roman" w:hint="eastAsia"/>
                <w:sz w:val="24"/>
                <w:szCs w:val="24"/>
              </w:rPr>
              <w:t>成员</w:t>
            </w:r>
          </w:p>
        </w:tc>
        <w:tc>
          <w:tcPr>
            <w:tcW w:w="713" w:type="pct"/>
            <w:vAlign w:val="center"/>
          </w:tcPr>
          <w:p w:rsidR="0032464E" w:rsidRPr="00187FE1" w:rsidRDefault="0032464E">
            <w:pPr>
              <w:spacing w:line="360" w:lineRule="auto"/>
              <w:jc w:val="center"/>
              <w:rPr>
                <w:rFonts w:ascii="Times New Roman" w:eastAsia="宋体" w:hAnsi="Times New Roman"/>
                <w:sz w:val="24"/>
                <w:szCs w:val="24"/>
              </w:rPr>
            </w:pPr>
          </w:p>
        </w:tc>
        <w:tc>
          <w:tcPr>
            <w:tcW w:w="1420" w:type="pct"/>
            <w:vAlign w:val="center"/>
          </w:tcPr>
          <w:p w:rsidR="0032464E" w:rsidRPr="00187FE1" w:rsidRDefault="0032464E">
            <w:pPr>
              <w:spacing w:line="360" w:lineRule="auto"/>
              <w:ind w:firstLine="480"/>
              <w:jc w:val="center"/>
              <w:rPr>
                <w:rFonts w:ascii="Times New Roman" w:eastAsia="宋体" w:hAnsi="Times New Roman"/>
                <w:sz w:val="24"/>
                <w:szCs w:val="24"/>
              </w:rPr>
            </w:pPr>
          </w:p>
        </w:tc>
        <w:tc>
          <w:tcPr>
            <w:tcW w:w="874" w:type="pct"/>
            <w:gridSpan w:val="2"/>
            <w:vAlign w:val="center"/>
          </w:tcPr>
          <w:p w:rsidR="0032464E" w:rsidRPr="00187FE1" w:rsidRDefault="0032464E">
            <w:pPr>
              <w:spacing w:line="360" w:lineRule="auto"/>
              <w:rPr>
                <w:rFonts w:ascii="Times New Roman" w:eastAsia="宋体" w:hAnsi="Times New Roman"/>
                <w:sz w:val="24"/>
                <w:szCs w:val="24"/>
              </w:rPr>
            </w:pPr>
          </w:p>
        </w:tc>
        <w:tc>
          <w:tcPr>
            <w:tcW w:w="499" w:type="pct"/>
            <w:vAlign w:val="center"/>
          </w:tcPr>
          <w:p w:rsidR="0032464E" w:rsidRPr="00187FE1" w:rsidRDefault="0032464E">
            <w:pPr>
              <w:spacing w:line="360" w:lineRule="auto"/>
              <w:ind w:firstLine="480"/>
              <w:jc w:val="center"/>
              <w:rPr>
                <w:rFonts w:ascii="Times New Roman" w:eastAsia="宋体" w:hAnsi="Times New Roman"/>
                <w:sz w:val="24"/>
                <w:szCs w:val="24"/>
              </w:rPr>
            </w:pPr>
          </w:p>
        </w:tc>
      </w:tr>
      <w:tr w:rsidR="0032464E" w:rsidRPr="00187FE1">
        <w:trPr>
          <w:cantSplit/>
          <w:trHeight w:val="699"/>
        </w:trPr>
        <w:tc>
          <w:tcPr>
            <w:tcW w:w="5000" w:type="pct"/>
            <w:gridSpan w:val="7"/>
            <w:vAlign w:val="center"/>
          </w:tcPr>
          <w:p w:rsidR="0032464E" w:rsidRPr="00187FE1" w:rsidRDefault="0032464E">
            <w:pPr>
              <w:spacing w:line="360" w:lineRule="auto"/>
              <w:rPr>
                <w:rFonts w:ascii="Times New Roman" w:eastAsia="宋体" w:hAnsi="Times New Roman"/>
                <w:sz w:val="24"/>
                <w:szCs w:val="24"/>
              </w:rPr>
            </w:pPr>
            <w:r w:rsidRPr="00187FE1">
              <w:rPr>
                <w:rFonts w:ascii="Times New Roman" w:eastAsia="宋体" w:hAnsi="Times New Roman" w:hint="eastAsia"/>
                <w:sz w:val="24"/>
                <w:szCs w:val="24"/>
              </w:rPr>
              <w:t>乙方：</w:t>
            </w:r>
            <w:r w:rsidRPr="00187FE1">
              <w:rPr>
                <w:rFonts w:ascii="Times New Roman" w:eastAsia="宋体" w:hAnsi="Times New Roman" w:hint="eastAsia"/>
                <w:sz w:val="24"/>
                <w:szCs w:val="24"/>
              </w:rPr>
              <w:t>(</w:t>
            </w:r>
            <w:r w:rsidRPr="00187FE1">
              <w:rPr>
                <w:rFonts w:ascii="Times New Roman" w:eastAsia="宋体" w:hAnsi="Times New Roman" w:hint="eastAsia"/>
                <w:sz w:val="24"/>
                <w:szCs w:val="24"/>
              </w:rPr>
              <w:t>盖章</w:t>
            </w:r>
            <w:r w:rsidRPr="00187FE1">
              <w:rPr>
                <w:rFonts w:ascii="Times New Roman" w:eastAsia="宋体" w:hAnsi="Times New Roman" w:hint="eastAsia"/>
                <w:sz w:val="24"/>
                <w:szCs w:val="24"/>
              </w:rPr>
              <w:t>)</w:t>
            </w:r>
          </w:p>
        </w:tc>
      </w:tr>
    </w:tbl>
    <w:p w:rsidR="0032464E" w:rsidRPr="00187FE1" w:rsidRDefault="0032464E">
      <w:pPr>
        <w:spacing w:line="360" w:lineRule="auto"/>
        <w:rPr>
          <w:rFonts w:ascii="Times New Roman" w:eastAsia="宋体" w:hAnsi="Times New Roman"/>
          <w:sz w:val="24"/>
          <w:szCs w:val="24"/>
        </w:rPr>
      </w:pPr>
    </w:p>
    <w:p w:rsidR="0032464E" w:rsidRPr="00187FE1" w:rsidRDefault="0032464E">
      <w:pPr>
        <w:ind w:firstLine="420"/>
        <w:rPr>
          <w:rFonts w:ascii="Times New Roman" w:eastAsia="宋体" w:hAnsi="Times New Roman"/>
          <w:sz w:val="21"/>
        </w:rPr>
      </w:pPr>
    </w:p>
    <w:p w:rsidR="0032464E" w:rsidRPr="00187FE1" w:rsidRDefault="0032464E">
      <w:pPr>
        <w:spacing w:line="360" w:lineRule="auto"/>
        <w:outlineLvl w:val="0"/>
        <w:rPr>
          <w:rFonts w:ascii="Times New Roman" w:eastAsia="宋体" w:hAnsi="Times New Roman"/>
          <w:sz w:val="24"/>
          <w:szCs w:val="24"/>
        </w:rPr>
      </w:pPr>
      <w:r w:rsidRPr="00187FE1">
        <w:rPr>
          <w:rFonts w:ascii="Times New Roman" w:eastAsia="宋体" w:hAnsi="Times New Roman"/>
          <w:sz w:val="24"/>
          <w:szCs w:val="24"/>
        </w:rPr>
        <w:br w:type="page"/>
      </w:r>
      <w:r w:rsidRPr="00187FE1">
        <w:rPr>
          <w:rFonts w:ascii="Times New Roman" w:eastAsia="宋体" w:hAnsi="Times New Roman" w:hint="eastAsia"/>
          <w:sz w:val="24"/>
          <w:szCs w:val="24"/>
        </w:rPr>
        <w:t>附件二：</w:t>
      </w:r>
    </w:p>
    <w:p w:rsidR="0032464E" w:rsidRPr="00187FE1" w:rsidRDefault="0032464E">
      <w:pPr>
        <w:spacing w:line="440" w:lineRule="exact"/>
        <w:contextualSpacing/>
        <w:jc w:val="center"/>
        <w:rPr>
          <w:rFonts w:ascii="Times New Roman" w:eastAsia="宋体" w:hAnsi="Times New Roman"/>
          <w:b/>
          <w:sz w:val="32"/>
          <w:szCs w:val="32"/>
        </w:rPr>
      </w:pPr>
      <w:r w:rsidRPr="00187FE1">
        <w:rPr>
          <w:rFonts w:ascii="Times New Roman" w:eastAsia="宋体" w:hAnsi="Times New Roman" w:hint="eastAsia"/>
          <w:b/>
          <w:sz w:val="32"/>
          <w:szCs w:val="32"/>
        </w:rPr>
        <w:t>廉</w:t>
      </w:r>
      <w:r w:rsidRPr="00187FE1">
        <w:rPr>
          <w:rFonts w:ascii="Times New Roman" w:eastAsia="宋体" w:hAnsi="Times New Roman" w:hint="eastAsia"/>
          <w:b/>
          <w:sz w:val="32"/>
          <w:szCs w:val="32"/>
        </w:rPr>
        <w:t xml:space="preserve"> </w:t>
      </w:r>
      <w:r w:rsidRPr="00187FE1">
        <w:rPr>
          <w:rFonts w:ascii="Times New Roman" w:eastAsia="宋体" w:hAnsi="Times New Roman" w:hint="eastAsia"/>
          <w:b/>
          <w:sz w:val="32"/>
          <w:szCs w:val="32"/>
        </w:rPr>
        <w:t>政</w:t>
      </w:r>
      <w:r w:rsidRPr="00187FE1">
        <w:rPr>
          <w:rFonts w:ascii="Times New Roman" w:eastAsia="宋体" w:hAnsi="Times New Roman" w:hint="eastAsia"/>
          <w:b/>
          <w:sz w:val="32"/>
          <w:szCs w:val="32"/>
        </w:rPr>
        <w:t xml:space="preserve"> </w:t>
      </w:r>
      <w:r w:rsidRPr="00187FE1">
        <w:rPr>
          <w:rFonts w:ascii="Times New Roman" w:eastAsia="宋体" w:hAnsi="Times New Roman" w:hint="eastAsia"/>
          <w:b/>
          <w:sz w:val="32"/>
          <w:szCs w:val="32"/>
        </w:rPr>
        <w:t>合</w:t>
      </w:r>
      <w:r w:rsidRPr="00187FE1">
        <w:rPr>
          <w:rFonts w:ascii="Times New Roman" w:eastAsia="宋体" w:hAnsi="Times New Roman" w:hint="eastAsia"/>
          <w:b/>
          <w:sz w:val="32"/>
          <w:szCs w:val="32"/>
        </w:rPr>
        <w:t xml:space="preserve"> </w:t>
      </w:r>
      <w:r w:rsidRPr="00187FE1">
        <w:rPr>
          <w:rFonts w:ascii="Times New Roman" w:eastAsia="宋体" w:hAnsi="Times New Roman" w:hint="eastAsia"/>
          <w:b/>
          <w:sz w:val="32"/>
          <w:szCs w:val="32"/>
        </w:rPr>
        <w:t>同</w:t>
      </w:r>
    </w:p>
    <w:p w:rsidR="0032464E" w:rsidRPr="00187FE1" w:rsidRDefault="0032464E">
      <w:pPr>
        <w:spacing w:line="440" w:lineRule="exact"/>
        <w:contextualSpacing/>
        <w:rPr>
          <w:rFonts w:ascii="Times New Roman" w:eastAsia="宋体" w:hAnsi="Times New Roman"/>
          <w:sz w:val="24"/>
          <w:szCs w:val="24"/>
          <w:u w:val="single"/>
        </w:rPr>
      </w:pPr>
      <w:r w:rsidRPr="00187FE1">
        <w:rPr>
          <w:rFonts w:ascii="Times New Roman" w:eastAsia="宋体" w:hAnsi="Times New Roman" w:hint="eastAsia"/>
          <w:sz w:val="24"/>
          <w:szCs w:val="24"/>
        </w:rPr>
        <w:t>甲方：（全称）</w:t>
      </w:r>
      <w:r w:rsidRPr="00187FE1">
        <w:rPr>
          <w:rFonts w:ascii="Times New Roman" w:eastAsia="宋体" w:hAnsi="Times New Roman" w:hint="eastAsia"/>
          <w:sz w:val="24"/>
          <w:szCs w:val="24"/>
          <w:u w:val="single"/>
        </w:rPr>
        <w:t xml:space="preserve">                                  </w:t>
      </w:r>
    </w:p>
    <w:p w:rsidR="0032464E" w:rsidRPr="00187FE1" w:rsidRDefault="0032464E">
      <w:pPr>
        <w:spacing w:line="440" w:lineRule="exact"/>
        <w:contextualSpacing/>
        <w:rPr>
          <w:rFonts w:ascii="Times New Roman" w:eastAsia="宋体" w:hAnsi="Times New Roman"/>
          <w:sz w:val="24"/>
          <w:szCs w:val="24"/>
          <w:u w:val="single"/>
        </w:rPr>
      </w:pPr>
      <w:r w:rsidRPr="00187FE1">
        <w:rPr>
          <w:rFonts w:ascii="Times New Roman" w:eastAsia="宋体" w:hAnsi="Times New Roman" w:hint="eastAsia"/>
          <w:sz w:val="24"/>
          <w:szCs w:val="24"/>
        </w:rPr>
        <w:t>乙方：（全称）</w:t>
      </w:r>
      <w:r w:rsidRPr="00187FE1">
        <w:rPr>
          <w:rFonts w:ascii="Times New Roman" w:eastAsia="宋体" w:hAnsi="Times New Roman" w:hint="eastAsia"/>
          <w:sz w:val="24"/>
          <w:szCs w:val="24"/>
          <w:u w:val="single"/>
        </w:rPr>
        <w:t xml:space="preserve">                                   </w:t>
      </w:r>
    </w:p>
    <w:p w:rsidR="0032464E" w:rsidRPr="00187FE1" w:rsidRDefault="0032464E">
      <w:pPr>
        <w:spacing w:line="440" w:lineRule="exact"/>
        <w:ind w:firstLineChars="200" w:firstLine="480"/>
        <w:contextualSpacing/>
        <w:rPr>
          <w:rFonts w:ascii="Times New Roman" w:eastAsia="宋体" w:hAnsi="Times New Roman"/>
          <w:sz w:val="24"/>
          <w:szCs w:val="24"/>
        </w:rPr>
      </w:pPr>
      <w:r w:rsidRPr="00187FE1">
        <w:rPr>
          <w:rFonts w:ascii="Times New Roman" w:eastAsia="宋体" w:hAnsi="Times New Roman" w:hint="eastAsia"/>
          <w:sz w:val="24"/>
          <w:szCs w:val="24"/>
        </w:rPr>
        <w:t>根据国家、省工程建设和廉政建设的有关规定，为做好合同工程的廉政建设，保证工程质量与施工安全，提高建设资金的有效使用和投资效益，委托人、咨询人就加强合同工程的廉政建设，订立本合同。</w:t>
      </w:r>
    </w:p>
    <w:p w:rsidR="0032464E" w:rsidRPr="00187FE1" w:rsidRDefault="0032464E">
      <w:pPr>
        <w:spacing w:line="440" w:lineRule="exact"/>
        <w:ind w:firstLineChars="200" w:firstLine="482"/>
        <w:contextualSpacing/>
        <w:rPr>
          <w:rFonts w:ascii="Times New Roman" w:eastAsia="宋体" w:hAnsi="Times New Roman"/>
          <w:b/>
          <w:bCs/>
          <w:sz w:val="24"/>
          <w:szCs w:val="24"/>
        </w:rPr>
      </w:pPr>
      <w:r w:rsidRPr="00187FE1">
        <w:rPr>
          <w:rFonts w:ascii="Times New Roman" w:eastAsia="宋体" w:hAnsi="Times New Roman" w:hint="eastAsia"/>
          <w:b/>
          <w:bCs/>
          <w:sz w:val="24"/>
          <w:szCs w:val="24"/>
        </w:rPr>
        <w:t xml:space="preserve">1  </w:t>
      </w:r>
      <w:r w:rsidRPr="00187FE1">
        <w:rPr>
          <w:rFonts w:ascii="Times New Roman" w:eastAsia="宋体" w:hAnsi="Times New Roman" w:hint="eastAsia"/>
          <w:b/>
          <w:bCs/>
          <w:sz w:val="24"/>
          <w:szCs w:val="24"/>
        </w:rPr>
        <w:t>双方权利和义务</w:t>
      </w:r>
    </w:p>
    <w:p w:rsidR="0032464E" w:rsidRPr="00187FE1" w:rsidRDefault="0032464E">
      <w:pPr>
        <w:spacing w:line="440" w:lineRule="exact"/>
        <w:ind w:firstLineChars="200" w:firstLine="480"/>
        <w:contextualSpacing/>
        <w:rPr>
          <w:rFonts w:ascii="Times New Roman" w:eastAsia="宋体" w:hAnsi="Times New Roman"/>
          <w:sz w:val="24"/>
          <w:szCs w:val="24"/>
        </w:rPr>
      </w:pPr>
      <w:r w:rsidRPr="00187FE1">
        <w:rPr>
          <w:rFonts w:ascii="Times New Roman" w:eastAsia="宋体" w:hAnsi="Times New Roman" w:hint="eastAsia"/>
          <w:sz w:val="24"/>
          <w:szCs w:val="24"/>
        </w:rPr>
        <w:t>1.1</w:t>
      </w:r>
      <w:r w:rsidRPr="00187FE1">
        <w:rPr>
          <w:rFonts w:ascii="Times New Roman" w:eastAsia="宋体" w:hAnsi="Times New Roman" w:hint="eastAsia"/>
          <w:sz w:val="24"/>
          <w:szCs w:val="24"/>
        </w:rPr>
        <w:t>严格遵守国家有关法律法规的规定。</w:t>
      </w:r>
    </w:p>
    <w:p w:rsidR="0032464E" w:rsidRPr="00187FE1" w:rsidRDefault="0032464E">
      <w:pPr>
        <w:spacing w:line="440" w:lineRule="exact"/>
        <w:ind w:firstLineChars="200" w:firstLine="480"/>
        <w:contextualSpacing/>
        <w:rPr>
          <w:rFonts w:ascii="Times New Roman" w:eastAsia="宋体" w:hAnsi="Times New Roman"/>
          <w:sz w:val="24"/>
          <w:szCs w:val="24"/>
        </w:rPr>
      </w:pPr>
      <w:r w:rsidRPr="00187FE1">
        <w:rPr>
          <w:rFonts w:ascii="Times New Roman" w:eastAsia="宋体" w:hAnsi="Times New Roman" w:hint="eastAsia"/>
          <w:sz w:val="24"/>
          <w:szCs w:val="24"/>
        </w:rPr>
        <w:t>1.2</w:t>
      </w:r>
      <w:r w:rsidRPr="00187FE1">
        <w:rPr>
          <w:rFonts w:ascii="Times New Roman" w:eastAsia="宋体" w:hAnsi="Times New Roman" w:hint="eastAsia"/>
          <w:sz w:val="24"/>
          <w:szCs w:val="24"/>
        </w:rPr>
        <w:t>严格执行一切合同文件，自觉按合同办事。</w:t>
      </w:r>
    </w:p>
    <w:p w:rsidR="0032464E" w:rsidRPr="00187FE1" w:rsidRDefault="0032464E">
      <w:pPr>
        <w:spacing w:line="440" w:lineRule="exact"/>
        <w:ind w:firstLineChars="200" w:firstLine="480"/>
        <w:contextualSpacing/>
        <w:rPr>
          <w:rFonts w:ascii="Times New Roman" w:eastAsia="宋体" w:hAnsi="Times New Roman"/>
          <w:sz w:val="24"/>
          <w:szCs w:val="24"/>
        </w:rPr>
      </w:pPr>
      <w:r w:rsidRPr="00187FE1">
        <w:rPr>
          <w:rFonts w:ascii="Times New Roman" w:eastAsia="宋体" w:hAnsi="Times New Roman" w:hint="eastAsia"/>
          <w:sz w:val="24"/>
          <w:szCs w:val="24"/>
        </w:rPr>
        <w:t>1.3</w:t>
      </w:r>
      <w:r w:rsidRPr="00187FE1">
        <w:rPr>
          <w:rFonts w:ascii="Times New Roman" w:eastAsia="宋体" w:hAnsi="Times New Roman" w:hint="eastAsia"/>
          <w:sz w:val="24"/>
          <w:szCs w:val="24"/>
        </w:rPr>
        <w:t>双方的业务活动坚持公平、公开、公正和诚信的原则（法律认定的商业秘密和合同文件另有规定除外），不得损害国家和集体利益，不得违反工程建设管理规章制度。</w:t>
      </w:r>
    </w:p>
    <w:p w:rsidR="0032464E" w:rsidRPr="00187FE1" w:rsidRDefault="0032464E">
      <w:pPr>
        <w:spacing w:line="440" w:lineRule="exact"/>
        <w:ind w:firstLineChars="200" w:firstLine="480"/>
        <w:contextualSpacing/>
        <w:rPr>
          <w:rFonts w:ascii="Times New Roman" w:eastAsia="宋体" w:hAnsi="Times New Roman"/>
          <w:sz w:val="24"/>
          <w:szCs w:val="24"/>
        </w:rPr>
      </w:pPr>
      <w:r w:rsidRPr="00187FE1">
        <w:rPr>
          <w:rFonts w:ascii="Times New Roman" w:eastAsia="宋体" w:hAnsi="Times New Roman" w:hint="eastAsia"/>
          <w:sz w:val="24"/>
          <w:szCs w:val="24"/>
        </w:rPr>
        <w:t>1.4</w:t>
      </w:r>
      <w:r w:rsidRPr="00187FE1">
        <w:rPr>
          <w:rFonts w:ascii="Times New Roman" w:eastAsia="宋体" w:hAnsi="Times New Roman" w:hint="eastAsia"/>
          <w:sz w:val="24"/>
          <w:szCs w:val="24"/>
        </w:rPr>
        <w:t>建立健全廉政制度，开展廉政教育，设立廉政告示牌，公布举报电话，监督并认真查处违法违纪行为。</w:t>
      </w:r>
    </w:p>
    <w:p w:rsidR="0032464E" w:rsidRPr="00187FE1" w:rsidRDefault="0032464E">
      <w:pPr>
        <w:spacing w:line="440" w:lineRule="exact"/>
        <w:ind w:firstLineChars="200" w:firstLine="480"/>
        <w:contextualSpacing/>
        <w:rPr>
          <w:rFonts w:ascii="Times New Roman" w:eastAsia="宋体" w:hAnsi="Times New Roman"/>
          <w:sz w:val="24"/>
          <w:szCs w:val="24"/>
        </w:rPr>
      </w:pPr>
      <w:r w:rsidRPr="00187FE1">
        <w:rPr>
          <w:rFonts w:ascii="Times New Roman" w:eastAsia="宋体" w:hAnsi="Times New Roman" w:hint="eastAsia"/>
          <w:sz w:val="24"/>
          <w:szCs w:val="24"/>
        </w:rPr>
        <w:t>1.5</w:t>
      </w:r>
      <w:r w:rsidRPr="00187FE1">
        <w:rPr>
          <w:rFonts w:ascii="Times New Roman" w:eastAsia="宋体" w:hAnsi="Times New Roman" w:hint="eastAsia"/>
          <w:sz w:val="24"/>
          <w:szCs w:val="24"/>
        </w:rPr>
        <w:t>发现对方在业务活动中有违反廉政建设规定的行为，应及时给予提醒和纠正。</w:t>
      </w:r>
    </w:p>
    <w:p w:rsidR="0032464E" w:rsidRPr="00187FE1" w:rsidRDefault="0032464E">
      <w:pPr>
        <w:spacing w:line="440" w:lineRule="exact"/>
        <w:ind w:firstLineChars="200" w:firstLine="480"/>
        <w:contextualSpacing/>
        <w:rPr>
          <w:rFonts w:ascii="Times New Roman" w:eastAsia="宋体" w:hAnsi="Times New Roman"/>
          <w:sz w:val="24"/>
          <w:szCs w:val="24"/>
        </w:rPr>
      </w:pPr>
      <w:r w:rsidRPr="00187FE1">
        <w:rPr>
          <w:rFonts w:ascii="Times New Roman" w:eastAsia="宋体" w:hAnsi="Times New Roman" w:hint="eastAsia"/>
          <w:sz w:val="24"/>
          <w:szCs w:val="24"/>
        </w:rPr>
        <w:t>1.6</w:t>
      </w:r>
      <w:r w:rsidRPr="00187FE1">
        <w:rPr>
          <w:rFonts w:ascii="Times New Roman" w:eastAsia="宋体" w:hAnsi="Times New Roman" w:hint="eastAsia"/>
          <w:sz w:val="24"/>
          <w:szCs w:val="24"/>
        </w:rPr>
        <w:t>发现对方严重违反合同的行为，有向其上级部门举报、建议给</w:t>
      </w:r>
      <w:proofErr w:type="gramStart"/>
      <w:r w:rsidRPr="00187FE1">
        <w:rPr>
          <w:rFonts w:ascii="Times New Roman" w:eastAsia="宋体" w:hAnsi="Times New Roman" w:hint="eastAsia"/>
          <w:sz w:val="24"/>
          <w:szCs w:val="24"/>
        </w:rPr>
        <w:t>予处理</w:t>
      </w:r>
      <w:proofErr w:type="gramEnd"/>
      <w:r w:rsidRPr="00187FE1">
        <w:rPr>
          <w:rFonts w:ascii="Times New Roman" w:eastAsia="宋体" w:hAnsi="Times New Roman" w:hint="eastAsia"/>
          <w:sz w:val="24"/>
          <w:szCs w:val="24"/>
        </w:rPr>
        <w:t>并要求告知处理结果的权利。没有上级部门的，可按施工合同通用条款第</w:t>
      </w:r>
      <w:r w:rsidRPr="00187FE1">
        <w:rPr>
          <w:rFonts w:ascii="Times New Roman" w:eastAsia="宋体" w:hAnsi="Times New Roman" w:hint="eastAsia"/>
          <w:sz w:val="24"/>
          <w:szCs w:val="24"/>
        </w:rPr>
        <w:t>70</w:t>
      </w:r>
      <w:r w:rsidRPr="00187FE1">
        <w:rPr>
          <w:rFonts w:ascii="Times New Roman" w:eastAsia="宋体" w:hAnsi="Times New Roman" w:hint="eastAsia"/>
          <w:sz w:val="24"/>
          <w:szCs w:val="24"/>
        </w:rPr>
        <w:t>条规定处理。</w:t>
      </w:r>
    </w:p>
    <w:p w:rsidR="0032464E" w:rsidRPr="00187FE1" w:rsidRDefault="0032464E">
      <w:pPr>
        <w:spacing w:line="440" w:lineRule="exact"/>
        <w:ind w:firstLineChars="200" w:firstLine="482"/>
        <w:contextualSpacing/>
        <w:rPr>
          <w:rFonts w:ascii="Times New Roman" w:eastAsia="宋体" w:hAnsi="Times New Roman"/>
          <w:b/>
          <w:bCs/>
          <w:sz w:val="24"/>
          <w:szCs w:val="24"/>
        </w:rPr>
      </w:pPr>
      <w:r w:rsidRPr="00187FE1">
        <w:rPr>
          <w:rFonts w:ascii="Times New Roman" w:eastAsia="宋体" w:hAnsi="Times New Roman" w:hint="eastAsia"/>
          <w:b/>
          <w:bCs/>
          <w:sz w:val="24"/>
          <w:szCs w:val="24"/>
        </w:rPr>
        <w:t xml:space="preserve">2  </w:t>
      </w:r>
      <w:r w:rsidRPr="00187FE1">
        <w:rPr>
          <w:rFonts w:ascii="Times New Roman" w:eastAsia="宋体" w:hAnsi="Times New Roman" w:hint="eastAsia"/>
          <w:b/>
          <w:bCs/>
          <w:sz w:val="24"/>
          <w:szCs w:val="24"/>
        </w:rPr>
        <w:t>委托人义务</w:t>
      </w:r>
    </w:p>
    <w:p w:rsidR="0032464E" w:rsidRPr="00187FE1" w:rsidRDefault="0032464E">
      <w:pPr>
        <w:spacing w:line="440" w:lineRule="exact"/>
        <w:ind w:firstLineChars="200" w:firstLine="480"/>
        <w:contextualSpacing/>
        <w:rPr>
          <w:rFonts w:ascii="Times New Roman" w:eastAsia="宋体" w:hAnsi="Times New Roman"/>
          <w:sz w:val="24"/>
          <w:szCs w:val="24"/>
        </w:rPr>
      </w:pPr>
      <w:r w:rsidRPr="00187FE1">
        <w:rPr>
          <w:rFonts w:ascii="Times New Roman" w:eastAsia="宋体" w:hAnsi="Times New Roman" w:hint="eastAsia"/>
          <w:sz w:val="24"/>
          <w:szCs w:val="24"/>
        </w:rPr>
        <w:t>2.1</w:t>
      </w:r>
      <w:r w:rsidRPr="00187FE1">
        <w:rPr>
          <w:rFonts w:ascii="Times New Roman" w:eastAsia="宋体" w:hAnsi="Times New Roman" w:hint="eastAsia"/>
          <w:sz w:val="24"/>
          <w:szCs w:val="24"/>
        </w:rPr>
        <w:t>委托人及其工作人员不得索要或接受咨询人的礼金、有价证券和贵重物品，不得在咨询人报销任何应由委托人或工作人员个人支付的费用等。</w:t>
      </w:r>
    </w:p>
    <w:p w:rsidR="0032464E" w:rsidRPr="00187FE1" w:rsidRDefault="0032464E">
      <w:pPr>
        <w:spacing w:line="440" w:lineRule="exact"/>
        <w:ind w:firstLineChars="200" w:firstLine="480"/>
        <w:contextualSpacing/>
        <w:rPr>
          <w:rFonts w:ascii="Times New Roman" w:eastAsia="宋体" w:hAnsi="Times New Roman"/>
          <w:sz w:val="24"/>
          <w:szCs w:val="24"/>
        </w:rPr>
      </w:pPr>
      <w:r w:rsidRPr="00187FE1">
        <w:rPr>
          <w:rFonts w:ascii="Times New Roman" w:eastAsia="宋体" w:hAnsi="Times New Roman" w:hint="eastAsia"/>
          <w:sz w:val="24"/>
          <w:szCs w:val="24"/>
        </w:rPr>
        <w:t xml:space="preserve">2.2 </w:t>
      </w:r>
      <w:r w:rsidRPr="00187FE1">
        <w:rPr>
          <w:rFonts w:ascii="Times New Roman" w:eastAsia="宋体" w:hAnsi="Times New Roman" w:hint="eastAsia"/>
          <w:sz w:val="24"/>
          <w:szCs w:val="24"/>
        </w:rPr>
        <w:t>委托人及其工作人员不得参加咨询人安排的宴请（工作餐除外）和娱乐活动；不得接受咨询人提供的通讯工具、交通工具和高档办公用品等。</w:t>
      </w:r>
    </w:p>
    <w:p w:rsidR="0032464E" w:rsidRPr="00187FE1" w:rsidRDefault="0032464E">
      <w:pPr>
        <w:spacing w:line="440" w:lineRule="exact"/>
        <w:ind w:firstLineChars="200" w:firstLine="480"/>
        <w:contextualSpacing/>
        <w:rPr>
          <w:rFonts w:ascii="Times New Roman" w:eastAsia="宋体" w:hAnsi="Times New Roman"/>
          <w:sz w:val="24"/>
          <w:szCs w:val="24"/>
        </w:rPr>
      </w:pPr>
      <w:r w:rsidRPr="00187FE1">
        <w:rPr>
          <w:rFonts w:ascii="Times New Roman" w:eastAsia="宋体" w:hAnsi="Times New Roman" w:hint="eastAsia"/>
          <w:sz w:val="24"/>
          <w:szCs w:val="24"/>
        </w:rPr>
        <w:t xml:space="preserve">2.3 </w:t>
      </w:r>
      <w:r w:rsidRPr="00187FE1">
        <w:rPr>
          <w:rFonts w:ascii="Times New Roman" w:eastAsia="宋体" w:hAnsi="Times New Roman" w:hint="eastAsia"/>
          <w:sz w:val="24"/>
          <w:szCs w:val="24"/>
        </w:rPr>
        <w:t>委托人及其工作人员不得要求或者接受咨询人为其住房装修、婚丧嫁娶活动、配偶子女的工作安排以及出国出境、旅游等提供方便等。</w:t>
      </w:r>
    </w:p>
    <w:p w:rsidR="0032464E" w:rsidRPr="00187FE1" w:rsidRDefault="0032464E">
      <w:pPr>
        <w:spacing w:line="440" w:lineRule="exact"/>
        <w:ind w:firstLineChars="200" w:firstLine="480"/>
        <w:contextualSpacing/>
        <w:rPr>
          <w:rFonts w:ascii="Times New Roman" w:eastAsia="宋体" w:hAnsi="Times New Roman"/>
          <w:sz w:val="24"/>
          <w:szCs w:val="24"/>
        </w:rPr>
      </w:pPr>
      <w:r w:rsidRPr="00187FE1">
        <w:rPr>
          <w:rFonts w:ascii="Times New Roman" w:eastAsia="宋体" w:hAnsi="Times New Roman" w:hint="eastAsia"/>
          <w:sz w:val="24"/>
          <w:szCs w:val="24"/>
        </w:rPr>
        <w:t xml:space="preserve">2.4 </w:t>
      </w:r>
      <w:r w:rsidRPr="00187FE1">
        <w:rPr>
          <w:rFonts w:ascii="Times New Roman" w:eastAsia="宋体" w:hAnsi="Times New Roman" w:hint="eastAsia"/>
          <w:sz w:val="24"/>
          <w:szCs w:val="24"/>
        </w:rPr>
        <w:t>委托人及其工作人员及其配偶、子女不得从事与委托人有关的工程材料设备供应、工程分包、劳务等经济活动。</w:t>
      </w:r>
    </w:p>
    <w:p w:rsidR="0032464E" w:rsidRPr="00187FE1" w:rsidRDefault="0032464E">
      <w:pPr>
        <w:spacing w:line="440" w:lineRule="exact"/>
        <w:ind w:firstLineChars="200" w:firstLine="480"/>
        <w:contextualSpacing/>
        <w:rPr>
          <w:rFonts w:ascii="Times New Roman" w:eastAsia="宋体" w:hAnsi="Times New Roman"/>
          <w:sz w:val="24"/>
          <w:szCs w:val="24"/>
        </w:rPr>
      </w:pPr>
      <w:r w:rsidRPr="00187FE1">
        <w:rPr>
          <w:rFonts w:ascii="Times New Roman" w:eastAsia="宋体" w:hAnsi="Times New Roman" w:hint="eastAsia"/>
          <w:sz w:val="24"/>
          <w:szCs w:val="24"/>
        </w:rPr>
        <w:t xml:space="preserve">2.5 </w:t>
      </w:r>
      <w:r w:rsidRPr="00187FE1">
        <w:rPr>
          <w:rFonts w:ascii="Times New Roman" w:eastAsia="宋体" w:hAnsi="Times New Roman" w:hint="eastAsia"/>
          <w:sz w:val="24"/>
          <w:szCs w:val="24"/>
        </w:rPr>
        <w:t>委托人及其工作人员不得以任何理由向咨询人推荐分包单位或推销材料，不得要求咨询人购买合同约定外的材料和设备。</w:t>
      </w:r>
    </w:p>
    <w:p w:rsidR="0032464E" w:rsidRPr="00187FE1" w:rsidRDefault="0032464E">
      <w:pPr>
        <w:spacing w:line="440" w:lineRule="exact"/>
        <w:ind w:firstLineChars="200" w:firstLine="480"/>
        <w:contextualSpacing/>
        <w:rPr>
          <w:rFonts w:ascii="Times New Roman" w:eastAsia="宋体" w:hAnsi="Times New Roman"/>
          <w:sz w:val="24"/>
          <w:szCs w:val="24"/>
        </w:rPr>
      </w:pPr>
      <w:r w:rsidRPr="00187FE1">
        <w:rPr>
          <w:rFonts w:ascii="Times New Roman" w:eastAsia="宋体" w:hAnsi="Times New Roman" w:hint="eastAsia"/>
          <w:sz w:val="24"/>
          <w:szCs w:val="24"/>
        </w:rPr>
        <w:t xml:space="preserve">2.6 </w:t>
      </w:r>
      <w:r w:rsidRPr="00187FE1">
        <w:rPr>
          <w:rFonts w:ascii="Times New Roman" w:eastAsia="宋体" w:hAnsi="Times New Roman" w:hint="eastAsia"/>
          <w:sz w:val="24"/>
          <w:szCs w:val="24"/>
        </w:rPr>
        <w:t>委托人及其工作人员要秉公办事，不准营私舞弊，不准利用职权从事各种个人有偿中介活动。</w:t>
      </w:r>
    </w:p>
    <w:p w:rsidR="0032464E" w:rsidRPr="00187FE1" w:rsidRDefault="0032464E">
      <w:pPr>
        <w:spacing w:line="440" w:lineRule="exact"/>
        <w:ind w:firstLineChars="200" w:firstLine="482"/>
        <w:contextualSpacing/>
        <w:rPr>
          <w:rFonts w:ascii="Times New Roman" w:eastAsia="宋体" w:hAnsi="Times New Roman"/>
          <w:b/>
          <w:bCs/>
          <w:sz w:val="24"/>
          <w:szCs w:val="24"/>
        </w:rPr>
      </w:pPr>
      <w:r w:rsidRPr="00187FE1">
        <w:rPr>
          <w:rFonts w:ascii="Times New Roman" w:eastAsia="宋体" w:hAnsi="Times New Roman" w:hint="eastAsia"/>
          <w:b/>
          <w:bCs/>
          <w:sz w:val="24"/>
          <w:szCs w:val="24"/>
        </w:rPr>
        <w:t xml:space="preserve">3  </w:t>
      </w:r>
      <w:r w:rsidRPr="00187FE1">
        <w:rPr>
          <w:rFonts w:ascii="Times New Roman" w:eastAsia="宋体" w:hAnsi="Times New Roman" w:hint="eastAsia"/>
          <w:b/>
          <w:bCs/>
          <w:sz w:val="24"/>
          <w:szCs w:val="24"/>
        </w:rPr>
        <w:t>咨询人义务</w:t>
      </w:r>
    </w:p>
    <w:p w:rsidR="0032464E" w:rsidRPr="00187FE1" w:rsidRDefault="0032464E">
      <w:pPr>
        <w:spacing w:line="440" w:lineRule="exact"/>
        <w:ind w:firstLineChars="200" w:firstLine="480"/>
        <w:contextualSpacing/>
        <w:rPr>
          <w:rFonts w:ascii="Times New Roman" w:eastAsia="宋体" w:hAnsi="Times New Roman"/>
          <w:sz w:val="24"/>
          <w:szCs w:val="24"/>
        </w:rPr>
      </w:pPr>
      <w:r w:rsidRPr="00187FE1">
        <w:rPr>
          <w:rFonts w:ascii="Times New Roman" w:eastAsia="宋体" w:hAnsi="Times New Roman" w:hint="eastAsia"/>
          <w:sz w:val="24"/>
          <w:szCs w:val="24"/>
        </w:rPr>
        <w:t xml:space="preserve">3.1 </w:t>
      </w:r>
      <w:r w:rsidRPr="00187FE1">
        <w:rPr>
          <w:rFonts w:ascii="Times New Roman" w:eastAsia="宋体" w:hAnsi="Times New Roman" w:hint="eastAsia"/>
          <w:sz w:val="24"/>
          <w:szCs w:val="24"/>
        </w:rPr>
        <w:t>咨询人不得以任何理由向委托人及其工作人员行贿或馈赠礼金、有价证券、贵重礼品。</w:t>
      </w:r>
    </w:p>
    <w:p w:rsidR="0032464E" w:rsidRPr="00187FE1" w:rsidRDefault="0032464E">
      <w:pPr>
        <w:spacing w:line="440" w:lineRule="exact"/>
        <w:ind w:firstLineChars="200" w:firstLine="480"/>
        <w:contextualSpacing/>
        <w:rPr>
          <w:rFonts w:ascii="Times New Roman" w:eastAsia="宋体" w:hAnsi="Times New Roman"/>
          <w:sz w:val="24"/>
          <w:szCs w:val="24"/>
        </w:rPr>
      </w:pPr>
      <w:r w:rsidRPr="00187FE1">
        <w:rPr>
          <w:rFonts w:ascii="Times New Roman" w:eastAsia="宋体" w:hAnsi="Times New Roman" w:hint="eastAsia"/>
          <w:sz w:val="24"/>
          <w:szCs w:val="24"/>
        </w:rPr>
        <w:t xml:space="preserve">3.2 </w:t>
      </w:r>
      <w:r w:rsidRPr="00187FE1">
        <w:rPr>
          <w:rFonts w:ascii="Times New Roman" w:eastAsia="宋体" w:hAnsi="Times New Roman" w:hint="eastAsia"/>
          <w:sz w:val="24"/>
          <w:szCs w:val="24"/>
        </w:rPr>
        <w:t>咨询人不得以任何名义为委托人及其工作人员报销应由委托人或工作人员个人支付的任何费用。</w:t>
      </w:r>
    </w:p>
    <w:p w:rsidR="0032464E" w:rsidRPr="00187FE1" w:rsidRDefault="0032464E">
      <w:pPr>
        <w:spacing w:line="440" w:lineRule="exact"/>
        <w:ind w:firstLineChars="200" w:firstLine="480"/>
        <w:contextualSpacing/>
        <w:rPr>
          <w:rFonts w:ascii="Times New Roman" w:eastAsia="宋体" w:hAnsi="Times New Roman"/>
          <w:sz w:val="24"/>
          <w:szCs w:val="24"/>
        </w:rPr>
      </w:pPr>
      <w:r w:rsidRPr="00187FE1">
        <w:rPr>
          <w:rFonts w:ascii="Times New Roman" w:eastAsia="宋体" w:hAnsi="Times New Roman" w:hint="eastAsia"/>
          <w:sz w:val="24"/>
          <w:szCs w:val="24"/>
        </w:rPr>
        <w:t xml:space="preserve">3.3 </w:t>
      </w:r>
      <w:r w:rsidRPr="00187FE1">
        <w:rPr>
          <w:rFonts w:ascii="Times New Roman" w:eastAsia="宋体" w:hAnsi="Times New Roman" w:hint="eastAsia"/>
          <w:sz w:val="24"/>
          <w:szCs w:val="24"/>
        </w:rPr>
        <w:t>咨询人不得以任何理由安排委托人及其工作人员参加宴请（工作餐除外）及娱乐活动。</w:t>
      </w:r>
    </w:p>
    <w:p w:rsidR="0032464E" w:rsidRPr="00187FE1" w:rsidRDefault="0032464E">
      <w:pPr>
        <w:spacing w:line="440" w:lineRule="exact"/>
        <w:ind w:firstLineChars="200" w:firstLine="480"/>
        <w:contextualSpacing/>
        <w:rPr>
          <w:rFonts w:ascii="Times New Roman" w:eastAsia="宋体" w:hAnsi="Times New Roman"/>
          <w:sz w:val="24"/>
          <w:szCs w:val="24"/>
        </w:rPr>
      </w:pPr>
      <w:r w:rsidRPr="00187FE1">
        <w:rPr>
          <w:rFonts w:ascii="Times New Roman" w:eastAsia="宋体" w:hAnsi="Times New Roman" w:hint="eastAsia"/>
          <w:sz w:val="24"/>
          <w:szCs w:val="24"/>
        </w:rPr>
        <w:t xml:space="preserve">3.4 </w:t>
      </w:r>
      <w:r w:rsidRPr="00187FE1">
        <w:rPr>
          <w:rFonts w:ascii="Times New Roman" w:eastAsia="宋体" w:hAnsi="Times New Roman" w:hint="eastAsia"/>
          <w:sz w:val="24"/>
          <w:szCs w:val="24"/>
        </w:rPr>
        <w:t>咨询人不得为委托人和个人购置或提供通讯工具、交通工具和高档办公用品等。</w:t>
      </w:r>
    </w:p>
    <w:p w:rsidR="0032464E" w:rsidRPr="00187FE1" w:rsidRDefault="0032464E">
      <w:pPr>
        <w:tabs>
          <w:tab w:val="left" w:pos="900"/>
        </w:tabs>
        <w:spacing w:line="440" w:lineRule="exact"/>
        <w:ind w:firstLineChars="200" w:firstLine="482"/>
        <w:contextualSpacing/>
        <w:rPr>
          <w:rFonts w:ascii="Times New Roman" w:eastAsia="宋体" w:hAnsi="Times New Roman"/>
          <w:b/>
          <w:bCs/>
          <w:sz w:val="24"/>
          <w:szCs w:val="24"/>
        </w:rPr>
      </w:pPr>
      <w:r w:rsidRPr="00187FE1">
        <w:rPr>
          <w:rFonts w:ascii="Times New Roman" w:eastAsia="宋体" w:hAnsi="Times New Roman" w:hint="eastAsia"/>
          <w:b/>
          <w:bCs/>
          <w:sz w:val="24"/>
          <w:szCs w:val="24"/>
        </w:rPr>
        <w:t xml:space="preserve">4  </w:t>
      </w:r>
      <w:r w:rsidRPr="00187FE1">
        <w:rPr>
          <w:rFonts w:ascii="Times New Roman" w:eastAsia="宋体" w:hAnsi="Times New Roman" w:hint="eastAsia"/>
          <w:b/>
          <w:bCs/>
          <w:sz w:val="24"/>
          <w:szCs w:val="24"/>
        </w:rPr>
        <w:t>违约责任</w:t>
      </w:r>
    </w:p>
    <w:p w:rsidR="0032464E" w:rsidRPr="00187FE1" w:rsidRDefault="0032464E">
      <w:pPr>
        <w:spacing w:line="440" w:lineRule="exact"/>
        <w:ind w:firstLineChars="200" w:firstLine="480"/>
        <w:contextualSpacing/>
        <w:rPr>
          <w:rFonts w:ascii="Times New Roman" w:eastAsia="宋体" w:hAnsi="Times New Roman"/>
          <w:sz w:val="24"/>
          <w:szCs w:val="24"/>
        </w:rPr>
      </w:pPr>
      <w:r w:rsidRPr="00187FE1">
        <w:rPr>
          <w:rFonts w:ascii="Times New Roman" w:eastAsia="宋体" w:hAnsi="Times New Roman" w:hint="eastAsia"/>
          <w:sz w:val="24"/>
          <w:szCs w:val="24"/>
        </w:rPr>
        <w:t xml:space="preserve">4.1 </w:t>
      </w:r>
      <w:r w:rsidRPr="00187FE1">
        <w:rPr>
          <w:rFonts w:ascii="Times New Roman" w:eastAsia="宋体" w:hAnsi="Times New Roman" w:hint="eastAsia"/>
          <w:sz w:val="24"/>
          <w:szCs w:val="24"/>
        </w:rPr>
        <w:t>委托人及其工作人员违反本合同第</w:t>
      </w:r>
      <w:r w:rsidRPr="00187FE1">
        <w:rPr>
          <w:rFonts w:ascii="Times New Roman" w:eastAsia="宋体" w:hAnsi="Times New Roman" w:hint="eastAsia"/>
          <w:sz w:val="24"/>
          <w:szCs w:val="24"/>
        </w:rPr>
        <w:t>1</w:t>
      </w:r>
      <w:r w:rsidRPr="00187FE1">
        <w:rPr>
          <w:rFonts w:ascii="Times New Roman" w:eastAsia="宋体" w:hAnsi="Times New Roman" w:hint="eastAsia"/>
          <w:sz w:val="24"/>
          <w:szCs w:val="24"/>
        </w:rPr>
        <w:t>条和第</w:t>
      </w:r>
      <w:r w:rsidRPr="00187FE1">
        <w:rPr>
          <w:rFonts w:ascii="Times New Roman" w:eastAsia="宋体" w:hAnsi="Times New Roman" w:hint="eastAsia"/>
          <w:sz w:val="24"/>
          <w:szCs w:val="24"/>
        </w:rPr>
        <w:t>2</w:t>
      </w:r>
      <w:r w:rsidRPr="00187FE1">
        <w:rPr>
          <w:rFonts w:ascii="Times New Roman" w:eastAsia="宋体" w:hAnsi="Times New Roman" w:hint="eastAsia"/>
          <w:sz w:val="24"/>
          <w:szCs w:val="24"/>
        </w:rPr>
        <w:t>条规定，应依据有关规定给予廉政建设规定的处分；涉嫌犯罪的，移交司法机关追究刑事责任；给咨询人造成经济损失的，应予赔偿。</w:t>
      </w:r>
    </w:p>
    <w:p w:rsidR="0032464E" w:rsidRPr="00187FE1" w:rsidRDefault="0032464E">
      <w:pPr>
        <w:spacing w:line="440" w:lineRule="exact"/>
        <w:ind w:firstLineChars="200" w:firstLine="480"/>
        <w:contextualSpacing/>
        <w:rPr>
          <w:rFonts w:ascii="Times New Roman" w:eastAsia="宋体" w:hAnsi="Times New Roman"/>
          <w:sz w:val="24"/>
          <w:szCs w:val="24"/>
        </w:rPr>
      </w:pPr>
      <w:r w:rsidRPr="00187FE1">
        <w:rPr>
          <w:rFonts w:ascii="Times New Roman" w:eastAsia="宋体" w:hAnsi="Times New Roman" w:hint="eastAsia"/>
          <w:sz w:val="24"/>
          <w:szCs w:val="24"/>
        </w:rPr>
        <w:t xml:space="preserve">4.2 </w:t>
      </w:r>
      <w:r w:rsidRPr="00187FE1">
        <w:rPr>
          <w:rFonts w:ascii="Times New Roman" w:eastAsia="宋体" w:hAnsi="Times New Roman" w:hint="eastAsia"/>
          <w:sz w:val="24"/>
          <w:szCs w:val="24"/>
        </w:rPr>
        <w:t>咨询人及其工作人员违反本合同第</w:t>
      </w:r>
      <w:r w:rsidRPr="00187FE1">
        <w:rPr>
          <w:rFonts w:ascii="Times New Roman" w:eastAsia="宋体" w:hAnsi="Times New Roman" w:hint="eastAsia"/>
          <w:sz w:val="24"/>
          <w:szCs w:val="24"/>
        </w:rPr>
        <w:t>1</w:t>
      </w:r>
      <w:r w:rsidRPr="00187FE1">
        <w:rPr>
          <w:rFonts w:ascii="Times New Roman" w:eastAsia="宋体" w:hAnsi="Times New Roman" w:hint="eastAsia"/>
          <w:sz w:val="24"/>
          <w:szCs w:val="24"/>
        </w:rPr>
        <w:t>条和第</w:t>
      </w:r>
      <w:r w:rsidRPr="00187FE1">
        <w:rPr>
          <w:rFonts w:ascii="Times New Roman" w:eastAsia="宋体" w:hAnsi="Times New Roman" w:hint="eastAsia"/>
          <w:sz w:val="24"/>
          <w:szCs w:val="24"/>
        </w:rPr>
        <w:t>3</w:t>
      </w:r>
      <w:r w:rsidRPr="00187FE1">
        <w:rPr>
          <w:rFonts w:ascii="Times New Roman" w:eastAsia="宋体" w:hAnsi="Times New Roman" w:hint="eastAsia"/>
          <w:sz w:val="24"/>
          <w:szCs w:val="24"/>
        </w:rPr>
        <w:t>条规定，应依据有关规定给予廉政建设规定的处分；给委托人造成经济损失的，应予赔偿；情节严重的，给予咨询人一至三年内不得进入工程建设市场的处罚。</w:t>
      </w:r>
    </w:p>
    <w:p w:rsidR="0032464E" w:rsidRPr="00187FE1" w:rsidRDefault="0032464E">
      <w:pPr>
        <w:numPr>
          <w:ilvl w:val="0"/>
          <w:numId w:val="3"/>
        </w:numPr>
        <w:tabs>
          <w:tab w:val="left" w:pos="840"/>
        </w:tabs>
        <w:spacing w:line="440" w:lineRule="exact"/>
        <w:contextualSpacing/>
        <w:rPr>
          <w:rFonts w:ascii="Times New Roman" w:eastAsia="宋体" w:hAnsi="Times New Roman"/>
          <w:b/>
          <w:bCs/>
          <w:sz w:val="24"/>
          <w:szCs w:val="24"/>
        </w:rPr>
      </w:pPr>
      <w:r w:rsidRPr="00187FE1">
        <w:rPr>
          <w:rFonts w:ascii="Times New Roman" w:eastAsia="宋体" w:hAnsi="Times New Roman" w:hint="eastAsia"/>
          <w:b/>
          <w:bCs/>
          <w:sz w:val="24"/>
          <w:szCs w:val="24"/>
        </w:rPr>
        <w:t>双方约定</w:t>
      </w:r>
    </w:p>
    <w:p w:rsidR="0032464E" w:rsidRPr="00187FE1" w:rsidRDefault="0032464E">
      <w:pPr>
        <w:spacing w:line="440" w:lineRule="exact"/>
        <w:ind w:firstLineChars="200" w:firstLine="500"/>
        <w:contextualSpacing/>
        <w:rPr>
          <w:rFonts w:ascii="Times New Roman" w:eastAsia="宋体" w:hAnsi="Times New Roman"/>
          <w:sz w:val="25"/>
          <w:szCs w:val="24"/>
        </w:rPr>
      </w:pPr>
      <w:r w:rsidRPr="00187FE1">
        <w:rPr>
          <w:rFonts w:ascii="Times New Roman" w:eastAsia="宋体" w:hAnsi="Times New Roman" w:hint="eastAsia"/>
          <w:sz w:val="25"/>
          <w:szCs w:val="24"/>
        </w:rPr>
        <w:t>本合同由双方或其上级部门负责监督执行，并由双方或其上级部门相互约请对本合同执行情况进行检查。</w:t>
      </w:r>
    </w:p>
    <w:p w:rsidR="0032464E" w:rsidRPr="00187FE1" w:rsidRDefault="0032464E">
      <w:pPr>
        <w:spacing w:line="440" w:lineRule="exact"/>
        <w:ind w:firstLineChars="200" w:firstLine="482"/>
        <w:contextualSpacing/>
        <w:rPr>
          <w:rFonts w:ascii="Times New Roman" w:eastAsia="宋体" w:hAnsi="Times New Roman"/>
          <w:b/>
          <w:bCs/>
          <w:sz w:val="24"/>
          <w:szCs w:val="24"/>
        </w:rPr>
      </w:pPr>
      <w:r w:rsidRPr="00187FE1">
        <w:rPr>
          <w:rFonts w:ascii="Times New Roman" w:eastAsia="宋体" w:hAnsi="Times New Roman" w:hint="eastAsia"/>
          <w:b/>
          <w:bCs/>
          <w:sz w:val="24"/>
          <w:szCs w:val="24"/>
        </w:rPr>
        <w:t xml:space="preserve">6  </w:t>
      </w:r>
      <w:r w:rsidRPr="00187FE1">
        <w:rPr>
          <w:rFonts w:ascii="Times New Roman" w:eastAsia="宋体" w:hAnsi="Times New Roman" w:hint="eastAsia"/>
          <w:b/>
          <w:bCs/>
          <w:sz w:val="24"/>
          <w:szCs w:val="24"/>
        </w:rPr>
        <w:t>合同生效</w:t>
      </w:r>
    </w:p>
    <w:p w:rsidR="0032464E" w:rsidRPr="00187FE1" w:rsidRDefault="0032464E">
      <w:pPr>
        <w:spacing w:line="440" w:lineRule="exact"/>
        <w:ind w:firstLineChars="200" w:firstLine="480"/>
        <w:contextualSpacing/>
        <w:rPr>
          <w:rFonts w:ascii="Times New Roman" w:eastAsia="宋体" w:hAnsi="Times New Roman"/>
          <w:sz w:val="24"/>
          <w:szCs w:val="24"/>
        </w:rPr>
      </w:pPr>
      <w:r w:rsidRPr="00187FE1">
        <w:rPr>
          <w:rFonts w:ascii="Times New Roman" w:eastAsia="宋体" w:hAnsi="Times New Roman" w:hint="eastAsia"/>
          <w:sz w:val="24"/>
          <w:szCs w:val="24"/>
        </w:rPr>
        <w:t>本合同的有效期，自双方签署之日起至该主合同结束之日止。</w:t>
      </w:r>
    </w:p>
    <w:p w:rsidR="0032464E" w:rsidRPr="00187FE1" w:rsidRDefault="0032464E">
      <w:pPr>
        <w:spacing w:line="440" w:lineRule="exact"/>
        <w:ind w:firstLineChars="200" w:firstLine="482"/>
        <w:contextualSpacing/>
        <w:rPr>
          <w:rFonts w:ascii="Times New Roman" w:eastAsia="宋体" w:hAnsi="Times New Roman"/>
          <w:b/>
          <w:bCs/>
          <w:sz w:val="24"/>
          <w:szCs w:val="24"/>
        </w:rPr>
      </w:pPr>
      <w:r w:rsidRPr="00187FE1">
        <w:rPr>
          <w:rFonts w:ascii="Times New Roman" w:eastAsia="宋体" w:hAnsi="Times New Roman" w:hint="eastAsia"/>
          <w:b/>
          <w:bCs/>
          <w:sz w:val="24"/>
          <w:szCs w:val="24"/>
        </w:rPr>
        <w:t xml:space="preserve">7  </w:t>
      </w:r>
      <w:r w:rsidRPr="00187FE1">
        <w:rPr>
          <w:rFonts w:ascii="Times New Roman" w:eastAsia="宋体" w:hAnsi="Times New Roman" w:hint="eastAsia"/>
          <w:b/>
          <w:bCs/>
          <w:sz w:val="24"/>
          <w:szCs w:val="24"/>
        </w:rPr>
        <w:t>合同法律效力</w:t>
      </w:r>
    </w:p>
    <w:p w:rsidR="0032464E" w:rsidRPr="00187FE1" w:rsidRDefault="0032464E">
      <w:pPr>
        <w:spacing w:line="440" w:lineRule="exact"/>
        <w:ind w:firstLineChars="200" w:firstLine="480"/>
        <w:contextualSpacing/>
        <w:rPr>
          <w:rFonts w:ascii="Times New Roman" w:eastAsia="宋体" w:hAnsi="Times New Roman"/>
          <w:sz w:val="24"/>
          <w:szCs w:val="24"/>
        </w:rPr>
      </w:pPr>
      <w:r w:rsidRPr="00187FE1">
        <w:rPr>
          <w:rFonts w:ascii="Times New Roman" w:eastAsia="宋体" w:hAnsi="Times New Roman" w:hint="eastAsia"/>
          <w:sz w:val="24"/>
          <w:szCs w:val="24"/>
        </w:rPr>
        <w:t>本合同作为</w:t>
      </w:r>
      <w:r w:rsidRPr="00187FE1">
        <w:rPr>
          <w:rFonts w:ascii="Times New Roman" w:eastAsia="宋体" w:hAnsi="Times New Roman" w:hint="eastAsia"/>
          <w:sz w:val="24"/>
          <w:szCs w:val="24"/>
          <w:u w:val="single"/>
        </w:rPr>
        <w:t xml:space="preserve"> </w:t>
      </w:r>
      <w:r w:rsidRPr="00187FE1">
        <w:rPr>
          <w:rFonts w:ascii="Times New Roman" w:eastAsia="宋体" w:hAnsi="Times New Roman"/>
          <w:sz w:val="24"/>
          <w:szCs w:val="24"/>
          <w:u w:val="single"/>
        </w:rPr>
        <w:t xml:space="preserve">                  </w:t>
      </w:r>
      <w:r w:rsidRPr="00187FE1">
        <w:rPr>
          <w:rFonts w:ascii="Times New Roman" w:eastAsia="宋体" w:hAnsi="Times New Roman" w:hint="eastAsia"/>
          <w:sz w:val="24"/>
          <w:szCs w:val="24"/>
        </w:rPr>
        <w:t>合同的附件，与造价咨询服务合同具有同等的法律效力，经双方签署后生效。</w:t>
      </w:r>
    </w:p>
    <w:p w:rsidR="0032464E" w:rsidRPr="00187FE1" w:rsidRDefault="0032464E">
      <w:pPr>
        <w:spacing w:line="440" w:lineRule="exact"/>
        <w:ind w:firstLineChars="200" w:firstLine="482"/>
        <w:contextualSpacing/>
        <w:rPr>
          <w:rFonts w:ascii="Times New Roman" w:eastAsia="宋体" w:hAnsi="Times New Roman"/>
          <w:b/>
          <w:bCs/>
          <w:sz w:val="24"/>
          <w:szCs w:val="24"/>
        </w:rPr>
      </w:pPr>
      <w:r w:rsidRPr="00187FE1">
        <w:rPr>
          <w:rFonts w:ascii="Times New Roman" w:eastAsia="宋体" w:hAnsi="Times New Roman" w:hint="eastAsia"/>
          <w:b/>
          <w:bCs/>
          <w:sz w:val="24"/>
          <w:szCs w:val="24"/>
        </w:rPr>
        <w:t xml:space="preserve">8  </w:t>
      </w:r>
      <w:r w:rsidRPr="00187FE1">
        <w:rPr>
          <w:rFonts w:ascii="Times New Roman" w:eastAsia="宋体" w:hAnsi="Times New Roman" w:hint="eastAsia"/>
          <w:b/>
          <w:bCs/>
          <w:sz w:val="24"/>
          <w:szCs w:val="24"/>
        </w:rPr>
        <w:t>合同份数</w:t>
      </w:r>
    </w:p>
    <w:p w:rsidR="0032464E" w:rsidRPr="00187FE1" w:rsidRDefault="0032464E">
      <w:pPr>
        <w:spacing w:line="440" w:lineRule="exact"/>
        <w:ind w:firstLineChars="200" w:firstLine="480"/>
        <w:contextualSpacing/>
        <w:rPr>
          <w:rFonts w:ascii="Times New Roman" w:eastAsia="宋体" w:hAnsi="Times New Roman"/>
          <w:sz w:val="24"/>
          <w:szCs w:val="24"/>
        </w:rPr>
      </w:pPr>
      <w:r w:rsidRPr="00187FE1">
        <w:rPr>
          <w:rFonts w:ascii="Times New Roman" w:eastAsia="宋体" w:hAnsi="Times New Roman" w:hint="eastAsia"/>
          <w:sz w:val="24"/>
          <w:szCs w:val="24"/>
        </w:rPr>
        <w:t>本合同一式</w:t>
      </w:r>
      <w:r w:rsidRPr="00187FE1">
        <w:rPr>
          <w:rFonts w:ascii="Times New Roman" w:eastAsia="宋体" w:hAnsi="Times New Roman" w:hint="eastAsia"/>
          <w:sz w:val="24"/>
          <w:szCs w:val="24"/>
          <w:u w:val="single"/>
        </w:rPr>
        <w:t>肆</w:t>
      </w:r>
      <w:r w:rsidRPr="00187FE1">
        <w:rPr>
          <w:rFonts w:ascii="Times New Roman" w:eastAsia="宋体" w:hAnsi="Times New Roman" w:hint="eastAsia"/>
          <w:sz w:val="24"/>
          <w:szCs w:val="24"/>
        </w:rPr>
        <w:t>份，双方各执</w:t>
      </w:r>
      <w:r w:rsidRPr="00187FE1">
        <w:rPr>
          <w:rFonts w:ascii="Times New Roman" w:eastAsia="宋体" w:hAnsi="Times New Roman" w:hint="eastAsia"/>
          <w:sz w:val="24"/>
          <w:szCs w:val="24"/>
          <w:u w:val="single"/>
        </w:rPr>
        <w:t>两</w:t>
      </w:r>
      <w:r w:rsidRPr="00187FE1">
        <w:rPr>
          <w:rFonts w:ascii="Times New Roman" w:eastAsia="宋体" w:hAnsi="Times New Roman" w:hint="eastAsia"/>
          <w:sz w:val="24"/>
          <w:szCs w:val="24"/>
        </w:rPr>
        <w:t>份。</w:t>
      </w:r>
    </w:p>
    <w:p w:rsidR="0032464E" w:rsidRPr="00187FE1" w:rsidRDefault="0032464E">
      <w:pPr>
        <w:spacing w:line="440" w:lineRule="exact"/>
        <w:ind w:left="840"/>
        <w:contextualSpacing/>
        <w:rPr>
          <w:rFonts w:ascii="Times New Roman" w:eastAsia="宋体" w:hAnsi="Times New Roman"/>
          <w:sz w:val="24"/>
          <w:szCs w:val="24"/>
        </w:rPr>
      </w:pPr>
      <w:r w:rsidRPr="00187FE1">
        <w:rPr>
          <w:rFonts w:ascii="Times New Roman" w:eastAsia="宋体" w:hAnsi="Times New Roman" w:hint="eastAsia"/>
          <w:sz w:val="24"/>
          <w:szCs w:val="24"/>
        </w:rPr>
        <w:t>委</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托</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人：（公章）</w:t>
      </w:r>
      <w:r w:rsidRPr="00187FE1">
        <w:rPr>
          <w:rFonts w:ascii="Times New Roman" w:eastAsia="宋体" w:hAnsi="Times New Roman" w:hint="eastAsia"/>
          <w:sz w:val="24"/>
          <w:szCs w:val="24"/>
        </w:rPr>
        <w:tab/>
      </w:r>
      <w:r w:rsidRPr="00187FE1">
        <w:rPr>
          <w:rFonts w:ascii="Times New Roman" w:eastAsia="宋体" w:hAnsi="Times New Roman" w:hint="eastAsia"/>
          <w:sz w:val="24"/>
          <w:szCs w:val="24"/>
        </w:rPr>
        <w:tab/>
      </w:r>
      <w:r w:rsidRPr="00187FE1">
        <w:rPr>
          <w:rFonts w:ascii="Times New Roman" w:eastAsia="宋体" w:hAnsi="Times New Roman" w:hint="eastAsia"/>
          <w:sz w:val="24"/>
          <w:szCs w:val="24"/>
        </w:rPr>
        <w:tab/>
      </w:r>
      <w:r w:rsidRPr="00187FE1">
        <w:rPr>
          <w:rFonts w:ascii="Times New Roman" w:eastAsia="宋体" w:hAnsi="Times New Roman" w:hint="eastAsia"/>
          <w:sz w:val="24"/>
          <w:szCs w:val="24"/>
        </w:rPr>
        <w:tab/>
        <w:t xml:space="preserve">   </w:t>
      </w:r>
      <w:r w:rsidRPr="00187FE1">
        <w:rPr>
          <w:rFonts w:ascii="Times New Roman" w:eastAsia="宋体" w:hAnsi="Times New Roman" w:hint="eastAsia"/>
          <w:sz w:val="24"/>
          <w:szCs w:val="24"/>
        </w:rPr>
        <w:t>代</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理</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人：（公章）</w:t>
      </w:r>
    </w:p>
    <w:p w:rsidR="0032464E" w:rsidRPr="00187FE1" w:rsidRDefault="0032464E">
      <w:pPr>
        <w:spacing w:line="440" w:lineRule="exact"/>
        <w:ind w:left="840"/>
        <w:contextualSpacing/>
        <w:rPr>
          <w:rFonts w:ascii="Times New Roman" w:eastAsia="宋体" w:hAnsi="Times New Roman"/>
          <w:sz w:val="24"/>
          <w:szCs w:val="24"/>
        </w:rPr>
      </w:pPr>
      <w:r w:rsidRPr="00187FE1">
        <w:rPr>
          <w:rFonts w:ascii="Times New Roman" w:eastAsia="宋体" w:hAnsi="Times New Roman" w:hint="eastAsia"/>
          <w:sz w:val="24"/>
          <w:szCs w:val="24"/>
        </w:rPr>
        <w:t>地</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址：</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地</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址：</w:t>
      </w:r>
    </w:p>
    <w:p w:rsidR="0032464E" w:rsidRPr="00187FE1" w:rsidRDefault="0032464E">
      <w:pPr>
        <w:spacing w:line="440" w:lineRule="exact"/>
        <w:contextualSpacing/>
        <w:rPr>
          <w:rFonts w:ascii="Times New Roman" w:eastAsia="宋体" w:hAnsi="Times New Roman"/>
          <w:sz w:val="24"/>
          <w:szCs w:val="24"/>
        </w:rPr>
      </w:pP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ab/>
      </w:r>
      <w:r w:rsidRPr="00187FE1">
        <w:rPr>
          <w:rFonts w:ascii="Times New Roman" w:eastAsia="宋体" w:hAnsi="Times New Roman" w:hint="eastAsia"/>
          <w:sz w:val="24"/>
          <w:szCs w:val="24"/>
        </w:rPr>
        <w:tab/>
      </w:r>
      <w:r w:rsidRPr="00187FE1">
        <w:rPr>
          <w:rFonts w:ascii="Times New Roman" w:eastAsia="宋体" w:hAnsi="Times New Roman" w:hint="eastAsia"/>
          <w:sz w:val="24"/>
          <w:szCs w:val="24"/>
        </w:rPr>
        <w:t>法定代表人：</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法定代表人：</w:t>
      </w:r>
    </w:p>
    <w:p w:rsidR="0032464E" w:rsidRPr="00187FE1" w:rsidRDefault="0032464E">
      <w:pPr>
        <w:spacing w:line="440" w:lineRule="exact"/>
        <w:ind w:left="420" w:firstLine="420"/>
        <w:contextualSpacing/>
        <w:rPr>
          <w:rFonts w:ascii="Times New Roman" w:eastAsia="宋体" w:hAnsi="Times New Roman"/>
          <w:sz w:val="24"/>
          <w:szCs w:val="24"/>
        </w:rPr>
      </w:pPr>
      <w:r w:rsidRPr="00187FE1">
        <w:rPr>
          <w:rFonts w:ascii="Times New Roman" w:eastAsia="宋体" w:hAnsi="Times New Roman" w:hint="eastAsia"/>
          <w:sz w:val="24"/>
          <w:szCs w:val="24"/>
        </w:rPr>
        <w:t>委托咨询人：</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委托咨询人：</w:t>
      </w:r>
    </w:p>
    <w:p w:rsidR="0032464E" w:rsidRPr="00187FE1" w:rsidRDefault="0032464E">
      <w:pPr>
        <w:spacing w:line="440" w:lineRule="exact"/>
        <w:ind w:left="420" w:firstLine="420"/>
        <w:contextualSpacing/>
        <w:rPr>
          <w:rFonts w:ascii="Times New Roman" w:eastAsia="宋体" w:hAnsi="Times New Roman"/>
          <w:sz w:val="24"/>
          <w:szCs w:val="24"/>
        </w:rPr>
      </w:pPr>
      <w:r w:rsidRPr="00187FE1">
        <w:rPr>
          <w:rFonts w:ascii="Times New Roman" w:eastAsia="宋体" w:hAnsi="Times New Roman" w:hint="eastAsia"/>
          <w:sz w:val="24"/>
          <w:szCs w:val="24"/>
        </w:rPr>
        <w:t>电</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话：</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电</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话：</w:t>
      </w:r>
      <w:r w:rsidRPr="00187FE1">
        <w:rPr>
          <w:rFonts w:ascii="Times New Roman" w:eastAsia="宋体" w:hAnsi="Times New Roman" w:hint="eastAsia"/>
          <w:sz w:val="24"/>
          <w:szCs w:val="24"/>
        </w:rPr>
        <w:t xml:space="preserve"> </w:t>
      </w:r>
    </w:p>
    <w:p w:rsidR="0032464E" w:rsidRPr="00187FE1" w:rsidRDefault="0032464E">
      <w:pPr>
        <w:spacing w:line="440" w:lineRule="exact"/>
        <w:ind w:left="420" w:firstLine="420"/>
        <w:contextualSpacing/>
        <w:rPr>
          <w:rFonts w:ascii="Times New Roman" w:eastAsia="宋体" w:hAnsi="Times New Roman"/>
          <w:sz w:val="24"/>
          <w:szCs w:val="24"/>
        </w:rPr>
      </w:pPr>
      <w:r w:rsidRPr="00187FE1">
        <w:rPr>
          <w:rFonts w:ascii="Times New Roman" w:eastAsia="宋体" w:hAnsi="Times New Roman" w:hint="eastAsia"/>
          <w:sz w:val="24"/>
          <w:szCs w:val="24"/>
        </w:rPr>
        <w:t>邮政编码：</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邮政编码：</w:t>
      </w:r>
    </w:p>
    <w:p w:rsidR="0032464E" w:rsidRPr="00187FE1" w:rsidRDefault="0032464E">
      <w:pPr>
        <w:spacing w:line="440" w:lineRule="exact"/>
        <w:ind w:left="420" w:firstLine="420"/>
        <w:contextualSpacing/>
        <w:rPr>
          <w:rFonts w:ascii="Times New Roman" w:eastAsia="宋体" w:hAnsi="Times New Roman"/>
          <w:sz w:val="24"/>
          <w:szCs w:val="24"/>
        </w:rPr>
      </w:pPr>
      <w:r w:rsidRPr="00187FE1">
        <w:rPr>
          <w:rFonts w:ascii="Times New Roman" w:eastAsia="宋体" w:hAnsi="Times New Roman" w:hint="eastAsia"/>
          <w:sz w:val="24"/>
          <w:szCs w:val="24"/>
        </w:rPr>
        <w:t>电子邮箱：</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电子邮箱：</w:t>
      </w:r>
    </w:p>
    <w:p w:rsidR="0032464E" w:rsidRPr="00187FE1" w:rsidRDefault="0032464E">
      <w:pPr>
        <w:spacing w:line="440" w:lineRule="exact"/>
        <w:ind w:firstLineChars="350" w:firstLine="840"/>
        <w:contextualSpacing/>
        <w:rPr>
          <w:rFonts w:ascii="Times New Roman" w:eastAsia="宋体" w:hAnsi="Times New Roman"/>
          <w:sz w:val="24"/>
          <w:szCs w:val="24"/>
        </w:rPr>
      </w:pPr>
      <w:r w:rsidRPr="00187FE1">
        <w:rPr>
          <w:rFonts w:ascii="Times New Roman" w:eastAsia="宋体" w:hAnsi="Times New Roman" w:hint="eastAsia"/>
          <w:sz w:val="24"/>
          <w:szCs w:val="24"/>
        </w:rPr>
        <w:t>签约地点：</w:t>
      </w:r>
    </w:p>
    <w:p w:rsidR="0032464E" w:rsidRPr="00187FE1" w:rsidRDefault="0032464E">
      <w:pPr>
        <w:spacing w:line="440" w:lineRule="exact"/>
        <w:ind w:firstLineChars="2050" w:firstLine="4920"/>
        <w:contextualSpacing/>
        <w:rPr>
          <w:rFonts w:ascii="Times New Roman" w:eastAsia="宋体" w:hAnsi="Times New Roman"/>
          <w:sz w:val="24"/>
          <w:szCs w:val="24"/>
        </w:rPr>
      </w:pPr>
      <w:r w:rsidRPr="00187FE1">
        <w:rPr>
          <w:rFonts w:ascii="Times New Roman" w:eastAsia="宋体" w:hAnsi="Times New Roman" w:hint="eastAsia"/>
          <w:sz w:val="24"/>
          <w:szCs w:val="24"/>
        </w:rPr>
        <w:t>签约日期：</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年</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月</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日</w:t>
      </w:r>
    </w:p>
    <w:p w:rsidR="0032464E" w:rsidRPr="00187FE1" w:rsidRDefault="0032464E">
      <w:pPr>
        <w:spacing w:line="360" w:lineRule="auto"/>
        <w:ind w:firstLineChars="200" w:firstLine="480"/>
        <w:rPr>
          <w:rFonts w:ascii="Times New Roman" w:eastAsia="宋体" w:hAnsi="Times New Roman" w:cs="宋体"/>
          <w:sz w:val="24"/>
          <w:szCs w:val="24"/>
        </w:rPr>
      </w:pPr>
    </w:p>
    <w:p w:rsidR="0032464E" w:rsidRPr="00187FE1" w:rsidRDefault="0032464E">
      <w:pPr>
        <w:spacing w:line="360" w:lineRule="auto"/>
        <w:jc w:val="center"/>
        <w:rPr>
          <w:rFonts w:ascii="Times New Roman" w:eastAsia="宋体" w:hAnsi="Times New Roman"/>
          <w:b/>
          <w:bCs/>
          <w:w w:val="80"/>
          <w:kern w:val="44"/>
          <w:sz w:val="24"/>
          <w:szCs w:val="24"/>
        </w:rPr>
      </w:pPr>
      <w:r w:rsidRPr="00187FE1">
        <w:rPr>
          <w:rFonts w:ascii="Times New Roman" w:eastAsia="宋体" w:hAnsi="Times New Roman" w:cs="宋体"/>
          <w:b/>
          <w:w w:val="80"/>
          <w:kern w:val="44"/>
          <w:sz w:val="36"/>
          <w:szCs w:val="36"/>
        </w:rPr>
        <w:br w:type="page"/>
      </w:r>
      <w:r w:rsidRPr="00187FE1">
        <w:rPr>
          <w:rFonts w:ascii="Times New Roman" w:eastAsia="宋体" w:hAnsi="Times New Roman" w:cs="宋体"/>
          <w:b/>
          <w:w w:val="80"/>
          <w:kern w:val="44"/>
          <w:sz w:val="36"/>
          <w:szCs w:val="36"/>
        </w:rPr>
        <w:t>第</w:t>
      </w:r>
      <w:r w:rsidRPr="00187FE1">
        <w:rPr>
          <w:rFonts w:ascii="Times New Roman" w:eastAsia="宋体" w:hAnsi="Times New Roman" w:cs="宋体" w:hint="eastAsia"/>
          <w:b/>
          <w:w w:val="80"/>
          <w:kern w:val="44"/>
          <w:sz w:val="36"/>
          <w:szCs w:val="36"/>
        </w:rPr>
        <w:t>六</w:t>
      </w:r>
      <w:r w:rsidRPr="00187FE1">
        <w:rPr>
          <w:rFonts w:ascii="Times New Roman" w:eastAsia="宋体" w:hAnsi="Times New Roman" w:cs="宋体"/>
          <w:b/>
          <w:w w:val="80"/>
          <w:kern w:val="44"/>
          <w:sz w:val="36"/>
          <w:szCs w:val="36"/>
        </w:rPr>
        <w:t>章</w:t>
      </w:r>
      <w:r w:rsidRPr="00187FE1">
        <w:rPr>
          <w:rFonts w:ascii="Times New Roman" w:eastAsia="宋体" w:hAnsi="Times New Roman" w:cs="宋体"/>
          <w:b/>
          <w:w w:val="80"/>
          <w:kern w:val="44"/>
          <w:sz w:val="36"/>
          <w:szCs w:val="36"/>
        </w:rPr>
        <w:t xml:space="preserve">  </w:t>
      </w:r>
      <w:r w:rsidRPr="00187FE1">
        <w:rPr>
          <w:rFonts w:ascii="Times New Roman" w:eastAsia="宋体" w:hAnsi="Times New Roman" w:cs="宋体"/>
          <w:b/>
          <w:w w:val="80"/>
          <w:kern w:val="44"/>
          <w:sz w:val="36"/>
          <w:szCs w:val="36"/>
        </w:rPr>
        <w:t>质疑与投诉</w:t>
      </w:r>
    </w:p>
    <w:p w:rsidR="0032464E" w:rsidRPr="00187FE1" w:rsidRDefault="0032464E">
      <w:pPr>
        <w:spacing w:line="360" w:lineRule="auto"/>
        <w:ind w:firstLineChars="200" w:firstLine="480"/>
        <w:rPr>
          <w:rFonts w:ascii="Times New Roman" w:eastAsia="宋体" w:hAnsi="Times New Roman"/>
          <w:sz w:val="24"/>
          <w:szCs w:val="21"/>
        </w:rPr>
      </w:pPr>
      <w:r w:rsidRPr="00187FE1">
        <w:rPr>
          <w:rFonts w:ascii="Times New Roman" w:eastAsia="宋体" w:hAnsi="Times New Roman"/>
          <w:sz w:val="24"/>
          <w:szCs w:val="21"/>
        </w:rPr>
        <w:t>一、质疑的提出</w:t>
      </w:r>
    </w:p>
    <w:p w:rsidR="0032464E" w:rsidRPr="00187FE1" w:rsidRDefault="0032464E">
      <w:pPr>
        <w:spacing w:line="360" w:lineRule="auto"/>
        <w:ind w:firstLineChars="200" w:firstLine="480"/>
        <w:rPr>
          <w:rFonts w:ascii="Times New Roman" w:eastAsia="宋体" w:hAnsi="Times New Roman"/>
          <w:sz w:val="24"/>
          <w:szCs w:val="21"/>
        </w:rPr>
      </w:pPr>
      <w:r w:rsidRPr="00187FE1">
        <w:rPr>
          <w:rFonts w:ascii="Times New Roman" w:eastAsia="宋体" w:hAnsi="Times New Roman"/>
          <w:sz w:val="24"/>
          <w:szCs w:val="21"/>
        </w:rPr>
        <w:t>1</w:t>
      </w:r>
      <w:r w:rsidRPr="00187FE1">
        <w:rPr>
          <w:rFonts w:ascii="Times New Roman" w:eastAsia="宋体" w:hAnsi="Times New Roman"/>
          <w:sz w:val="24"/>
          <w:szCs w:val="21"/>
        </w:rPr>
        <w:t>、质疑人必须是直接参加本次投标活动的当事人。</w:t>
      </w:r>
    </w:p>
    <w:p w:rsidR="0032464E" w:rsidRPr="00187FE1" w:rsidRDefault="0032464E">
      <w:pPr>
        <w:spacing w:line="360" w:lineRule="auto"/>
        <w:ind w:firstLineChars="200" w:firstLine="480"/>
        <w:rPr>
          <w:rFonts w:ascii="Times New Roman" w:eastAsia="宋体" w:hAnsi="Times New Roman"/>
          <w:sz w:val="24"/>
          <w:szCs w:val="21"/>
        </w:rPr>
      </w:pPr>
      <w:r w:rsidRPr="00187FE1">
        <w:rPr>
          <w:rFonts w:ascii="Times New Roman" w:eastAsia="宋体" w:hAnsi="Times New Roman"/>
          <w:sz w:val="24"/>
          <w:szCs w:val="21"/>
        </w:rPr>
        <w:t>2</w:t>
      </w:r>
      <w:r w:rsidRPr="00187FE1">
        <w:rPr>
          <w:rFonts w:ascii="Times New Roman" w:eastAsia="宋体" w:hAnsi="Times New Roman"/>
          <w:sz w:val="24"/>
          <w:szCs w:val="21"/>
        </w:rPr>
        <w:t>、下载招标文件的供应商应根据第二章</w:t>
      </w:r>
      <w:r w:rsidRPr="00187FE1">
        <w:rPr>
          <w:rFonts w:ascii="Times New Roman" w:eastAsia="宋体" w:hAnsi="Times New Roman"/>
          <w:sz w:val="24"/>
          <w:szCs w:val="21"/>
        </w:rPr>
        <w:t>“</w:t>
      </w:r>
      <w:r w:rsidRPr="00187FE1">
        <w:rPr>
          <w:rFonts w:ascii="Times New Roman" w:eastAsia="宋体" w:hAnsi="Times New Roman"/>
          <w:sz w:val="24"/>
          <w:szCs w:val="21"/>
        </w:rPr>
        <w:t>投标供应商须知</w:t>
      </w:r>
      <w:r w:rsidRPr="00187FE1">
        <w:rPr>
          <w:rFonts w:ascii="Times New Roman" w:eastAsia="宋体" w:hAnsi="Times New Roman"/>
          <w:sz w:val="24"/>
          <w:szCs w:val="21"/>
        </w:rPr>
        <w:t>”</w:t>
      </w:r>
      <w:r w:rsidRPr="00187FE1">
        <w:rPr>
          <w:rFonts w:ascii="Times New Roman" w:eastAsia="宋体" w:hAnsi="Times New Roman"/>
          <w:sz w:val="24"/>
          <w:szCs w:val="21"/>
        </w:rPr>
        <w:t>中第一条第</w:t>
      </w:r>
      <w:r w:rsidRPr="00187FE1">
        <w:rPr>
          <w:rFonts w:ascii="Times New Roman" w:eastAsia="宋体" w:hAnsi="Times New Roman"/>
          <w:sz w:val="24"/>
          <w:szCs w:val="21"/>
        </w:rPr>
        <w:t>4</w:t>
      </w:r>
      <w:r w:rsidRPr="00187FE1">
        <w:rPr>
          <w:rFonts w:ascii="Times New Roman" w:eastAsia="宋体" w:hAnsi="Times New Roman"/>
          <w:sz w:val="24"/>
          <w:szCs w:val="21"/>
        </w:rPr>
        <w:t>款的约定提出；投标文件接收截止后，供应商未进行投标登记的，不能就投标文件接收截止后的招投标过程、</w:t>
      </w:r>
      <w:r w:rsidRPr="00187FE1">
        <w:rPr>
          <w:rFonts w:ascii="Times New Roman" w:eastAsia="宋体" w:hAnsi="Times New Roman" w:hint="eastAsia"/>
          <w:sz w:val="24"/>
          <w:szCs w:val="21"/>
        </w:rPr>
        <w:t>中标</w:t>
      </w:r>
      <w:r w:rsidRPr="00187FE1">
        <w:rPr>
          <w:rFonts w:ascii="Times New Roman" w:eastAsia="宋体" w:hAnsi="Times New Roman"/>
          <w:sz w:val="24"/>
          <w:szCs w:val="21"/>
        </w:rPr>
        <w:t>结果提出质疑；在投标过程中，凡主持人或评标小组明确提出须由供应商确认的事项，供应商当场无异议的，事后不得提出质疑。</w:t>
      </w:r>
    </w:p>
    <w:p w:rsidR="0032464E" w:rsidRPr="00187FE1" w:rsidRDefault="0032464E">
      <w:pPr>
        <w:spacing w:line="360" w:lineRule="auto"/>
        <w:ind w:firstLineChars="200" w:firstLine="480"/>
        <w:rPr>
          <w:rFonts w:ascii="Times New Roman" w:eastAsia="宋体" w:hAnsi="Times New Roman"/>
          <w:sz w:val="24"/>
          <w:szCs w:val="21"/>
        </w:rPr>
      </w:pPr>
      <w:r w:rsidRPr="00187FE1">
        <w:rPr>
          <w:rFonts w:ascii="Times New Roman" w:eastAsia="宋体" w:hAnsi="Times New Roman"/>
          <w:sz w:val="24"/>
          <w:szCs w:val="21"/>
        </w:rPr>
        <w:t>3</w:t>
      </w:r>
      <w:r w:rsidRPr="00187FE1">
        <w:rPr>
          <w:rFonts w:ascii="Times New Roman" w:eastAsia="宋体" w:hAnsi="Times New Roman"/>
          <w:sz w:val="24"/>
          <w:szCs w:val="21"/>
        </w:rPr>
        <w:t>、提出质疑时，必须坚持</w:t>
      </w:r>
      <w:r w:rsidRPr="00187FE1">
        <w:rPr>
          <w:rFonts w:ascii="Times New Roman" w:eastAsia="宋体" w:hAnsi="Times New Roman"/>
          <w:sz w:val="24"/>
          <w:szCs w:val="21"/>
        </w:rPr>
        <w:t>“</w:t>
      </w:r>
      <w:r w:rsidRPr="00187FE1">
        <w:rPr>
          <w:rFonts w:ascii="Times New Roman" w:eastAsia="宋体" w:hAnsi="Times New Roman"/>
          <w:sz w:val="24"/>
          <w:szCs w:val="21"/>
        </w:rPr>
        <w:t>谁主张，谁举证</w:t>
      </w:r>
      <w:r w:rsidRPr="00187FE1">
        <w:rPr>
          <w:rFonts w:ascii="Times New Roman" w:eastAsia="宋体" w:hAnsi="Times New Roman"/>
          <w:sz w:val="24"/>
          <w:szCs w:val="21"/>
        </w:rPr>
        <w:t>”</w:t>
      </w:r>
      <w:r w:rsidRPr="00187FE1">
        <w:rPr>
          <w:rFonts w:ascii="Times New Roman" w:eastAsia="宋体" w:hAnsi="Times New Roman"/>
          <w:sz w:val="24"/>
          <w:szCs w:val="21"/>
        </w:rPr>
        <w:t>、</w:t>
      </w:r>
      <w:r w:rsidRPr="00187FE1">
        <w:rPr>
          <w:rFonts w:ascii="Times New Roman" w:eastAsia="宋体" w:hAnsi="Times New Roman"/>
          <w:sz w:val="24"/>
          <w:szCs w:val="21"/>
        </w:rPr>
        <w:t>“</w:t>
      </w:r>
      <w:r w:rsidRPr="00187FE1">
        <w:rPr>
          <w:rFonts w:ascii="Times New Roman" w:eastAsia="宋体" w:hAnsi="Times New Roman"/>
          <w:sz w:val="24"/>
          <w:szCs w:val="21"/>
        </w:rPr>
        <w:t>实事求是</w:t>
      </w:r>
      <w:r w:rsidRPr="00187FE1">
        <w:rPr>
          <w:rFonts w:ascii="Times New Roman" w:eastAsia="宋体" w:hAnsi="Times New Roman"/>
          <w:sz w:val="24"/>
          <w:szCs w:val="21"/>
        </w:rPr>
        <w:t>”</w:t>
      </w:r>
      <w:r w:rsidRPr="00187FE1">
        <w:rPr>
          <w:rFonts w:ascii="Times New Roman" w:eastAsia="宋体" w:hAnsi="Times New Roman"/>
          <w:sz w:val="24"/>
          <w:szCs w:val="21"/>
        </w:rPr>
        <w:t>的原则，不能臆测。属于须由法定部门调查、侦查或先行</w:t>
      </w:r>
      <w:proofErr w:type="gramStart"/>
      <w:r w:rsidRPr="00187FE1">
        <w:rPr>
          <w:rFonts w:ascii="Times New Roman" w:eastAsia="宋体" w:hAnsi="Times New Roman"/>
          <w:sz w:val="24"/>
          <w:szCs w:val="21"/>
        </w:rPr>
        <w:t>作出</w:t>
      </w:r>
      <w:proofErr w:type="gramEnd"/>
      <w:r w:rsidRPr="00187FE1">
        <w:rPr>
          <w:rFonts w:ascii="Times New Roman" w:eastAsia="宋体" w:hAnsi="Times New Roman"/>
          <w:sz w:val="24"/>
          <w:szCs w:val="21"/>
        </w:rPr>
        <w:t>相关认定的事项，质疑人应当依法申请具有法定职权的部门查清、认定，并将相关结果提供给招标人。招标人不具有法定调查、认定权限。</w:t>
      </w:r>
    </w:p>
    <w:p w:rsidR="0032464E" w:rsidRPr="00187FE1" w:rsidRDefault="0032464E">
      <w:pPr>
        <w:spacing w:line="360" w:lineRule="auto"/>
        <w:ind w:firstLineChars="200" w:firstLine="480"/>
        <w:rPr>
          <w:rFonts w:ascii="Times New Roman" w:eastAsia="宋体" w:hAnsi="Times New Roman"/>
          <w:sz w:val="24"/>
          <w:szCs w:val="21"/>
        </w:rPr>
      </w:pPr>
      <w:r w:rsidRPr="00187FE1">
        <w:rPr>
          <w:rFonts w:ascii="Times New Roman" w:eastAsia="宋体" w:hAnsi="Times New Roman"/>
          <w:sz w:val="24"/>
          <w:szCs w:val="21"/>
        </w:rPr>
        <w:t>4</w:t>
      </w:r>
      <w:r w:rsidRPr="00187FE1">
        <w:rPr>
          <w:rFonts w:ascii="Times New Roman" w:eastAsia="宋体" w:hAnsi="Times New Roman"/>
          <w:sz w:val="24"/>
          <w:szCs w:val="21"/>
        </w:rPr>
        <w:t>、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rsidR="0032464E" w:rsidRPr="00187FE1" w:rsidRDefault="0032464E">
      <w:pPr>
        <w:spacing w:line="360" w:lineRule="auto"/>
        <w:ind w:firstLineChars="200" w:firstLine="480"/>
        <w:rPr>
          <w:rFonts w:ascii="Times New Roman" w:eastAsia="宋体" w:hAnsi="Times New Roman"/>
          <w:sz w:val="24"/>
          <w:szCs w:val="21"/>
        </w:rPr>
      </w:pPr>
      <w:r w:rsidRPr="00187FE1">
        <w:rPr>
          <w:rFonts w:ascii="Times New Roman" w:eastAsia="宋体" w:hAnsi="Times New Roman"/>
          <w:sz w:val="24"/>
          <w:szCs w:val="21"/>
        </w:rPr>
        <w:t>对不能提供相关佐证材料的、涉及商业秘密的、非书面形式的、非送达的、匿名的《质疑函》将不予受理。</w:t>
      </w:r>
    </w:p>
    <w:p w:rsidR="0032464E" w:rsidRPr="00187FE1" w:rsidRDefault="0032464E">
      <w:pPr>
        <w:spacing w:line="360" w:lineRule="auto"/>
        <w:ind w:firstLineChars="200" w:firstLine="480"/>
        <w:rPr>
          <w:rFonts w:ascii="Times New Roman" w:eastAsia="宋体" w:hAnsi="Times New Roman"/>
          <w:sz w:val="24"/>
          <w:szCs w:val="21"/>
        </w:rPr>
      </w:pPr>
      <w:r w:rsidRPr="00187FE1">
        <w:rPr>
          <w:rFonts w:ascii="Times New Roman" w:eastAsia="宋体" w:hAnsi="Times New Roman"/>
          <w:sz w:val="24"/>
          <w:szCs w:val="21"/>
        </w:rPr>
        <w:t>相关佐证材料要具备客观性、关联性、合法性，无法查实的（如宣传册、媒体报道、猜测、推理等）不能作为佐证材料。</w:t>
      </w:r>
    </w:p>
    <w:p w:rsidR="0032464E" w:rsidRPr="00187FE1" w:rsidRDefault="0032464E">
      <w:pPr>
        <w:spacing w:line="360" w:lineRule="auto"/>
        <w:ind w:firstLineChars="200" w:firstLine="480"/>
        <w:rPr>
          <w:rFonts w:ascii="Times New Roman" w:eastAsia="宋体" w:hAnsi="Times New Roman"/>
          <w:sz w:val="24"/>
          <w:szCs w:val="21"/>
        </w:rPr>
      </w:pPr>
      <w:r w:rsidRPr="00187FE1">
        <w:rPr>
          <w:rFonts w:ascii="Times New Roman" w:eastAsia="宋体" w:hAnsi="Times New Roman"/>
          <w:sz w:val="24"/>
          <w:szCs w:val="21"/>
        </w:rPr>
        <w:t>招标人不负责搜集相关佐证材料等工作。</w:t>
      </w:r>
    </w:p>
    <w:p w:rsidR="0032464E" w:rsidRPr="00187FE1" w:rsidRDefault="0032464E">
      <w:pPr>
        <w:spacing w:line="360" w:lineRule="auto"/>
        <w:ind w:firstLineChars="200" w:firstLine="480"/>
        <w:rPr>
          <w:rFonts w:ascii="Times New Roman" w:eastAsia="宋体" w:hAnsi="Times New Roman"/>
          <w:sz w:val="24"/>
          <w:szCs w:val="21"/>
        </w:rPr>
      </w:pPr>
      <w:r w:rsidRPr="00187FE1">
        <w:rPr>
          <w:rFonts w:ascii="Times New Roman" w:eastAsia="宋体" w:hAnsi="Times New Roman"/>
          <w:sz w:val="24"/>
          <w:szCs w:val="21"/>
        </w:rPr>
        <w:t>二、《质疑函》的受理和回复</w:t>
      </w:r>
    </w:p>
    <w:p w:rsidR="0032464E" w:rsidRPr="00187FE1" w:rsidRDefault="0032464E">
      <w:pPr>
        <w:spacing w:line="360" w:lineRule="auto"/>
        <w:ind w:firstLineChars="200" w:firstLine="480"/>
        <w:rPr>
          <w:rFonts w:ascii="Times New Roman" w:eastAsia="宋体" w:hAnsi="Times New Roman"/>
          <w:sz w:val="24"/>
          <w:szCs w:val="21"/>
        </w:rPr>
      </w:pPr>
      <w:r w:rsidRPr="00187FE1">
        <w:rPr>
          <w:rFonts w:ascii="Times New Roman" w:eastAsia="宋体" w:hAnsi="Times New Roman"/>
          <w:sz w:val="24"/>
          <w:szCs w:val="21"/>
        </w:rPr>
        <w:t>1</w:t>
      </w:r>
      <w:r w:rsidRPr="00187FE1">
        <w:rPr>
          <w:rFonts w:ascii="Times New Roman" w:eastAsia="宋体" w:hAnsi="Times New Roman"/>
          <w:sz w:val="24"/>
          <w:szCs w:val="21"/>
        </w:rPr>
        <w:t>、《质疑函》须由质疑人的法定代表人</w:t>
      </w:r>
      <w:r w:rsidRPr="00187FE1">
        <w:rPr>
          <w:rFonts w:ascii="Times New Roman" w:eastAsia="宋体" w:hAnsi="Times New Roman" w:hint="eastAsia"/>
          <w:sz w:val="24"/>
          <w:szCs w:val="21"/>
        </w:rPr>
        <w:t>（</w:t>
      </w:r>
      <w:r w:rsidRPr="00187FE1">
        <w:rPr>
          <w:rFonts w:ascii="Times New Roman" w:eastAsia="宋体" w:hAnsi="Times New Roman"/>
          <w:sz w:val="24"/>
          <w:szCs w:val="21"/>
        </w:rPr>
        <w:t>或</w:t>
      </w:r>
      <w:r w:rsidRPr="00187FE1">
        <w:rPr>
          <w:rFonts w:ascii="Times New Roman" w:eastAsia="宋体" w:hAnsi="Times New Roman" w:hint="eastAsia"/>
          <w:sz w:val="24"/>
          <w:szCs w:val="21"/>
        </w:rPr>
        <w:t>负责人）</w:t>
      </w:r>
      <w:r w:rsidRPr="00187FE1">
        <w:rPr>
          <w:rFonts w:ascii="Times New Roman" w:eastAsia="宋体" w:hAnsi="Times New Roman"/>
          <w:sz w:val="24"/>
          <w:szCs w:val="21"/>
        </w:rPr>
        <w:t>或参加本次投标授权人送达招标人。</w:t>
      </w:r>
    </w:p>
    <w:p w:rsidR="0032464E" w:rsidRPr="00187FE1" w:rsidRDefault="0032464E">
      <w:pPr>
        <w:spacing w:line="360" w:lineRule="auto"/>
        <w:ind w:firstLineChars="200" w:firstLine="480"/>
        <w:rPr>
          <w:rFonts w:ascii="Times New Roman" w:eastAsia="宋体" w:hAnsi="Times New Roman"/>
          <w:sz w:val="24"/>
          <w:szCs w:val="21"/>
        </w:rPr>
      </w:pPr>
      <w:r w:rsidRPr="00187FE1">
        <w:rPr>
          <w:rFonts w:ascii="Times New Roman" w:eastAsia="宋体" w:hAnsi="Times New Roman"/>
          <w:sz w:val="24"/>
          <w:szCs w:val="21"/>
        </w:rPr>
        <w:t>2</w:t>
      </w:r>
      <w:r w:rsidRPr="00187FE1">
        <w:rPr>
          <w:rFonts w:ascii="Times New Roman" w:eastAsia="宋体" w:hAnsi="Times New Roman"/>
          <w:sz w:val="24"/>
          <w:szCs w:val="21"/>
        </w:rPr>
        <w:t>、对符合提出质疑要求的，招标人签收并出具《质疑受理通知书》。在处理过程中，发现需要质疑人进一步补充相关佐证材料的，请质疑人在规定的时间内提供，质疑回复时间相应顺延。质疑人不能按时提供相关佐证材料的，视同放弃质疑。</w:t>
      </w:r>
    </w:p>
    <w:p w:rsidR="0032464E" w:rsidRPr="00187FE1" w:rsidRDefault="0032464E">
      <w:pPr>
        <w:spacing w:line="360" w:lineRule="auto"/>
        <w:ind w:firstLineChars="200" w:firstLine="480"/>
        <w:rPr>
          <w:rFonts w:ascii="Times New Roman" w:eastAsia="宋体" w:hAnsi="Times New Roman"/>
          <w:sz w:val="24"/>
          <w:szCs w:val="21"/>
        </w:rPr>
      </w:pPr>
      <w:r w:rsidRPr="00187FE1">
        <w:rPr>
          <w:rFonts w:ascii="Times New Roman" w:eastAsia="宋体" w:hAnsi="Times New Roman"/>
          <w:sz w:val="24"/>
          <w:szCs w:val="21"/>
        </w:rPr>
        <w:t>3</w:t>
      </w:r>
      <w:r w:rsidRPr="00187FE1">
        <w:rPr>
          <w:rFonts w:ascii="Times New Roman" w:eastAsia="宋体" w:hAnsi="Times New Roman"/>
          <w:sz w:val="24"/>
          <w:szCs w:val="21"/>
        </w:rPr>
        <w:t>、对不符合提出质疑要求的，出具《质疑退回通知书》并提出相关补充材料要求，质疑人未在规定的时间内提供补充佐证材料的，视同放弃质疑。</w:t>
      </w:r>
    </w:p>
    <w:p w:rsidR="0032464E" w:rsidRPr="00187FE1" w:rsidRDefault="0032464E">
      <w:pPr>
        <w:spacing w:line="360" w:lineRule="auto"/>
        <w:ind w:firstLineChars="200" w:firstLine="480"/>
        <w:rPr>
          <w:rFonts w:ascii="Times New Roman" w:eastAsia="宋体" w:hAnsi="Times New Roman"/>
          <w:sz w:val="24"/>
          <w:szCs w:val="21"/>
        </w:rPr>
      </w:pPr>
      <w:r w:rsidRPr="00187FE1">
        <w:rPr>
          <w:rFonts w:ascii="Times New Roman" w:eastAsia="宋体" w:hAnsi="Times New Roman"/>
          <w:sz w:val="24"/>
          <w:szCs w:val="21"/>
        </w:rPr>
        <w:t>4</w:t>
      </w:r>
      <w:r w:rsidRPr="00187FE1">
        <w:rPr>
          <w:rFonts w:ascii="Times New Roman" w:eastAsia="宋体" w:hAnsi="Times New Roman"/>
          <w:sz w:val="24"/>
          <w:szCs w:val="21"/>
        </w:rPr>
        <w:t>、招标人负责将质疑人提出的质疑相关材料提供给相关专家或评标小组审核，并将审核意见回复质疑人。</w:t>
      </w:r>
    </w:p>
    <w:p w:rsidR="0032464E" w:rsidRPr="00187FE1" w:rsidRDefault="0032464E">
      <w:pPr>
        <w:spacing w:line="360" w:lineRule="auto"/>
        <w:ind w:firstLineChars="200" w:firstLine="480"/>
        <w:rPr>
          <w:rFonts w:ascii="Times New Roman" w:eastAsia="宋体" w:hAnsi="Times New Roman"/>
          <w:sz w:val="24"/>
          <w:szCs w:val="21"/>
        </w:rPr>
      </w:pPr>
      <w:r w:rsidRPr="00187FE1">
        <w:rPr>
          <w:rFonts w:ascii="Times New Roman" w:eastAsia="宋体" w:hAnsi="Times New Roman"/>
          <w:sz w:val="24"/>
          <w:szCs w:val="21"/>
        </w:rPr>
        <w:t>必要时，可向被质疑人转发《质疑函》及相关佐证材料。被质疑人应当在要求的时间日内，以书面形式</w:t>
      </w:r>
      <w:proofErr w:type="gramStart"/>
      <w:r w:rsidRPr="00187FE1">
        <w:rPr>
          <w:rFonts w:ascii="Times New Roman" w:eastAsia="宋体" w:hAnsi="Times New Roman"/>
          <w:sz w:val="24"/>
          <w:szCs w:val="21"/>
        </w:rPr>
        <w:t>作出</w:t>
      </w:r>
      <w:proofErr w:type="gramEnd"/>
      <w:r w:rsidRPr="00187FE1">
        <w:rPr>
          <w:rFonts w:ascii="Times New Roman" w:eastAsia="宋体" w:hAnsi="Times New Roman"/>
          <w:sz w:val="24"/>
          <w:szCs w:val="21"/>
        </w:rPr>
        <w:t>说明，并提交相关证据。被质疑人在规定时间内，无正当理由未提交相关证据的，视同放弃说明权利，认可被质疑事项。</w:t>
      </w:r>
    </w:p>
    <w:p w:rsidR="0032464E" w:rsidRPr="00187FE1" w:rsidRDefault="0032464E">
      <w:pPr>
        <w:spacing w:line="360" w:lineRule="auto"/>
        <w:ind w:firstLineChars="200" w:firstLine="480"/>
        <w:rPr>
          <w:rFonts w:ascii="Times New Roman" w:eastAsia="宋体" w:hAnsi="Times New Roman"/>
          <w:sz w:val="24"/>
          <w:szCs w:val="21"/>
        </w:rPr>
      </w:pPr>
      <w:r w:rsidRPr="00187FE1">
        <w:rPr>
          <w:rFonts w:ascii="Times New Roman" w:eastAsia="宋体" w:hAnsi="Times New Roman"/>
          <w:sz w:val="24"/>
          <w:szCs w:val="21"/>
        </w:rPr>
        <w:t>5</w:t>
      </w:r>
      <w:r w:rsidRPr="00187FE1">
        <w:rPr>
          <w:rFonts w:ascii="Times New Roman" w:eastAsia="宋体" w:hAnsi="Times New Roman"/>
          <w:sz w:val="24"/>
          <w:szCs w:val="21"/>
        </w:rPr>
        <w:t>、因质疑情况复杂，组织论证或审查时间较长的，招标人以书面形式通知质疑人，可适当延长质疑回复处理时间。</w:t>
      </w:r>
    </w:p>
    <w:p w:rsidR="0032464E" w:rsidRPr="00187FE1" w:rsidRDefault="0032464E">
      <w:pPr>
        <w:spacing w:line="360" w:lineRule="auto"/>
        <w:ind w:firstLineChars="200" w:firstLine="480"/>
        <w:rPr>
          <w:rFonts w:ascii="Times New Roman" w:eastAsia="宋体" w:hAnsi="Times New Roman"/>
          <w:sz w:val="24"/>
          <w:szCs w:val="21"/>
        </w:rPr>
      </w:pPr>
      <w:r w:rsidRPr="00187FE1">
        <w:rPr>
          <w:rFonts w:ascii="Times New Roman" w:eastAsia="宋体" w:hAnsi="Times New Roman"/>
          <w:sz w:val="24"/>
          <w:szCs w:val="21"/>
        </w:rPr>
        <w:t>三、质疑处理</w:t>
      </w:r>
    </w:p>
    <w:p w:rsidR="0032464E" w:rsidRPr="00187FE1" w:rsidRDefault="0032464E">
      <w:pPr>
        <w:spacing w:line="360" w:lineRule="auto"/>
        <w:ind w:firstLineChars="200" w:firstLine="480"/>
        <w:rPr>
          <w:rFonts w:ascii="Times New Roman" w:eastAsia="宋体" w:hAnsi="Times New Roman"/>
          <w:sz w:val="24"/>
          <w:szCs w:val="21"/>
        </w:rPr>
      </w:pPr>
      <w:r w:rsidRPr="00187FE1">
        <w:rPr>
          <w:rFonts w:ascii="Times New Roman" w:eastAsia="宋体" w:hAnsi="Times New Roman"/>
          <w:sz w:val="24"/>
          <w:szCs w:val="21"/>
        </w:rPr>
        <w:t>1</w:t>
      </w:r>
      <w:r w:rsidRPr="00187FE1">
        <w:rPr>
          <w:rFonts w:ascii="Times New Roman" w:eastAsia="宋体" w:hAnsi="Times New Roman"/>
          <w:sz w:val="24"/>
          <w:szCs w:val="21"/>
        </w:rPr>
        <w:t>、质疑成立的处理。招标人终止采购，并建议有关部门给相关当事人予以处理。</w:t>
      </w:r>
    </w:p>
    <w:p w:rsidR="0032464E" w:rsidRPr="00187FE1" w:rsidRDefault="0032464E">
      <w:pPr>
        <w:spacing w:line="360" w:lineRule="auto"/>
        <w:ind w:firstLineChars="200" w:firstLine="480"/>
        <w:rPr>
          <w:rFonts w:ascii="Times New Roman" w:eastAsia="宋体" w:hAnsi="Times New Roman"/>
          <w:sz w:val="24"/>
          <w:szCs w:val="21"/>
        </w:rPr>
      </w:pPr>
      <w:r w:rsidRPr="00187FE1">
        <w:rPr>
          <w:rFonts w:ascii="Times New Roman" w:eastAsia="宋体" w:hAnsi="Times New Roman"/>
          <w:sz w:val="24"/>
          <w:szCs w:val="21"/>
        </w:rPr>
        <w:t>2</w:t>
      </w:r>
      <w:r w:rsidRPr="00187FE1">
        <w:rPr>
          <w:rFonts w:ascii="Times New Roman" w:eastAsia="宋体" w:hAnsi="Times New Roman"/>
          <w:sz w:val="24"/>
          <w:szCs w:val="21"/>
        </w:rPr>
        <w:t>、质疑不成立的处理。</w:t>
      </w:r>
    </w:p>
    <w:p w:rsidR="0032464E" w:rsidRPr="00187FE1" w:rsidRDefault="0032464E">
      <w:pPr>
        <w:spacing w:line="360" w:lineRule="auto"/>
        <w:ind w:firstLineChars="200" w:firstLine="480"/>
        <w:jc w:val="left"/>
        <w:rPr>
          <w:rFonts w:ascii="Times New Roman" w:eastAsia="宋体" w:hAnsi="Times New Roman"/>
          <w:sz w:val="24"/>
          <w:szCs w:val="21"/>
        </w:rPr>
      </w:pPr>
      <w:r w:rsidRPr="00187FE1">
        <w:rPr>
          <w:rFonts w:ascii="Times New Roman" w:eastAsia="宋体" w:hAnsi="Times New Roman" w:hint="eastAsia"/>
          <w:sz w:val="24"/>
          <w:szCs w:val="21"/>
        </w:rPr>
        <w:t>（</w:t>
      </w:r>
      <w:r w:rsidRPr="00187FE1">
        <w:rPr>
          <w:rFonts w:ascii="Times New Roman" w:eastAsia="宋体" w:hAnsi="Times New Roman"/>
          <w:sz w:val="24"/>
          <w:szCs w:val="21"/>
        </w:rPr>
        <w:t>1</w:t>
      </w:r>
      <w:r w:rsidRPr="00187FE1">
        <w:rPr>
          <w:rFonts w:ascii="Times New Roman" w:eastAsia="宋体" w:hAnsi="Times New Roman"/>
          <w:sz w:val="24"/>
          <w:szCs w:val="21"/>
        </w:rPr>
        <w:t>）质疑人书面《申请撤回质疑函》的，不作违约处理。</w:t>
      </w:r>
    </w:p>
    <w:p w:rsidR="0032464E" w:rsidRPr="00187FE1" w:rsidRDefault="0032464E">
      <w:pPr>
        <w:spacing w:line="360" w:lineRule="auto"/>
        <w:ind w:firstLineChars="200" w:firstLine="480"/>
        <w:jc w:val="left"/>
        <w:rPr>
          <w:rFonts w:ascii="Times New Roman" w:eastAsia="宋体" w:hAnsi="Times New Roman"/>
          <w:sz w:val="24"/>
          <w:szCs w:val="21"/>
        </w:rPr>
      </w:pPr>
      <w:r w:rsidRPr="00187FE1">
        <w:rPr>
          <w:rFonts w:ascii="Times New Roman" w:eastAsia="宋体" w:hAnsi="Times New Roman" w:hint="eastAsia"/>
          <w:sz w:val="24"/>
          <w:szCs w:val="21"/>
        </w:rPr>
        <w:t>（</w:t>
      </w:r>
      <w:r w:rsidRPr="00187FE1">
        <w:rPr>
          <w:rFonts w:ascii="Times New Roman" w:eastAsia="宋体" w:hAnsi="Times New Roman"/>
          <w:sz w:val="24"/>
          <w:szCs w:val="21"/>
        </w:rPr>
        <w:t>2</w:t>
      </w:r>
      <w:r w:rsidRPr="00187FE1">
        <w:rPr>
          <w:rFonts w:ascii="Times New Roman" w:eastAsia="宋体" w:hAnsi="Times New Roman"/>
          <w:sz w:val="24"/>
          <w:szCs w:val="21"/>
        </w:rPr>
        <w:t>）质疑人在规定的时间内不配合进行质疑调查处理的，按自动撤回《质疑函》处理。</w:t>
      </w:r>
    </w:p>
    <w:p w:rsidR="0032464E" w:rsidRPr="00187FE1" w:rsidRDefault="0032464E">
      <w:pPr>
        <w:spacing w:line="360" w:lineRule="auto"/>
        <w:ind w:firstLineChars="200" w:firstLine="480"/>
        <w:jc w:val="left"/>
        <w:rPr>
          <w:rFonts w:ascii="Times New Roman" w:eastAsia="宋体" w:hAnsi="Times New Roman"/>
          <w:sz w:val="24"/>
          <w:szCs w:val="21"/>
        </w:rPr>
      </w:pPr>
      <w:r w:rsidRPr="00187FE1">
        <w:rPr>
          <w:rFonts w:ascii="Times New Roman" w:eastAsia="宋体" w:hAnsi="Times New Roman" w:hint="eastAsia"/>
          <w:sz w:val="24"/>
          <w:szCs w:val="21"/>
        </w:rPr>
        <w:t>（</w:t>
      </w:r>
      <w:r w:rsidRPr="00187FE1">
        <w:rPr>
          <w:rFonts w:ascii="Times New Roman" w:eastAsia="宋体" w:hAnsi="Times New Roman"/>
          <w:sz w:val="24"/>
          <w:szCs w:val="21"/>
        </w:rPr>
        <w:t>3</w:t>
      </w:r>
      <w:r w:rsidRPr="00187FE1">
        <w:rPr>
          <w:rFonts w:ascii="Times New Roman" w:eastAsia="宋体" w:hAnsi="Times New Roman"/>
          <w:sz w:val="24"/>
          <w:szCs w:val="21"/>
        </w:rPr>
        <w:t>）质疑人不按《质疑函》格式就提出质疑的，作违约处理。同时，视情列入不良供应商名单。</w:t>
      </w:r>
    </w:p>
    <w:p w:rsidR="0032464E" w:rsidRPr="00187FE1" w:rsidRDefault="0032464E">
      <w:pPr>
        <w:spacing w:line="360" w:lineRule="auto"/>
        <w:ind w:firstLineChars="200" w:firstLine="480"/>
        <w:jc w:val="left"/>
        <w:rPr>
          <w:rFonts w:ascii="Times New Roman" w:eastAsia="宋体" w:hAnsi="Times New Roman"/>
          <w:sz w:val="24"/>
          <w:szCs w:val="21"/>
        </w:rPr>
      </w:pPr>
      <w:r w:rsidRPr="00187FE1">
        <w:rPr>
          <w:rFonts w:ascii="Times New Roman" w:eastAsia="宋体" w:hAnsi="Times New Roman" w:hint="eastAsia"/>
          <w:sz w:val="24"/>
          <w:szCs w:val="21"/>
        </w:rPr>
        <w:t>（</w:t>
      </w:r>
      <w:r w:rsidRPr="00187FE1">
        <w:rPr>
          <w:rFonts w:ascii="Times New Roman" w:eastAsia="宋体" w:hAnsi="Times New Roman"/>
          <w:sz w:val="24"/>
          <w:szCs w:val="21"/>
        </w:rPr>
        <w:t>4</w:t>
      </w:r>
      <w:r w:rsidRPr="00187FE1">
        <w:rPr>
          <w:rFonts w:ascii="Times New Roman" w:eastAsia="宋体" w:hAnsi="Times New Roman"/>
          <w:sz w:val="24"/>
          <w:szCs w:val="21"/>
        </w:rPr>
        <w:t>）质疑人</w:t>
      </w:r>
      <w:proofErr w:type="gramStart"/>
      <w:r w:rsidRPr="00187FE1">
        <w:rPr>
          <w:rFonts w:ascii="Times New Roman" w:eastAsia="宋体" w:hAnsi="Times New Roman"/>
          <w:sz w:val="24"/>
          <w:szCs w:val="21"/>
        </w:rPr>
        <w:t>虽提供</w:t>
      </w:r>
      <w:proofErr w:type="gramEnd"/>
      <w:r w:rsidRPr="00187FE1">
        <w:rPr>
          <w:rFonts w:ascii="Times New Roman" w:eastAsia="宋体" w:hAnsi="Times New Roman"/>
          <w:sz w:val="24"/>
          <w:szCs w:val="21"/>
        </w:rPr>
        <w:t>了相关佐证材料，但不能证明其质疑成立的，招标人请质疑人补充相关佐证材料，仍不能证明其质疑成立的，作违约处理。并将其列入不良供应商名单。</w:t>
      </w:r>
    </w:p>
    <w:p w:rsidR="0032464E" w:rsidRPr="00187FE1" w:rsidRDefault="0032464E">
      <w:pPr>
        <w:spacing w:line="360" w:lineRule="auto"/>
        <w:ind w:firstLineChars="200" w:firstLine="480"/>
        <w:jc w:val="left"/>
        <w:rPr>
          <w:rFonts w:ascii="Times New Roman" w:eastAsia="宋体" w:hAnsi="Times New Roman"/>
          <w:sz w:val="24"/>
          <w:szCs w:val="21"/>
        </w:rPr>
      </w:pPr>
      <w:r w:rsidRPr="00187FE1">
        <w:rPr>
          <w:rFonts w:ascii="Times New Roman" w:eastAsia="宋体" w:hAnsi="Times New Roman" w:hint="eastAsia"/>
          <w:sz w:val="24"/>
          <w:szCs w:val="21"/>
        </w:rPr>
        <w:t>（</w:t>
      </w:r>
      <w:r w:rsidRPr="00187FE1">
        <w:rPr>
          <w:rFonts w:ascii="Times New Roman" w:eastAsia="宋体" w:hAnsi="Times New Roman"/>
          <w:sz w:val="24"/>
          <w:szCs w:val="21"/>
        </w:rPr>
        <w:t>5</w:t>
      </w:r>
      <w:r w:rsidRPr="00187FE1">
        <w:rPr>
          <w:rFonts w:ascii="Times New Roman" w:eastAsia="宋体" w:hAnsi="Times New Roman"/>
          <w:sz w:val="24"/>
          <w:szCs w:val="21"/>
        </w:rPr>
        <w:t>）质疑人不能提供相关佐证材料的，招标人已指出，质疑人仍然坚持提出质疑的，作违约处理。同时，列入不良供应商名单。</w:t>
      </w:r>
    </w:p>
    <w:p w:rsidR="0032464E" w:rsidRPr="00187FE1" w:rsidRDefault="0032464E">
      <w:pPr>
        <w:spacing w:line="360" w:lineRule="auto"/>
        <w:ind w:firstLineChars="200" w:firstLine="480"/>
        <w:jc w:val="left"/>
        <w:rPr>
          <w:rFonts w:ascii="Times New Roman" w:eastAsia="宋体" w:hAnsi="Times New Roman"/>
          <w:sz w:val="24"/>
          <w:szCs w:val="21"/>
        </w:rPr>
      </w:pPr>
      <w:r w:rsidRPr="00187FE1">
        <w:rPr>
          <w:rFonts w:ascii="Times New Roman" w:eastAsia="宋体" w:hAnsi="Times New Roman" w:hint="eastAsia"/>
          <w:sz w:val="24"/>
          <w:szCs w:val="21"/>
        </w:rPr>
        <w:t>（</w:t>
      </w:r>
      <w:r w:rsidRPr="00187FE1">
        <w:rPr>
          <w:rFonts w:ascii="Times New Roman" w:eastAsia="宋体" w:hAnsi="Times New Roman"/>
          <w:sz w:val="24"/>
          <w:szCs w:val="21"/>
        </w:rPr>
        <w:t>6</w:t>
      </w:r>
      <w:r w:rsidRPr="00187FE1">
        <w:rPr>
          <w:rFonts w:ascii="Times New Roman" w:eastAsia="宋体" w:hAnsi="Times New Roman"/>
          <w:sz w:val="24"/>
          <w:szCs w:val="21"/>
        </w:rPr>
        <w:t>）对明显有违事实的、经相关专家或评标小组认定无依据的、经其他供应商举证无依据的质疑，作违约处理，列入不良供应商名单；同时，对其中每一项不成立的质疑给予质疑人</w:t>
      </w:r>
      <w:r w:rsidRPr="00187FE1">
        <w:rPr>
          <w:rFonts w:ascii="Times New Roman" w:eastAsia="宋体" w:hAnsi="Times New Roman"/>
          <w:sz w:val="24"/>
          <w:szCs w:val="21"/>
        </w:rPr>
        <w:t>1</w:t>
      </w:r>
      <w:r w:rsidRPr="00187FE1">
        <w:rPr>
          <w:rFonts w:ascii="Times New Roman" w:eastAsia="宋体" w:hAnsi="Times New Roman"/>
          <w:sz w:val="24"/>
          <w:szCs w:val="21"/>
        </w:rPr>
        <w:t>年内禁入本区域内的采购活动的违约处理，依次类推；视情在相关媒体予以披露。</w:t>
      </w:r>
    </w:p>
    <w:p w:rsidR="0032464E" w:rsidRPr="00187FE1" w:rsidRDefault="0032464E">
      <w:pPr>
        <w:spacing w:line="360" w:lineRule="auto"/>
        <w:ind w:firstLineChars="200" w:firstLine="480"/>
        <w:jc w:val="left"/>
        <w:rPr>
          <w:rFonts w:ascii="Times New Roman" w:eastAsia="宋体" w:hAnsi="Times New Roman"/>
          <w:sz w:val="24"/>
          <w:szCs w:val="21"/>
        </w:rPr>
      </w:pPr>
      <w:r w:rsidRPr="00187FE1">
        <w:rPr>
          <w:rFonts w:ascii="Times New Roman" w:eastAsia="宋体" w:hAnsi="Times New Roman" w:hint="eastAsia"/>
          <w:sz w:val="24"/>
          <w:szCs w:val="21"/>
        </w:rPr>
        <w:t>（</w:t>
      </w:r>
      <w:r w:rsidRPr="00187FE1">
        <w:rPr>
          <w:rFonts w:ascii="Times New Roman" w:eastAsia="宋体" w:hAnsi="Times New Roman"/>
          <w:sz w:val="24"/>
          <w:szCs w:val="21"/>
        </w:rPr>
        <w:t>7</w:t>
      </w:r>
      <w:r w:rsidRPr="00187FE1">
        <w:rPr>
          <w:rFonts w:ascii="Times New Roman" w:eastAsia="宋体" w:hAnsi="Times New Roman"/>
          <w:sz w:val="24"/>
          <w:szCs w:val="21"/>
        </w:rPr>
        <w:t>）质疑人承担使用虚假材料或恶意方式质疑的法律责任。</w:t>
      </w:r>
    </w:p>
    <w:p w:rsidR="0032464E" w:rsidRPr="00187FE1" w:rsidRDefault="0032464E">
      <w:pPr>
        <w:spacing w:line="360" w:lineRule="auto"/>
        <w:ind w:firstLineChars="200" w:firstLine="480"/>
        <w:rPr>
          <w:rFonts w:ascii="Times New Roman" w:eastAsia="宋体" w:hAnsi="Times New Roman"/>
          <w:sz w:val="24"/>
          <w:szCs w:val="21"/>
        </w:rPr>
      </w:pPr>
      <w:r w:rsidRPr="00187FE1">
        <w:rPr>
          <w:rFonts w:ascii="Times New Roman" w:eastAsia="宋体" w:hAnsi="Times New Roman"/>
          <w:sz w:val="24"/>
          <w:szCs w:val="21"/>
        </w:rPr>
        <w:t>四、无佐证材料的举报作违约处理。供应商不得进行不提供相关佐证材料（</w:t>
      </w:r>
      <w:proofErr w:type="gramStart"/>
      <w:r w:rsidRPr="00187FE1">
        <w:rPr>
          <w:rFonts w:ascii="Times New Roman" w:eastAsia="宋体" w:hAnsi="Times New Roman"/>
          <w:sz w:val="24"/>
          <w:szCs w:val="21"/>
        </w:rPr>
        <w:t>含无法</w:t>
      </w:r>
      <w:proofErr w:type="gramEnd"/>
      <w:r w:rsidRPr="00187FE1">
        <w:rPr>
          <w:rFonts w:ascii="Times New Roman" w:eastAsia="宋体" w:hAnsi="Times New Roman"/>
          <w:sz w:val="24"/>
          <w:szCs w:val="21"/>
        </w:rPr>
        <w:t>查实的如宣传册、媒体报道、猜测、推理等）向有关部门的举报，否则作违约处理。同时对其在</w:t>
      </w:r>
      <w:r w:rsidRPr="00187FE1">
        <w:rPr>
          <w:rFonts w:ascii="Times New Roman" w:eastAsia="宋体" w:hAnsi="Times New Roman"/>
          <w:sz w:val="24"/>
          <w:szCs w:val="21"/>
        </w:rPr>
        <w:t>1</w:t>
      </w:r>
      <w:r w:rsidRPr="00187FE1">
        <w:rPr>
          <w:rFonts w:ascii="Times New Roman" w:eastAsia="宋体" w:hAnsi="Times New Roman"/>
          <w:sz w:val="24"/>
          <w:szCs w:val="21"/>
        </w:rPr>
        <w:t>至</w:t>
      </w:r>
      <w:r w:rsidRPr="00187FE1">
        <w:rPr>
          <w:rFonts w:ascii="Times New Roman" w:eastAsia="宋体" w:hAnsi="Times New Roman"/>
          <w:sz w:val="24"/>
          <w:szCs w:val="21"/>
        </w:rPr>
        <w:t>3</w:t>
      </w:r>
      <w:r w:rsidRPr="00187FE1">
        <w:rPr>
          <w:rFonts w:ascii="Times New Roman" w:eastAsia="宋体" w:hAnsi="Times New Roman"/>
          <w:sz w:val="24"/>
          <w:szCs w:val="21"/>
        </w:rPr>
        <w:t>年内禁入由招标人组织的采购活动的违约处理。</w:t>
      </w:r>
    </w:p>
    <w:p w:rsidR="0032464E" w:rsidRPr="00187FE1" w:rsidRDefault="0032464E">
      <w:pPr>
        <w:spacing w:line="360" w:lineRule="auto"/>
        <w:ind w:firstLineChars="200" w:firstLine="480"/>
        <w:rPr>
          <w:rFonts w:ascii="Times New Roman" w:eastAsia="宋体" w:hAnsi="Times New Roman"/>
          <w:sz w:val="24"/>
          <w:szCs w:val="21"/>
        </w:rPr>
      </w:pPr>
      <w:r w:rsidRPr="00187FE1">
        <w:rPr>
          <w:rFonts w:ascii="Times New Roman" w:eastAsia="宋体" w:hAnsi="Times New Roman"/>
          <w:sz w:val="24"/>
          <w:szCs w:val="21"/>
        </w:rPr>
        <w:t>五、投诉不成立的作违约处理。供应商进行质疑后，招标人回复质疑不成立，供应商仍进行投诉的，并最终投诉不成立的，作违约处理。招标人有权对其在</w:t>
      </w:r>
      <w:r w:rsidRPr="00187FE1">
        <w:rPr>
          <w:rFonts w:ascii="Times New Roman" w:eastAsia="宋体" w:hAnsi="Times New Roman"/>
          <w:sz w:val="24"/>
          <w:szCs w:val="21"/>
        </w:rPr>
        <w:t>1</w:t>
      </w:r>
      <w:r w:rsidRPr="00187FE1">
        <w:rPr>
          <w:rFonts w:ascii="Times New Roman" w:eastAsia="宋体" w:hAnsi="Times New Roman"/>
          <w:sz w:val="24"/>
          <w:szCs w:val="21"/>
        </w:rPr>
        <w:t>至</w:t>
      </w:r>
      <w:r w:rsidRPr="00187FE1">
        <w:rPr>
          <w:rFonts w:ascii="Times New Roman" w:eastAsia="宋体" w:hAnsi="Times New Roman"/>
          <w:sz w:val="24"/>
          <w:szCs w:val="21"/>
        </w:rPr>
        <w:t>3</w:t>
      </w:r>
      <w:r w:rsidRPr="00187FE1">
        <w:rPr>
          <w:rFonts w:ascii="Times New Roman" w:eastAsia="宋体" w:hAnsi="Times New Roman"/>
          <w:sz w:val="24"/>
          <w:szCs w:val="21"/>
        </w:rPr>
        <w:t>年内禁入由招标人组织的采购活动的违约处理。</w:t>
      </w:r>
    </w:p>
    <w:p w:rsidR="0032464E" w:rsidRPr="00187FE1" w:rsidRDefault="0032464E">
      <w:pPr>
        <w:spacing w:line="360" w:lineRule="auto"/>
        <w:ind w:firstLineChars="200" w:firstLine="480"/>
        <w:rPr>
          <w:rFonts w:ascii="Times New Roman" w:eastAsia="宋体" w:hAnsi="Times New Roman"/>
          <w:sz w:val="24"/>
          <w:szCs w:val="21"/>
        </w:rPr>
      </w:pPr>
      <w:r w:rsidRPr="00187FE1">
        <w:rPr>
          <w:rFonts w:ascii="Times New Roman" w:eastAsia="宋体" w:hAnsi="Times New Roman"/>
          <w:sz w:val="24"/>
          <w:szCs w:val="21"/>
        </w:rPr>
        <w:t>六、《质疑函》、《质疑回复函》，质疑、举报、投诉不成立的等相关情况，视情在相关媒体予以披露。并建议相关采购机构对该供应商同步实施</w:t>
      </w:r>
      <w:r w:rsidRPr="00187FE1">
        <w:rPr>
          <w:rFonts w:ascii="Times New Roman" w:eastAsia="宋体" w:hAnsi="Times New Roman"/>
          <w:sz w:val="24"/>
          <w:szCs w:val="21"/>
        </w:rPr>
        <w:t>1</w:t>
      </w:r>
      <w:r w:rsidRPr="00187FE1">
        <w:rPr>
          <w:rFonts w:ascii="Times New Roman" w:eastAsia="宋体" w:hAnsi="Times New Roman"/>
          <w:sz w:val="24"/>
          <w:szCs w:val="21"/>
        </w:rPr>
        <w:t>至</w:t>
      </w:r>
      <w:r w:rsidRPr="00187FE1">
        <w:rPr>
          <w:rFonts w:ascii="Times New Roman" w:eastAsia="宋体" w:hAnsi="Times New Roman"/>
          <w:sz w:val="24"/>
          <w:szCs w:val="21"/>
        </w:rPr>
        <w:t>3</w:t>
      </w:r>
      <w:r w:rsidRPr="00187FE1">
        <w:rPr>
          <w:rFonts w:ascii="Times New Roman" w:eastAsia="宋体" w:hAnsi="Times New Roman"/>
          <w:sz w:val="24"/>
          <w:szCs w:val="21"/>
        </w:rPr>
        <w:t>年内禁入。</w:t>
      </w:r>
    </w:p>
    <w:p w:rsidR="0032464E" w:rsidRPr="00187FE1" w:rsidRDefault="0032464E">
      <w:pPr>
        <w:spacing w:line="360" w:lineRule="auto"/>
        <w:ind w:firstLineChars="200" w:firstLine="480"/>
        <w:rPr>
          <w:rFonts w:ascii="Times New Roman" w:eastAsia="宋体" w:hAnsi="Times New Roman"/>
          <w:sz w:val="24"/>
          <w:szCs w:val="21"/>
        </w:rPr>
      </w:pPr>
      <w:r w:rsidRPr="00187FE1">
        <w:rPr>
          <w:rFonts w:ascii="Times New Roman" w:eastAsia="宋体" w:hAnsi="Times New Roman"/>
          <w:sz w:val="24"/>
          <w:szCs w:val="21"/>
        </w:rPr>
        <w:t>七、质疑供应商对招标人的答复不满意或者招标人未在规定的时间内</w:t>
      </w:r>
      <w:proofErr w:type="gramStart"/>
      <w:r w:rsidRPr="00187FE1">
        <w:rPr>
          <w:rFonts w:ascii="Times New Roman" w:eastAsia="宋体" w:hAnsi="Times New Roman"/>
          <w:sz w:val="24"/>
          <w:szCs w:val="21"/>
        </w:rPr>
        <w:t>作出</w:t>
      </w:r>
      <w:proofErr w:type="gramEnd"/>
      <w:r w:rsidRPr="00187FE1">
        <w:rPr>
          <w:rFonts w:ascii="Times New Roman" w:eastAsia="宋体" w:hAnsi="Times New Roman"/>
          <w:sz w:val="24"/>
          <w:szCs w:val="21"/>
        </w:rPr>
        <w:t>答复的，可以在答复期满后</w:t>
      </w:r>
      <w:r w:rsidRPr="00187FE1">
        <w:rPr>
          <w:rFonts w:ascii="Times New Roman" w:eastAsia="宋体" w:hAnsi="Times New Roman"/>
          <w:sz w:val="24"/>
          <w:szCs w:val="21"/>
        </w:rPr>
        <w:t>15</w:t>
      </w:r>
      <w:r w:rsidRPr="00187FE1">
        <w:rPr>
          <w:rFonts w:ascii="Times New Roman" w:eastAsia="宋体" w:hAnsi="Times New Roman"/>
          <w:sz w:val="24"/>
          <w:szCs w:val="21"/>
        </w:rPr>
        <w:t>个工作日内向</w:t>
      </w:r>
      <w:r w:rsidRPr="00187FE1">
        <w:rPr>
          <w:rFonts w:ascii="Times New Roman" w:eastAsia="宋体" w:hAnsi="Times New Roman" w:hint="eastAsia"/>
          <w:sz w:val="24"/>
          <w:szCs w:val="21"/>
        </w:rPr>
        <w:t>相关</w:t>
      </w:r>
      <w:r w:rsidRPr="00187FE1">
        <w:rPr>
          <w:rFonts w:ascii="Times New Roman" w:eastAsia="宋体" w:hAnsi="Times New Roman"/>
          <w:sz w:val="24"/>
          <w:szCs w:val="21"/>
        </w:rPr>
        <w:t>部门投诉。</w:t>
      </w:r>
    </w:p>
    <w:p w:rsidR="0032464E" w:rsidRPr="00187FE1" w:rsidRDefault="0032464E" w:rsidP="00E55A45">
      <w:pPr>
        <w:spacing w:line="360" w:lineRule="auto"/>
        <w:ind w:firstLineChars="200" w:firstLine="388"/>
        <w:contextualSpacing/>
        <w:jc w:val="center"/>
        <w:textAlignment w:val="baseline"/>
        <w:outlineLvl w:val="0"/>
        <w:rPr>
          <w:rFonts w:ascii="Times New Roman" w:eastAsia="宋体" w:hAnsi="Times New Roman" w:cs="宋体"/>
          <w:b/>
          <w:w w:val="80"/>
          <w:kern w:val="44"/>
          <w:sz w:val="36"/>
          <w:szCs w:val="36"/>
        </w:rPr>
      </w:pPr>
      <w:r w:rsidRPr="00187FE1">
        <w:rPr>
          <w:rFonts w:ascii="Times New Roman" w:eastAsia="宋体" w:hAnsi="Times New Roman" w:cs="宋体"/>
          <w:b/>
          <w:w w:val="80"/>
          <w:kern w:val="44"/>
          <w:sz w:val="24"/>
          <w:szCs w:val="21"/>
        </w:rPr>
        <w:br w:type="page"/>
      </w:r>
      <w:r w:rsidRPr="00187FE1">
        <w:rPr>
          <w:rFonts w:ascii="Times New Roman" w:eastAsia="宋体" w:hAnsi="Times New Roman" w:cs="宋体" w:hint="eastAsia"/>
          <w:b/>
          <w:w w:val="80"/>
          <w:kern w:val="44"/>
          <w:sz w:val="36"/>
          <w:szCs w:val="36"/>
        </w:rPr>
        <w:t>第七章</w:t>
      </w:r>
      <w:r w:rsidRPr="00187FE1">
        <w:rPr>
          <w:rFonts w:ascii="Times New Roman" w:eastAsia="宋体" w:hAnsi="Times New Roman" w:cs="宋体" w:hint="eastAsia"/>
          <w:b/>
          <w:w w:val="80"/>
          <w:kern w:val="44"/>
          <w:sz w:val="36"/>
          <w:szCs w:val="36"/>
        </w:rPr>
        <w:t xml:space="preserve">  </w:t>
      </w:r>
      <w:r w:rsidRPr="00187FE1">
        <w:rPr>
          <w:rFonts w:ascii="Times New Roman" w:eastAsia="宋体" w:hAnsi="Times New Roman" w:cs="宋体" w:hint="eastAsia"/>
          <w:b/>
          <w:w w:val="80"/>
          <w:kern w:val="44"/>
          <w:sz w:val="36"/>
          <w:szCs w:val="36"/>
        </w:rPr>
        <w:t>投标文件组成及格式</w:t>
      </w:r>
      <w:bookmarkEnd w:id="30"/>
    </w:p>
    <w:p w:rsidR="0032464E" w:rsidRPr="00187FE1" w:rsidRDefault="0032464E">
      <w:pPr>
        <w:spacing w:line="360" w:lineRule="auto"/>
        <w:ind w:firstLineChars="200" w:firstLine="482"/>
        <w:contextualSpacing/>
        <w:jc w:val="left"/>
        <w:rPr>
          <w:rFonts w:ascii="Times New Roman" w:eastAsia="宋体" w:hAnsi="Times New Roman"/>
          <w:b/>
          <w:sz w:val="24"/>
          <w:szCs w:val="21"/>
        </w:rPr>
      </w:pPr>
      <w:r w:rsidRPr="00187FE1">
        <w:rPr>
          <w:rFonts w:ascii="Times New Roman" w:eastAsia="宋体" w:hAnsi="Times New Roman"/>
          <w:b/>
          <w:sz w:val="24"/>
          <w:szCs w:val="21"/>
        </w:rPr>
        <w:t>一、投标文件组成</w:t>
      </w:r>
    </w:p>
    <w:p w:rsidR="0032464E" w:rsidRPr="00187FE1" w:rsidRDefault="0032464E">
      <w:pPr>
        <w:pStyle w:val="23"/>
        <w:spacing w:line="360" w:lineRule="auto"/>
        <w:ind w:left="0" w:firstLine="480"/>
        <w:rPr>
          <w:rFonts w:ascii="Times New Roman" w:eastAsia="宋体" w:hAnsi="Times New Roman"/>
          <w:szCs w:val="21"/>
        </w:rPr>
      </w:pPr>
      <w:r w:rsidRPr="00187FE1">
        <w:rPr>
          <w:rFonts w:ascii="Times New Roman" w:eastAsia="宋体" w:hAnsi="Times New Roman"/>
          <w:szCs w:val="21"/>
        </w:rPr>
        <w:t>投标文件由资格审查文件、</w:t>
      </w:r>
      <w:r w:rsidRPr="00187FE1">
        <w:rPr>
          <w:rFonts w:ascii="Times New Roman" w:eastAsia="宋体" w:hAnsi="Times New Roman" w:hint="eastAsia"/>
          <w:szCs w:val="21"/>
        </w:rPr>
        <w:t>技术标、价格</w:t>
      </w:r>
      <w:r w:rsidRPr="00187FE1">
        <w:rPr>
          <w:rFonts w:ascii="Times New Roman" w:eastAsia="宋体" w:hAnsi="Times New Roman"/>
          <w:szCs w:val="21"/>
        </w:rPr>
        <w:t>标</w:t>
      </w:r>
      <w:r w:rsidRPr="00187FE1">
        <w:rPr>
          <w:rFonts w:ascii="Times New Roman" w:eastAsia="宋体" w:hAnsi="Times New Roman" w:hint="eastAsia"/>
          <w:szCs w:val="21"/>
        </w:rPr>
        <w:t>三</w:t>
      </w:r>
      <w:r w:rsidRPr="00187FE1">
        <w:rPr>
          <w:rFonts w:ascii="Times New Roman" w:eastAsia="宋体" w:hAnsi="Times New Roman"/>
          <w:szCs w:val="21"/>
        </w:rPr>
        <w:t>部分组成。本次招标应采用资格后审方式，投标供应商须</w:t>
      </w:r>
      <w:proofErr w:type="gramStart"/>
      <w:r w:rsidRPr="00187FE1">
        <w:rPr>
          <w:rFonts w:ascii="Times New Roman" w:eastAsia="宋体" w:hAnsi="Times New Roman"/>
          <w:szCs w:val="21"/>
        </w:rPr>
        <w:t>将资格</w:t>
      </w:r>
      <w:proofErr w:type="gramEnd"/>
      <w:r w:rsidRPr="00187FE1">
        <w:rPr>
          <w:rFonts w:ascii="Times New Roman" w:eastAsia="宋体" w:hAnsi="Times New Roman"/>
          <w:szCs w:val="21"/>
        </w:rPr>
        <w:t>审查文件作为投标文件组成部分，按招标文件要求装订密封后一起递交。</w:t>
      </w:r>
    </w:p>
    <w:p w:rsidR="0032464E" w:rsidRPr="00187FE1" w:rsidRDefault="0032464E">
      <w:pPr>
        <w:pStyle w:val="23"/>
        <w:spacing w:line="360" w:lineRule="auto"/>
        <w:ind w:left="0" w:firstLine="482"/>
        <w:rPr>
          <w:rFonts w:ascii="Times New Roman" w:eastAsia="宋体" w:hAnsi="Times New Roman"/>
          <w:b/>
          <w:szCs w:val="21"/>
        </w:rPr>
      </w:pPr>
      <w:r w:rsidRPr="00187FE1">
        <w:rPr>
          <w:rFonts w:ascii="Times New Roman" w:eastAsia="宋体" w:hAnsi="Times New Roman" w:hint="eastAsia"/>
          <w:b/>
          <w:szCs w:val="21"/>
        </w:rPr>
        <w:t>（一）</w:t>
      </w:r>
      <w:r w:rsidRPr="00187FE1">
        <w:rPr>
          <w:rFonts w:ascii="Times New Roman" w:eastAsia="宋体" w:hAnsi="Times New Roman"/>
          <w:b/>
          <w:szCs w:val="21"/>
        </w:rPr>
        <w:t>资格审查文件（单独装订密封）</w:t>
      </w:r>
    </w:p>
    <w:p w:rsidR="0032464E" w:rsidRPr="00187FE1" w:rsidRDefault="0032464E">
      <w:pPr>
        <w:spacing w:line="360" w:lineRule="auto"/>
        <w:ind w:firstLineChars="200" w:firstLine="480"/>
        <w:outlineLvl w:val="0"/>
        <w:rPr>
          <w:rFonts w:ascii="Times New Roman" w:eastAsia="宋体" w:hAnsi="Times New Roman" w:cs="宋体"/>
          <w:sz w:val="24"/>
          <w:szCs w:val="24"/>
        </w:rPr>
      </w:pPr>
      <w:r w:rsidRPr="00187FE1">
        <w:rPr>
          <w:rFonts w:ascii="Times New Roman" w:eastAsia="宋体" w:hAnsi="Times New Roman" w:cs="宋体" w:hint="eastAsia"/>
          <w:sz w:val="24"/>
          <w:szCs w:val="24"/>
        </w:rPr>
        <w:t>1</w:t>
      </w:r>
      <w:r w:rsidRPr="00187FE1">
        <w:rPr>
          <w:rFonts w:ascii="Times New Roman" w:eastAsia="宋体" w:hAnsi="Times New Roman" w:cs="宋体" w:hint="eastAsia"/>
          <w:sz w:val="24"/>
          <w:szCs w:val="24"/>
        </w:rPr>
        <w:t>、投标人须具有独立法人资格，具有有效的三证合一的营业执照，有能力按本招标文件规定的要求提供专业服务（提供有效的营业执照复印件加盖投标人公章）；</w:t>
      </w:r>
    </w:p>
    <w:p w:rsidR="0032464E" w:rsidRPr="00187FE1" w:rsidRDefault="0032464E">
      <w:pPr>
        <w:spacing w:line="360" w:lineRule="auto"/>
        <w:ind w:firstLineChars="200" w:firstLine="480"/>
        <w:outlineLvl w:val="0"/>
        <w:rPr>
          <w:rFonts w:ascii="Times New Roman" w:eastAsia="宋体" w:hAnsi="Times New Roman"/>
          <w:sz w:val="24"/>
        </w:rPr>
      </w:pPr>
      <w:r w:rsidRPr="00187FE1">
        <w:rPr>
          <w:rFonts w:ascii="Times New Roman" w:eastAsia="宋体" w:hAnsi="Times New Roman" w:cs="宋体" w:hint="eastAsia"/>
          <w:sz w:val="24"/>
          <w:szCs w:val="24"/>
        </w:rPr>
        <w:t>2</w:t>
      </w:r>
      <w:r w:rsidRPr="00187FE1">
        <w:rPr>
          <w:rFonts w:ascii="Times New Roman" w:eastAsia="宋体" w:hAnsi="Times New Roman" w:cs="宋体" w:hint="eastAsia"/>
          <w:sz w:val="24"/>
          <w:szCs w:val="24"/>
        </w:rPr>
        <w:t>、投标人应为</w:t>
      </w:r>
      <w:r w:rsidRPr="00187FE1">
        <w:rPr>
          <w:rFonts w:ascii="Times New Roman" w:eastAsia="宋体" w:hAnsi="Times New Roman" w:cs="宋体" w:hint="eastAsia"/>
          <w:sz w:val="24"/>
          <w:szCs w:val="24"/>
        </w:rPr>
        <w:t>2022-2023</w:t>
      </w:r>
      <w:r w:rsidRPr="00187FE1">
        <w:rPr>
          <w:rFonts w:ascii="Times New Roman" w:eastAsia="宋体" w:hAnsi="Times New Roman" w:cs="宋体" w:hint="eastAsia"/>
          <w:sz w:val="24"/>
          <w:szCs w:val="24"/>
        </w:rPr>
        <w:t>年南通市政府投资建设项目</w:t>
      </w:r>
      <w:proofErr w:type="gramStart"/>
      <w:r w:rsidRPr="00187FE1">
        <w:rPr>
          <w:rFonts w:ascii="Times New Roman" w:eastAsia="宋体" w:hAnsi="Times New Roman" w:cs="宋体" w:hint="eastAsia"/>
          <w:sz w:val="24"/>
          <w:szCs w:val="24"/>
        </w:rPr>
        <w:t>协审服务</w:t>
      </w:r>
      <w:proofErr w:type="gramEnd"/>
      <w:r w:rsidRPr="00187FE1">
        <w:rPr>
          <w:rFonts w:ascii="Times New Roman" w:eastAsia="宋体" w:hAnsi="Times New Roman" w:cs="宋体" w:hint="eastAsia"/>
          <w:sz w:val="24"/>
          <w:szCs w:val="24"/>
        </w:rPr>
        <w:t>中介机构入库单位，</w:t>
      </w:r>
      <w:r w:rsidR="00F002D9" w:rsidRPr="00187FE1">
        <w:rPr>
          <w:rFonts w:ascii="Times New Roman" w:eastAsia="宋体" w:hAnsi="Times New Roman" w:hint="eastAsia"/>
          <w:sz w:val="24"/>
        </w:rPr>
        <w:t>提供委托合同复印件及</w:t>
      </w:r>
      <w:r w:rsidR="00F002D9" w:rsidRPr="00187FE1">
        <w:rPr>
          <w:rFonts w:ascii="Times New Roman" w:eastAsia="宋体" w:hAnsi="Times New Roman"/>
          <w:sz w:val="24"/>
        </w:rPr>
        <w:t>2022</w:t>
      </w:r>
      <w:r w:rsidR="00F002D9" w:rsidRPr="00187FE1">
        <w:rPr>
          <w:rFonts w:ascii="Times New Roman" w:eastAsia="宋体" w:hAnsi="Times New Roman" w:hint="eastAsia"/>
          <w:sz w:val="24"/>
        </w:rPr>
        <w:t>年</w:t>
      </w:r>
      <w:r w:rsidR="00F002D9" w:rsidRPr="00187FE1">
        <w:rPr>
          <w:rFonts w:ascii="Times New Roman" w:eastAsia="宋体" w:hAnsi="Times New Roman"/>
          <w:sz w:val="24"/>
        </w:rPr>
        <w:t>-2023</w:t>
      </w:r>
      <w:r w:rsidR="00F002D9" w:rsidRPr="00187FE1">
        <w:rPr>
          <w:rFonts w:ascii="Times New Roman" w:eastAsia="宋体" w:hAnsi="Times New Roman" w:hint="eastAsia"/>
          <w:sz w:val="24"/>
        </w:rPr>
        <w:t>年参与南通市政府投资建设项目</w:t>
      </w:r>
      <w:proofErr w:type="gramStart"/>
      <w:r w:rsidR="00F002D9" w:rsidRPr="00187FE1">
        <w:rPr>
          <w:rFonts w:ascii="Times New Roman" w:eastAsia="宋体" w:hAnsi="Times New Roman" w:hint="eastAsia"/>
          <w:sz w:val="24"/>
        </w:rPr>
        <w:t>协审服务</w:t>
      </w:r>
      <w:proofErr w:type="gramEnd"/>
      <w:r w:rsidR="00F002D9" w:rsidRPr="00187FE1">
        <w:rPr>
          <w:rFonts w:ascii="Times New Roman" w:eastAsia="宋体" w:hAnsi="Times New Roman" w:hint="eastAsia"/>
          <w:sz w:val="24"/>
        </w:rPr>
        <w:t>中介机构名单公示网页截图，加盖投标人公章。</w:t>
      </w:r>
    </w:p>
    <w:p w:rsidR="0032464E" w:rsidRPr="00187FE1" w:rsidRDefault="0032464E">
      <w:pPr>
        <w:spacing w:line="360" w:lineRule="auto"/>
        <w:ind w:firstLineChars="200" w:firstLine="480"/>
        <w:outlineLvl w:val="0"/>
        <w:rPr>
          <w:rFonts w:ascii="Times New Roman" w:eastAsia="宋体" w:hAnsi="Times New Roman" w:cs="宋体"/>
          <w:sz w:val="24"/>
          <w:szCs w:val="24"/>
        </w:rPr>
      </w:pPr>
      <w:r w:rsidRPr="00187FE1">
        <w:rPr>
          <w:rFonts w:ascii="Times New Roman" w:eastAsia="宋体" w:hAnsi="Times New Roman" w:cs="宋体" w:hint="eastAsia"/>
          <w:sz w:val="24"/>
          <w:szCs w:val="24"/>
        </w:rPr>
        <w:t>3</w:t>
      </w:r>
      <w:r w:rsidRPr="00187FE1">
        <w:rPr>
          <w:rFonts w:ascii="Times New Roman" w:eastAsia="宋体" w:hAnsi="Times New Roman" w:cs="宋体" w:hint="eastAsia"/>
          <w:sz w:val="24"/>
          <w:szCs w:val="24"/>
        </w:rPr>
        <w:t>、如为法定代表人参加投标的，必须提供法定代表人身份证明及本人身份证原件的复印件。如为被委托授权人参加投标的，还须提供法人代表签名或盖章的授权委托书及被委托授权人身份证的这两项原件的复印件。</w:t>
      </w:r>
    </w:p>
    <w:p w:rsidR="0032464E" w:rsidRPr="00187FE1" w:rsidRDefault="0032464E">
      <w:pPr>
        <w:spacing w:line="360" w:lineRule="auto"/>
        <w:ind w:firstLineChars="200" w:firstLine="480"/>
        <w:outlineLvl w:val="0"/>
        <w:rPr>
          <w:rFonts w:ascii="Times New Roman" w:eastAsia="宋体" w:hAnsi="Times New Roman" w:cs="宋体"/>
          <w:sz w:val="24"/>
          <w:szCs w:val="24"/>
        </w:rPr>
      </w:pPr>
      <w:r w:rsidRPr="00187FE1">
        <w:rPr>
          <w:rFonts w:ascii="Times New Roman" w:eastAsia="宋体" w:hAnsi="Times New Roman" w:cs="宋体" w:hint="eastAsia"/>
          <w:sz w:val="24"/>
          <w:szCs w:val="24"/>
        </w:rPr>
        <w:t>4</w:t>
      </w:r>
      <w:r w:rsidRPr="00187FE1">
        <w:rPr>
          <w:rFonts w:ascii="Times New Roman" w:eastAsia="宋体" w:hAnsi="Times New Roman" w:cs="宋体" w:hint="eastAsia"/>
          <w:sz w:val="24"/>
          <w:szCs w:val="24"/>
        </w:rPr>
        <w:t>、投标人须提供参与本次项目政府采购活动前三年内，在经营活动中没有重大违法记录的书面《无重大违法记录声明函》（格式参见第七章）。</w:t>
      </w:r>
    </w:p>
    <w:p w:rsidR="0032464E" w:rsidRPr="00187FE1" w:rsidRDefault="0032464E">
      <w:pPr>
        <w:spacing w:line="360" w:lineRule="auto"/>
        <w:ind w:firstLineChars="200" w:firstLine="480"/>
        <w:outlineLvl w:val="0"/>
        <w:rPr>
          <w:rFonts w:ascii="Times New Roman" w:eastAsia="宋体" w:hAnsi="Times New Roman" w:cs="宋体"/>
          <w:sz w:val="24"/>
          <w:szCs w:val="24"/>
        </w:rPr>
      </w:pPr>
      <w:r w:rsidRPr="00187FE1">
        <w:rPr>
          <w:rFonts w:ascii="Times New Roman" w:eastAsia="宋体" w:hAnsi="Times New Roman" w:cs="宋体" w:hint="eastAsia"/>
          <w:sz w:val="24"/>
          <w:szCs w:val="24"/>
        </w:rPr>
        <w:t>5</w:t>
      </w:r>
      <w:r w:rsidRPr="00187FE1">
        <w:rPr>
          <w:rFonts w:ascii="Times New Roman" w:eastAsia="宋体" w:hAnsi="Times New Roman" w:cs="宋体" w:hint="eastAsia"/>
          <w:sz w:val="24"/>
          <w:szCs w:val="24"/>
        </w:rPr>
        <w:t>、</w:t>
      </w:r>
      <w:r w:rsidRPr="00187FE1">
        <w:rPr>
          <w:rFonts w:ascii="Times New Roman" w:eastAsia="宋体" w:hAnsi="Times New Roman" w:cs="宋体"/>
          <w:sz w:val="24"/>
          <w:szCs w:val="24"/>
        </w:rPr>
        <w:t>关于具备</w:t>
      </w:r>
      <w:r w:rsidRPr="00187FE1">
        <w:rPr>
          <w:rFonts w:ascii="Times New Roman" w:eastAsia="宋体" w:hAnsi="Times New Roman" w:cs="宋体" w:hint="eastAsia"/>
          <w:sz w:val="24"/>
          <w:szCs w:val="24"/>
        </w:rPr>
        <w:t>履行</w:t>
      </w:r>
      <w:r w:rsidRPr="00187FE1">
        <w:rPr>
          <w:rFonts w:ascii="Times New Roman" w:eastAsia="宋体" w:hAnsi="Times New Roman" w:cs="宋体"/>
          <w:sz w:val="24"/>
          <w:szCs w:val="24"/>
        </w:rPr>
        <w:t>合同所必须的设备和专业技术能力的声明函</w:t>
      </w:r>
      <w:r w:rsidRPr="00187FE1">
        <w:rPr>
          <w:rFonts w:ascii="Times New Roman" w:eastAsia="宋体" w:hAnsi="Times New Roman" w:cs="宋体" w:hint="eastAsia"/>
          <w:sz w:val="24"/>
          <w:szCs w:val="24"/>
        </w:rPr>
        <w:t>（格式参见第七章）。</w:t>
      </w:r>
    </w:p>
    <w:p w:rsidR="0032464E" w:rsidRPr="00187FE1" w:rsidRDefault="0032464E">
      <w:pPr>
        <w:spacing w:line="360" w:lineRule="auto"/>
        <w:ind w:firstLineChars="200" w:firstLine="480"/>
        <w:outlineLvl w:val="0"/>
        <w:rPr>
          <w:rFonts w:ascii="Times New Roman" w:eastAsia="宋体" w:hAnsi="Times New Roman" w:cs="宋体"/>
          <w:sz w:val="24"/>
          <w:szCs w:val="24"/>
        </w:rPr>
      </w:pPr>
      <w:r w:rsidRPr="00187FE1">
        <w:rPr>
          <w:rFonts w:ascii="Times New Roman" w:eastAsia="宋体" w:hAnsi="Times New Roman" w:cs="宋体" w:hint="eastAsia"/>
          <w:sz w:val="24"/>
          <w:szCs w:val="24"/>
        </w:rPr>
        <w:t>6</w:t>
      </w:r>
      <w:r w:rsidRPr="00187FE1">
        <w:rPr>
          <w:rFonts w:ascii="Times New Roman" w:eastAsia="宋体" w:hAnsi="Times New Roman" w:cs="宋体" w:hint="eastAsia"/>
          <w:sz w:val="24"/>
          <w:szCs w:val="24"/>
        </w:rPr>
        <w:t>、诚信承诺书（格式参见第七章）。</w:t>
      </w:r>
    </w:p>
    <w:p w:rsidR="0032464E" w:rsidRPr="00187FE1" w:rsidRDefault="0032464E">
      <w:pPr>
        <w:spacing w:line="360" w:lineRule="auto"/>
        <w:ind w:firstLineChars="200" w:firstLine="482"/>
        <w:contextualSpacing/>
        <w:jc w:val="left"/>
        <w:rPr>
          <w:rFonts w:ascii="Times New Roman" w:eastAsia="宋体" w:hAnsi="Times New Roman" w:cs="宋体"/>
          <w:b/>
          <w:sz w:val="24"/>
          <w:szCs w:val="21"/>
        </w:rPr>
      </w:pPr>
      <w:r w:rsidRPr="00187FE1">
        <w:rPr>
          <w:rFonts w:ascii="Times New Roman" w:eastAsia="宋体" w:hAnsi="Times New Roman" w:cs="宋体"/>
          <w:b/>
          <w:sz w:val="24"/>
          <w:szCs w:val="21"/>
        </w:rPr>
        <w:t>注：以上材料如为复印件均需加盖供应商公章</w:t>
      </w:r>
    </w:p>
    <w:p w:rsidR="0032464E" w:rsidRPr="00187FE1" w:rsidRDefault="0032464E">
      <w:pPr>
        <w:spacing w:line="360" w:lineRule="auto"/>
        <w:ind w:firstLineChars="200" w:firstLine="482"/>
        <w:contextualSpacing/>
        <w:jc w:val="left"/>
        <w:rPr>
          <w:rFonts w:ascii="Times New Roman" w:eastAsia="宋体" w:hAnsi="Times New Roman" w:cs="宋体"/>
          <w:b/>
          <w:bCs/>
          <w:sz w:val="24"/>
          <w:szCs w:val="21"/>
        </w:rPr>
      </w:pPr>
      <w:r w:rsidRPr="00187FE1">
        <w:rPr>
          <w:rFonts w:ascii="Times New Roman" w:eastAsia="宋体" w:hAnsi="Times New Roman"/>
          <w:b/>
          <w:sz w:val="24"/>
          <w:szCs w:val="21"/>
        </w:rPr>
        <w:t>（二）技术</w:t>
      </w:r>
      <w:r w:rsidRPr="00187FE1">
        <w:rPr>
          <w:rFonts w:ascii="Times New Roman" w:eastAsia="宋体" w:hAnsi="Times New Roman" w:hint="eastAsia"/>
          <w:b/>
          <w:sz w:val="24"/>
          <w:szCs w:val="21"/>
        </w:rPr>
        <w:t>文件</w:t>
      </w:r>
      <w:r w:rsidRPr="00187FE1">
        <w:rPr>
          <w:rFonts w:ascii="Times New Roman" w:eastAsia="宋体" w:hAnsi="Times New Roman"/>
          <w:b/>
          <w:sz w:val="24"/>
          <w:szCs w:val="21"/>
        </w:rPr>
        <w:t>（单独装订密封）</w:t>
      </w:r>
    </w:p>
    <w:p w:rsidR="0032464E" w:rsidRPr="00187FE1" w:rsidRDefault="0032464E">
      <w:pPr>
        <w:spacing w:line="360" w:lineRule="auto"/>
        <w:ind w:firstLineChars="200" w:firstLine="480"/>
        <w:jc w:val="left"/>
        <w:rPr>
          <w:rFonts w:ascii="Times New Roman" w:eastAsia="宋体" w:hAnsi="Times New Roman" w:cs="宋体"/>
          <w:sz w:val="24"/>
          <w:szCs w:val="24"/>
        </w:rPr>
      </w:pPr>
      <w:r w:rsidRPr="00187FE1">
        <w:rPr>
          <w:rFonts w:ascii="Times New Roman" w:eastAsia="宋体" w:hAnsi="Times New Roman" w:hint="eastAsia"/>
          <w:sz w:val="24"/>
          <w:szCs w:val="21"/>
        </w:rPr>
        <w:t>1</w:t>
      </w:r>
      <w:r w:rsidRPr="00187FE1">
        <w:rPr>
          <w:rFonts w:ascii="Times New Roman" w:eastAsia="宋体" w:hAnsi="Times New Roman" w:hint="eastAsia"/>
          <w:sz w:val="24"/>
          <w:szCs w:val="21"/>
        </w:rPr>
        <w:t>、评审办</w:t>
      </w:r>
      <w:r w:rsidRPr="00187FE1">
        <w:rPr>
          <w:rFonts w:ascii="Times New Roman" w:eastAsia="宋体" w:hAnsi="Times New Roman"/>
          <w:sz w:val="24"/>
          <w:szCs w:val="21"/>
        </w:rPr>
        <w:t>法中所涉及的事项需提供的所有资料。</w:t>
      </w:r>
    </w:p>
    <w:p w:rsidR="0032464E" w:rsidRPr="00187FE1" w:rsidRDefault="0032464E">
      <w:pPr>
        <w:spacing w:line="360" w:lineRule="auto"/>
        <w:ind w:firstLineChars="200" w:firstLine="480"/>
        <w:contextualSpacing/>
        <w:jc w:val="left"/>
        <w:rPr>
          <w:rFonts w:ascii="Times New Roman" w:eastAsia="宋体" w:hAnsi="Times New Roman"/>
          <w:sz w:val="24"/>
          <w:szCs w:val="21"/>
        </w:rPr>
      </w:pPr>
      <w:r w:rsidRPr="00187FE1">
        <w:rPr>
          <w:rFonts w:ascii="Times New Roman" w:eastAsia="宋体" w:hAnsi="Times New Roman" w:hint="eastAsia"/>
          <w:sz w:val="24"/>
          <w:szCs w:val="21"/>
        </w:rPr>
        <w:t>2</w:t>
      </w:r>
      <w:r w:rsidRPr="00187FE1">
        <w:rPr>
          <w:rFonts w:ascii="Times New Roman" w:eastAsia="宋体" w:hAnsi="Times New Roman" w:hint="eastAsia"/>
          <w:sz w:val="24"/>
          <w:szCs w:val="21"/>
        </w:rPr>
        <w:t>、采购文件</w:t>
      </w:r>
      <w:r w:rsidRPr="00187FE1">
        <w:rPr>
          <w:rFonts w:ascii="Times New Roman" w:eastAsia="宋体" w:hAnsi="Times New Roman" w:cs="宋体" w:hint="eastAsia"/>
          <w:bCs/>
          <w:sz w:val="24"/>
          <w:szCs w:val="24"/>
        </w:rPr>
        <w:t>中未涉及的事项，投标人认为需要提交的其他资料。</w:t>
      </w:r>
    </w:p>
    <w:p w:rsidR="0032464E" w:rsidRPr="00187FE1" w:rsidRDefault="0032464E">
      <w:pPr>
        <w:spacing w:line="360" w:lineRule="auto"/>
        <w:ind w:firstLineChars="200" w:firstLine="480"/>
        <w:contextualSpacing/>
        <w:jc w:val="left"/>
        <w:rPr>
          <w:rFonts w:ascii="Times New Roman" w:eastAsia="宋体" w:hAnsi="Times New Roman"/>
          <w:sz w:val="24"/>
          <w:szCs w:val="21"/>
        </w:rPr>
      </w:pPr>
      <w:r w:rsidRPr="00187FE1">
        <w:rPr>
          <w:rFonts w:ascii="Times New Roman" w:eastAsia="宋体" w:hAnsi="Times New Roman"/>
          <w:sz w:val="24"/>
          <w:szCs w:val="21"/>
        </w:rPr>
        <w:t>注：为方便评委评审，请</w:t>
      </w:r>
      <w:r w:rsidRPr="00187FE1">
        <w:rPr>
          <w:rFonts w:ascii="Times New Roman" w:eastAsia="宋体" w:hAnsi="Times New Roman" w:hint="eastAsia"/>
          <w:sz w:val="24"/>
          <w:szCs w:val="21"/>
        </w:rPr>
        <w:t>投标人</w:t>
      </w:r>
      <w:r w:rsidRPr="00187FE1">
        <w:rPr>
          <w:rFonts w:ascii="Times New Roman" w:eastAsia="宋体" w:hAnsi="Times New Roman"/>
          <w:sz w:val="24"/>
          <w:szCs w:val="21"/>
        </w:rPr>
        <w:t>按评审办法中所涉及的事项顺序进行编制，可以补充相关材料</w:t>
      </w:r>
      <w:r w:rsidRPr="00187FE1">
        <w:rPr>
          <w:rFonts w:ascii="Times New Roman" w:eastAsia="宋体" w:hAnsi="Times New Roman" w:hint="eastAsia"/>
          <w:sz w:val="24"/>
          <w:szCs w:val="21"/>
        </w:rPr>
        <w:t>。</w:t>
      </w:r>
    </w:p>
    <w:p w:rsidR="0032464E" w:rsidRPr="00187FE1" w:rsidRDefault="0032464E">
      <w:pPr>
        <w:adjustRightInd w:val="0"/>
        <w:snapToGrid w:val="0"/>
        <w:spacing w:line="360" w:lineRule="auto"/>
        <w:ind w:firstLineChars="200" w:firstLine="482"/>
        <w:contextualSpacing/>
        <w:jc w:val="left"/>
        <w:rPr>
          <w:rFonts w:ascii="Times New Roman" w:eastAsia="宋体" w:hAnsi="Times New Roman"/>
          <w:b/>
          <w:bCs/>
          <w:sz w:val="24"/>
          <w:szCs w:val="21"/>
        </w:rPr>
      </w:pPr>
      <w:r w:rsidRPr="00187FE1">
        <w:rPr>
          <w:rFonts w:ascii="Times New Roman" w:eastAsia="宋体" w:hAnsi="Times New Roman" w:hint="eastAsia"/>
          <w:b/>
          <w:bCs/>
          <w:sz w:val="24"/>
          <w:szCs w:val="21"/>
        </w:rPr>
        <w:t>特别提醒：“资格审查文件”、“技术</w:t>
      </w:r>
      <w:r w:rsidRPr="00187FE1">
        <w:rPr>
          <w:rFonts w:ascii="Times New Roman" w:eastAsia="宋体" w:hAnsi="Times New Roman" w:hint="eastAsia"/>
          <w:b/>
          <w:sz w:val="24"/>
          <w:szCs w:val="21"/>
        </w:rPr>
        <w:t>文件</w:t>
      </w:r>
      <w:r w:rsidRPr="00187FE1">
        <w:rPr>
          <w:rFonts w:ascii="Times New Roman" w:eastAsia="宋体" w:hAnsi="Times New Roman" w:hint="eastAsia"/>
          <w:b/>
          <w:bCs/>
          <w:sz w:val="24"/>
          <w:szCs w:val="21"/>
        </w:rPr>
        <w:t>”所须提供材料的复印件（须加盖投标人公章）按采购文件要求装订，密封，递交。</w:t>
      </w:r>
    </w:p>
    <w:p w:rsidR="0032464E" w:rsidRPr="00187FE1" w:rsidRDefault="0032464E">
      <w:pPr>
        <w:spacing w:line="360" w:lineRule="auto"/>
        <w:ind w:firstLineChars="200" w:firstLine="482"/>
        <w:contextualSpacing/>
        <w:jc w:val="left"/>
        <w:rPr>
          <w:rFonts w:ascii="Times New Roman" w:eastAsia="宋体" w:hAnsi="Times New Roman" w:cs="宋体"/>
          <w:b/>
          <w:bCs/>
          <w:sz w:val="24"/>
          <w:szCs w:val="21"/>
        </w:rPr>
      </w:pPr>
      <w:r w:rsidRPr="00187FE1">
        <w:rPr>
          <w:rFonts w:ascii="Times New Roman" w:eastAsia="宋体" w:hAnsi="Times New Roman" w:hint="eastAsia"/>
          <w:b/>
          <w:sz w:val="24"/>
          <w:szCs w:val="21"/>
        </w:rPr>
        <w:t>（三）</w:t>
      </w:r>
      <w:r w:rsidRPr="00187FE1">
        <w:rPr>
          <w:rFonts w:ascii="Times New Roman" w:eastAsia="宋体" w:hAnsi="Times New Roman" w:cs="宋体" w:hint="eastAsia"/>
          <w:b/>
          <w:bCs/>
          <w:sz w:val="24"/>
          <w:szCs w:val="21"/>
        </w:rPr>
        <w:t>价格标（单独装订密封）</w:t>
      </w:r>
    </w:p>
    <w:p w:rsidR="0032464E" w:rsidRPr="00187FE1" w:rsidRDefault="0032464E">
      <w:pPr>
        <w:spacing w:line="360" w:lineRule="auto"/>
        <w:ind w:firstLineChars="200" w:firstLine="480"/>
        <w:contextualSpacing/>
        <w:rPr>
          <w:rFonts w:ascii="Times New Roman" w:eastAsia="宋体" w:hAnsi="Times New Roman"/>
          <w:sz w:val="24"/>
          <w:szCs w:val="21"/>
        </w:rPr>
      </w:pPr>
      <w:r w:rsidRPr="00187FE1">
        <w:rPr>
          <w:rFonts w:ascii="Times New Roman" w:eastAsia="宋体" w:hAnsi="Times New Roman" w:hint="eastAsia"/>
          <w:sz w:val="24"/>
          <w:szCs w:val="21"/>
        </w:rPr>
        <w:t>1</w:t>
      </w:r>
      <w:r w:rsidRPr="00187FE1">
        <w:rPr>
          <w:rFonts w:ascii="Times New Roman" w:eastAsia="宋体" w:hAnsi="Times New Roman" w:hint="eastAsia"/>
          <w:sz w:val="24"/>
          <w:szCs w:val="21"/>
        </w:rPr>
        <w:t>、投标响应函</w:t>
      </w:r>
    </w:p>
    <w:p w:rsidR="0032464E" w:rsidRPr="00187FE1" w:rsidRDefault="0032464E">
      <w:pPr>
        <w:spacing w:line="360" w:lineRule="auto"/>
        <w:ind w:firstLineChars="200" w:firstLine="480"/>
        <w:contextualSpacing/>
        <w:rPr>
          <w:rFonts w:ascii="Times New Roman" w:eastAsia="宋体" w:hAnsi="Times New Roman" w:cs="宋体"/>
          <w:bCs/>
          <w:sz w:val="24"/>
          <w:szCs w:val="21"/>
        </w:rPr>
      </w:pPr>
      <w:r w:rsidRPr="00187FE1">
        <w:rPr>
          <w:rFonts w:ascii="Times New Roman" w:eastAsia="宋体" w:hAnsi="Times New Roman" w:hint="eastAsia"/>
          <w:sz w:val="24"/>
          <w:szCs w:val="21"/>
        </w:rPr>
        <w:t>2</w:t>
      </w:r>
      <w:r w:rsidRPr="00187FE1">
        <w:rPr>
          <w:rFonts w:ascii="Times New Roman" w:eastAsia="宋体" w:hAnsi="Times New Roman" w:hint="eastAsia"/>
          <w:sz w:val="24"/>
          <w:szCs w:val="21"/>
        </w:rPr>
        <w:t>、投标响应报价</w:t>
      </w:r>
      <w:r w:rsidRPr="00187FE1">
        <w:rPr>
          <w:rFonts w:ascii="Times New Roman" w:eastAsia="宋体" w:hAnsi="Times New Roman" w:cs="宋体" w:hint="eastAsia"/>
          <w:bCs/>
          <w:sz w:val="24"/>
          <w:szCs w:val="21"/>
        </w:rPr>
        <w:t>函（格式参见第七章）。</w:t>
      </w:r>
    </w:p>
    <w:p w:rsidR="0032464E" w:rsidRPr="00187FE1" w:rsidRDefault="0032464E">
      <w:pPr>
        <w:spacing w:line="360" w:lineRule="auto"/>
        <w:rPr>
          <w:rFonts w:ascii="Times New Roman" w:eastAsia="宋体" w:hAnsi="Times New Roman"/>
          <w:sz w:val="24"/>
          <w:szCs w:val="24"/>
        </w:rPr>
      </w:pPr>
      <w:r w:rsidRPr="00187FE1">
        <w:rPr>
          <w:rFonts w:ascii="Times New Roman" w:eastAsia="宋体" w:hAnsi="Times New Roman" w:cs="宋体" w:hint="eastAsia"/>
          <w:bCs/>
          <w:sz w:val="24"/>
          <w:szCs w:val="21"/>
        </w:rPr>
        <w:br w:type="page"/>
      </w:r>
      <w:r w:rsidRPr="00187FE1">
        <w:rPr>
          <w:rFonts w:ascii="Times New Roman" w:eastAsia="宋体" w:hAnsi="Times New Roman"/>
          <w:b/>
          <w:bCs/>
          <w:sz w:val="24"/>
          <w:szCs w:val="21"/>
        </w:rPr>
        <w:t>附件：</w:t>
      </w:r>
      <w:r w:rsidRPr="00187FE1">
        <w:rPr>
          <w:rFonts w:ascii="Times New Roman" w:eastAsia="宋体" w:hAnsi="Times New Roman" w:hint="eastAsia"/>
          <w:b/>
          <w:bCs/>
          <w:sz w:val="24"/>
          <w:szCs w:val="21"/>
        </w:rPr>
        <w:t>相关格式</w:t>
      </w:r>
    </w:p>
    <w:p w:rsidR="0032464E" w:rsidRPr="00187FE1" w:rsidRDefault="0032464E">
      <w:pPr>
        <w:tabs>
          <w:tab w:val="center" w:pos="5023"/>
          <w:tab w:val="left" w:pos="8652"/>
        </w:tabs>
        <w:spacing w:line="360" w:lineRule="auto"/>
        <w:jc w:val="center"/>
        <w:rPr>
          <w:rFonts w:ascii="Times New Roman" w:eastAsia="宋体" w:hAnsi="Times New Roman"/>
          <w:b/>
          <w:sz w:val="52"/>
          <w:szCs w:val="52"/>
        </w:rPr>
      </w:pPr>
    </w:p>
    <w:p w:rsidR="0032464E" w:rsidRPr="00187FE1" w:rsidRDefault="0032464E">
      <w:pPr>
        <w:tabs>
          <w:tab w:val="left" w:pos="8187"/>
        </w:tabs>
        <w:spacing w:line="360" w:lineRule="auto"/>
        <w:jc w:val="center"/>
        <w:rPr>
          <w:rFonts w:ascii="Times New Roman" w:eastAsia="宋体" w:hAnsi="Times New Roman"/>
          <w:b/>
          <w:sz w:val="52"/>
          <w:szCs w:val="52"/>
        </w:rPr>
      </w:pPr>
      <w:r w:rsidRPr="00187FE1">
        <w:rPr>
          <w:rFonts w:ascii="Times New Roman" w:eastAsia="宋体" w:hAnsi="Times New Roman" w:hint="eastAsia"/>
          <w:b/>
          <w:bCs/>
          <w:sz w:val="40"/>
          <w:szCs w:val="52"/>
        </w:rPr>
        <w:t>江苏大生集团、南通二棉有限公司智慧纺纱工厂和配套工程及集团</w:t>
      </w:r>
      <w:r w:rsidRPr="00187FE1">
        <w:rPr>
          <w:rFonts w:ascii="Times New Roman" w:eastAsia="宋体" w:hAnsi="Times New Roman" w:hint="eastAsia"/>
          <w:b/>
          <w:bCs/>
          <w:sz w:val="40"/>
          <w:szCs w:val="52"/>
        </w:rPr>
        <w:t>2023</w:t>
      </w:r>
      <w:r w:rsidRPr="00187FE1">
        <w:rPr>
          <w:rFonts w:ascii="Times New Roman" w:eastAsia="宋体" w:hAnsi="Times New Roman" w:hint="eastAsia"/>
          <w:b/>
          <w:bCs/>
          <w:sz w:val="40"/>
          <w:szCs w:val="52"/>
        </w:rPr>
        <w:t>年度零星工程结算审计（初审）服务项目</w:t>
      </w:r>
    </w:p>
    <w:p w:rsidR="0032464E" w:rsidRPr="00187FE1" w:rsidRDefault="0032464E">
      <w:pPr>
        <w:spacing w:line="360" w:lineRule="auto"/>
        <w:rPr>
          <w:rFonts w:ascii="Times New Roman" w:eastAsia="宋体" w:hAnsi="Times New Roman" w:cs="宋体"/>
          <w:sz w:val="36"/>
          <w:szCs w:val="36"/>
        </w:rPr>
      </w:pPr>
    </w:p>
    <w:p w:rsidR="0032464E" w:rsidRPr="00187FE1" w:rsidRDefault="0032464E">
      <w:pPr>
        <w:spacing w:line="360" w:lineRule="auto"/>
        <w:rPr>
          <w:rFonts w:ascii="Times New Roman" w:eastAsia="宋体" w:hAnsi="Times New Roman" w:cs="宋体"/>
          <w:sz w:val="36"/>
          <w:szCs w:val="36"/>
        </w:rPr>
      </w:pPr>
    </w:p>
    <w:p w:rsidR="0032464E" w:rsidRPr="00187FE1" w:rsidRDefault="0032464E">
      <w:pPr>
        <w:spacing w:line="360" w:lineRule="auto"/>
        <w:jc w:val="center"/>
        <w:rPr>
          <w:rFonts w:ascii="Times New Roman" w:eastAsia="宋体" w:hAnsi="Times New Roman" w:cs="宋体"/>
          <w:b/>
          <w:bCs/>
          <w:sz w:val="84"/>
          <w:szCs w:val="84"/>
        </w:rPr>
      </w:pPr>
      <w:r w:rsidRPr="00187FE1">
        <w:rPr>
          <w:rFonts w:ascii="Times New Roman" w:eastAsia="宋体" w:hAnsi="Times New Roman" w:cs="宋体" w:hint="eastAsia"/>
          <w:b/>
          <w:bCs/>
          <w:sz w:val="84"/>
          <w:szCs w:val="84"/>
        </w:rPr>
        <w:t>投标文件</w:t>
      </w:r>
    </w:p>
    <w:p w:rsidR="0032464E" w:rsidRPr="00187FE1" w:rsidRDefault="0032464E">
      <w:pPr>
        <w:spacing w:line="360" w:lineRule="auto"/>
        <w:rPr>
          <w:rFonts w:ascii="Times New Roman" w:eastAsia="宋体" w:hAnsi="Times New Roman" w:cs="宋体"/>
          <w:sz w:val="28"/>
          <w:szCs w:val="28"/>
        </w:rPr>
      </w:pPr>
    </w:p>
    <w:p w:rsidR="0032464E" w:rsidRPr="00187FE1" w:rsidRDefault="0032464E">
      <w:pPr>
        <w:pStyle w:val="aff"/>
        <w:spacing w:line="360" w:lineRule="auto"/>
        <w:jc w:val="center"/>
        <w:rPr>
          <w:rFonts w:ascii="Times New Roman" w:eastAsia="宋体" w:hAnsi="Times New Roman"/>
          <w:sz w:val="28"/>
          <w:szCs w:val="28"/>
        </w:rPr>
      </w:pPr>
      <w:r w:rsidRPr="00187FE1">
        <w:rPr>
          <w:rFonts w:ascii="Times New Roman" w:eastAsia="宋体" w:hAnsi="Times New Roman" w:hint="eastAsia"/>
          <w:sz w:val="28"/>
          <w:szCs w:val="28"/>
        </w:rPr>
        <w:t>对应投标文件填写：资格审查文件</w:t>
      </w:r>
    </w:p>
    <w:p w:rsidR="0032464E" w:rsidRPr="00187FE1" w:rsidRDefault="0032464E">
      <w:pPr>
        <w:pStyle w:val="aff"/>
        <w:spacing w:line="360" w:lineRule="auto"/>
        <w:jc w:val="center"/>
        <w:rPr>
          <w:rFonts w:ascii="Times New Roman" w:eastAsia="宋体" w:hAnsi="Times New Roman"/>
          <w:sz w:val="28"/>
          <w:szCs w:val="28"/>
        </w:rPr>
      </w:pPr>
      <w:r w:rsidRPr="00187FE1">
        <w:rPr>
          <w:rFonts w:ascii="Times New Roman" w:eastAsia="宋体" w:hAnsi="Times New Roman" w:hint="eastAsia"/>
          <w:sz w:val="28"/>
          <w:szCs w:val="28"/>
        </w:rPr>
        <w:t>对应投标文件填写：技术标</w:t>
      </w:r>
    </w:p>
    <w:p w:rsidR="0032464E" w:rsidRPr="00187FE1" w:rsidRDefault="0032464E">
      <w:pPr>
        <w:pStyle w:val="aff"/>
        <w:spacing w:line="360" w:lineRule="auto"/>
        <w:jc w:val="center"/>
        <w:rPr>
          <w:rFonts w:ascii="Times New Roman" w:eastAsia="宋体" w:hAnsi="Times New Roman"/>
          <w:sz w:val="28"/>
          <w:szCs w:val="28"/>
        </w:rPr>
      </w:pPr>
      <w:r w:rsidRPr="00187FE1">
        <w:rPr>
          <w:rFonts w:ascii="Times New Roman" w:eastAsia="宋体" w:hAnsi="Times New Roman" w:hint="eastAsia"/>
          <w:sz w:val="28"/>
          <w:szCs w:val="28"/>
        </w:rPr>
        <w:t>对应投标文件填写：价格标</w:t>
      </w:r>
    </w:p>
    <w:p w:rsidR="0032464E" w:rsidRPr="00187FE1" w:rsidRDefault="0032464E">
      <w:pPr>
        <w:pStyle w:val="aff"/>
        <w:spacing w:line="360" w:lineRule="auto"/>
        <w:jc w:val="center"/>
        <w:rPr>
          <w:rFonts w:ascii="Times New Roman" w:eastAsia="宋体" w:hAnsi="Times New Roman"/>
          <w:b/>
          <w:sz w:val="44"/>
          <w:szCs w:val="44"/>
        </w:rPr>
      </w:pPr>
      <w:r w:rsidRPr="00187FE1">
        <w:rPr>
          <w:rFonts w:ascii="Times New Roman" w:eastAsia="宋体" w:hAnsi="Times New Roman" w:hint="eastAsia"/>
          <w:b/>
          <w:sz w:val="44"/>
          <w:szCs w:val="44"/>
        </w:rPr>
        <w:t>（资格后审）</w:t>
      </w:r>
    </w:p>
    <w:p w:rsidR="0032464E" w:rsidRPr="00187FE1" w:rsidRDefault="0032464E">
      <w:pPr>
        <w:spacing w:line="360" w:lineRule="auto"/>
        <w:jc w:val="center"/>
        <w:rPr>
          <w:rFonts w:ascii="Times New Roman" w:eastAsia="宋体" w:hAnsi="Times New Roman"/>
          <w:b/>
          <w:sz w:val="44"/>
          <w:szCs w:val="44"/>
        </w:rPr>
      </w:pPr>
      <w:r w:rsidRPr="00187FE1">
        <w:rPr>
          <w:rFonts w:ascii="Times New Roman" w:eastAsia="宋体" w:hAnsi="Times New Roman" w:cs="宋体" w:hint="eastAsia"/>
        </w:rPr>
        <w:t>项目编号：</w:t>
      </w:r>
    </w:p>
    <w:p w:rsidR="0032464E" w:rsidRPr="00187FE1" w:rsidRDefault="0032464E">
      <w:pPr>
        <w:snapToGrid w:val="0"/>
        <w:spacing w:line="360" w:lineRule="auto"/>
        <w:jc w:val="center"/>
        <w:rPr>
          <w:rFonts w:ascii="Times New Roman" w:eastAsia="宋体" w:hAnsi="Times New Roman"/>
          <w:b/>
          <w:sz w:val="44"/>
          <w:szCs w:val="44"/>
        </w:rPr>
      </w:pPr>
      <w:r w:rsidRPr="00187FE1">
        <w:rPr>
          <w:rFonts w:ascii="Times New Roman" w:eastAsia="宋体" w:hAnsi="Times New Roman" w:hint="eastAsia"/>
          <w:b/>
          <w:sz w:val="44"/>
          <w:szCs w:val="44"/>
        </w:rPr>
        <w:t xml:space="preserve"> </w:t>
      </w:r>
    </w:p>
    <w:p w:rsidR="0032464E" w:rsidRPr="00187FE1" w:rsidRDefault="0032464E">
      <w:pPr>
        <w:pStyle w:val="10"/>
        <w:spacing w:line="360" w:lineRule="auto"/>
        <w:rPr>
          <w:rFonts w:ascii="Times New Roman" w:eastAsia="宋体" w:hAnsi="Times New Roman"/>
        </w:rPr>
      </w:pPr>
    </w:p>
    <w:p w:rsidR="0032464E" w:rsidRPr="00187FE1" w:rsidRDefault="0032464E">
      <w:pPr>
        <w:spacing w:line="360" w:lineRule="auto"/>
        <w:jc w:val="center"/>
        <w:rPr>
          <w:rFonts w:ascii="Times New Roman" w:eastAsia="宋体" w:hAnsi="Times New Roman" w:cs="宋体"/>
          <w:sz w:val="28"/>
          <w:szCs w:val="28"/>
        </w:rPr>
      </w:pPr>
      <w:r w:rsidRPr="00187FE1">
        <w:rPr>
          <w:rFonts w:ascii="Times New Roman" w:eastAsia="宋体" w:hAnsi="Times New Roman" w:cs="宋体" w:hint="eastAsia"/>
          <w:sz w:val="28"/>
          <w:szCs w:val="28"/>
        </w:rPr>
        <w:t>投标供应商：参加投标供应商全称（公章）</w:t>
      </w:r>
    </w:p>
    <w:p w:rsidR="0032464E" w:rsidRPr="00187FE1" w:rsidRDefault="0032464E">
      <w:pPr>
        <w:spacing w:line="360" w:lineRule="auto"/>
        <w:ind w:firstLineChars="850" w:firstLine="2380"/>
        <w:rPr>
          <w:rFonts w:ascii="Times New Roman" w:eastAsia="宋体" w:hAnsi="Times New Roman" w:cs="宋体"/>
          <w:sz w:val="28"/>
          <w:szCs w:val="28"/>
        </w:rPr>
      </w:pPr>
      <w:r w:rsidRPr="00187FE1">
        <w:rPr>
          <w:rFonts w:ascii="Times New Roman" w:eastAsia="宋体" w:hAnsi="Times New Roman" w:cs="宋体" w:hint="eastAsia"/>
          <w:sz w:val="28"/>
          <w:szCs w:val="28"/>
        </w:rPr>
        <w:t>日</w:t>
      </w:r>
      <w:r w:rsidRPr="00187FE1">
        <w:rPr>
          <w:rFonts w:ascii="Times New Roman" w:eastAsia="宋体" w:hAnsi="Times New Roman" w:cs="宋体" w:hint="eastAsia"/>
          <w:sz w:val="28"/>
          <w:szCs w:val="28"/>
        </w:rPr>
        <w:t xml:space="preserve">  </w:t>
      </w:r>
      <w:r w:rsidRPr="00187FE1">
        <w:rPr>
          <w:rFonts w:ascii="Times New Roman" w:eastAsia="宋体" w:hAnsi="Times New Roman" w:cs="宋体" w:hint="eastAsia"/>
          <w:sz w:val="28"/>
          <w:szCs w:val="28"/>
        </w:rPr>
        <w:t>期：</w:t>
      </w:r>
      <w:r w:rsidRPr="00187FE1">
        <w:rPr>
          <w:rFonts w:ascii="Times New Roman" w:eastAsia="宋体" w:hAnsi="Times New Roman" w:cs="宋体" w:hint="eastAsia"/>
          <w:sz w:val="28"/>
          <w:szCs w:val="28"/>
        </w:rPr>
        <w:t xml:space="preserve">      </w:t>
      </w:r>
      <w:r w:rsidRPr="00187FE1">
        <w:rPr>
          <w:rFonts w:ascii="Times New Roman" w:eastAsia="宋体" w:hAnsi="Times New Roman" w:cs="宋体" w:hint="eastAsia"/>
          <w:sz w:val="28"/>
          <w:szCs w:val="28"/>
        </w:rPr>
        <w:t>年</w:t>
      </w:r>
      <w:r w:rsidRPr="00187FE1">
        <w:rPr>
          <w:rFonts w:ascii="Times New Roman" w:eastAsia="宋体" w:hAnsi="Times New Roman" w:cs="宋体" w:hint="eastAsia"/>
          <w:sz w:val="28"/>
          <w:szCs w:val="28"/>
        </w:rPr>
        <w:t xml:space="preserve">  </w:t>
      </w:r>
      <w:r w:rsidRPr="00187FE1">
        <w:rPr>
          <w:rFonts w:ascii="Times New Roman" w:eastAsia="宋体" w:hAnsi="Times New Roman" w:cs="宋体" w:hint="eastAsia"/>
          <w:sz w:val="28"/>
          <w:szCs w:val="28"/>
        </w:rPr>
        <w:t>月</w:t>
      </w:r>
      <w:r w:rsidRPr="00187FE1">
        <w:rPr>
          <w:rFonts w:ascii="Times New Roman" w:eastAsia="宋体" w:hAnsi="Times New Roman" w:cs="宋体" w:hint="eastAsia"/>
          <w:sz w:val="28"/>
          <w:szCs w:val="28"/>
        </w:rPr>
        <w:t xml:space="preserve">  </w:t>
      </w:r>
      <w:r w:rsidRPr="00187FE1">
        <w:rPr>
          <w:rFonts w:ascii="Times New Roman" w:eastAsia="宋体" w:hAnsi="Times New Roman" w:cs="宋体" w:hint="eastAsia"/>
          <w:sz w:val="28"/>
          <w:szCs w:val="28"/>
        </w:rPr>
        <w:t>日</w:t>
      </w:r>
    </w:p>
    <w:p w:rsidR="0032464E" w:rsidRPr="00187FE1" w:rsidRDefault="0032464E">
      <w:pPr>
        <w:adjustRightInd w:val="0"/>
        <w:snapToGrid w:val="0"/>
        <w:spacing w:line="360" w:lineRule="auto"/>
        <w:outlineLvl w:val="1"/>
        <w:rPr>
          <w:rFonts w:ascii="Times New Roman" w:eastAsia="宋体" w:hAnsi="Times New Roman"/>
          <w:b/>
          <w:bCs/>
          <w:sz w:val="24"/>
          <w:szCs w:val="21"/>
        </w:rPr>
      </w:pPr>
      <w:r w:rsidRPr="00187FE1">
        <w:rPr>
          <w:rFonts w:ascii="Times New Roman" w:eastAsia="宋体" w:hAnsi="Times New Roman"/>
          <w:b/>
          <w:bCs/>
          <w:sz w:val="24"/>
          <w:szCs w:val="21"/>
        </w:rPr>
        <w:br w:type="page"/>
        <w:t xml:space="preserve"> </w:t>
      </w:r>
    </w:p>
    <w:p w:rsidR="0032464E" w:rsidRPr="00187FE1" w:rsidRDefault="0032464E">
      <w:pPr>
        <w:snapToGrid w:val="0"/>
        <w:spacing w:line="360" w:lineRule="auto"/>
        <w:jc w:val="center"/>
        <w:rPr>
          <w:rFonts w:ascii="Times New Roman" w:eastAsia="宋体" w:hAnsi="Times New Roman"/>
          <w:b/>
          <w:bCs/>
          <w:sz w:val="24"/>
          <w:szCs w:val="21"/>
        </w:rPr>
      </w:pPr>
    </w:p>
    <w:p w:rsidR="0032464E" w:rsidRPr="00187FE1" w:rsidRDefault="0032464E">
      <w:pPr>
        <w:snapToGrid w:val="0"/>
        <w:spacing w:line="360" w:lineRule="auto"/>
        <w:jc w:val="center"/>
        <w:outlineLvl w:val="4"/>
        <w:rPr>
          <w:rFonts w:ascii="Times New Roman" w:eastAsia="宋体" w:hAnsi="Times New Roman"/>
          <w:b/>
          <w:bCs/>
          <w:sz w:val="24"/>
          <w:szCs w:val="21"/>
        </w:rPr>
      </w:pPr>
      <w:r w:rsidRPr="00187FE1">
        <w:rPr>
          <w:rFonts w:ascii="Times New Roman" w:eastAsia="宋体" w:hAnsi="Times New Roman"/>
          <w:b/>
          <w:bCs/>
          <w:sz w:val="24"/>
          <w:szCs w:val="21"/>
        </w:rPr>
        <w:t>1</w:t>
      </w:r>
      <w:r w:rsidRPr="00187FE1">
        <w:rPr>
          <w:rFonts w:ascii="Times New Roman" w:eastAsia="宋体" w:hAnsi="Times New Roman"/>
          <w:b/>
          <w:bCs/>
          <w:sz w:val="24"/>
          <w:szCs w:val="21"/>
        </w:rPr>
        <w:t>、法定代表人身份证明</w:t>
      </w:r>
    </w:p>
    <w:p w:rsidR="0032464E" w:rsidRPr="00187FE1" w:rsidRDefault="0032464E">
      <w:pPr>
        <w:spacing w:line="360" w:lineRule="auto"/>
        <w:ind w:firstLineChars="200" w:firstLine="480"/>
        <w:textAlignment w:val="baseline"/>
        <w:rPr>
          <w:rFonts w:ascii="Times New Roman" w:eastAsia="宋体" w:hAnsi="Times New Roman"/>
          <w:kern w:val="0"/>
          <w:sz w:val="24"/>
        </w:rPr>
      </w:pPr>
      <w:r w:rsidRPr="00187FE1">
        <w:rPr>
          <w:rFonts w:ascii="Times New Roman" w:eastAsia="宋体" w:hAnsi="Times New Roman" w:hint="eastAsia"/>
          <w:kern w:val="0"/>
          <w:sz w:val="24"/>
        </w:rPr>
        <w:t>单位名称：</w:t>
      </w:r>
      <w:r w:rsidRPr="00187FE1">
        <w:rPr>
          <w:rFonts w:ascii="Times New Roman" w:eastAsia="宋体" w:hAnsi="Times New Roman" w:hint="eastAsia"/>
          <w:kern w:val="0"/>
          <w:sz w:val="24"/>
          <w:u w:val="single"/>
        </w:rPr>
        <w:t xml:space="preserve">                                 </w:t>
      </w:r>
    </w:p>
    <w:p w:rsidR="0032464E" w:rsidRPr="00187FE1" w:rsidRDefault="0032464E">
      <w:pPr>
        <w:spacing w:line="360" w:lineRule="auto"/>
        <w:ind w:firstLineChars="200" w:firstLine="480"/>
        <w:textAlignment w:val="baseline"/>
        <w:rPr>
          <w:rFonts w:ascii="Times New Roman" w:eastAsia="宋体" w:hAnsi="Times New Roman"/>
          <w:kern w:val="0"/>
          <w:sz w:val="24"/>
        </w:rPr>
      </w:pPr>
      <w:r w:rsidRPr="00187FE1">
        <w:rPr>
          <w:rFonts w:ascii="Times New Roman" w:eastAsia="宋体" w:hAnsi="Times New Roman" w:hint="eastAsia"/>
          <w:kern w:val="0"/>
          <w:sz w:val="24"/>
        </w:rPr>
        <w:t>单位性质：</w:t>
      </w:r>
      <w:r w:rsidRPr="00187FE1">
        <w:rPr>
          <w:rFonts w:ascii="Times New Roman" w:eastAsia="宋体" w:hAnsi="Times New Roman" w:hint="eastAsia"/>
          <w:kern w:val="0"/>
          <w:sz w:val="24"/>
          <w:u w:val="single"/>
        </w:rPr>
        <w:t xml:space="preserve">                                 </w:t>
      </w:r>
    </w:p>
    <w:p w:rsidR="0032464E" w:rsidRPr="00187FE1" w:rsidRDefault="0032464E">
      <w:pPr>
        <w:spacing w:line="360" w:lineRule="auto"/>
        <w:ind w:firstLineChars="200" w:firstLine="480"/>
        <w:textAlignment w:val="baseline"/>
        <w:rPr>
          <w:rFonts w:ascii="Times New Roman" w:eastAsia="宋体" w:hAnsi="Times New Roman"/>
          <w:kern w:val="0"/>
          <w:sz w:val="24"/>
        </w:rPr>
      </w:pPr>
      <w:r w:rsidRPr="00187FE1">
        <w:rPr>
          <w:rFonts w:ascii="Times New Roman" w:eastAsia="宋体" w:hAnsi="Times New Roman" w:hint="eastAsia"/>
          <w:kern w:val="0"/>
          <w:sz w:val="24"/>
        </w:rPr>
        <w:t>地</w:t>
      </w:r>
      <w:r w:rsidRPr="00187FE1">
        <w:rPr>
          <w:rFonts w:ascii="Times New Roman" w:eastAsia="宋体" w:hAnsi="Times New Roman" w:hint="eastAsia"/>
          <w:kern w:val="0"/>
          <w:sz w:val="24"/>
        </w:rPr>
        <w:t xml:space="preserve">    </w:t>
      </w:r>
      <w:r w:rsidRPr="00187FE1">
        <w:rPr>
          <w:rFonts w:ascii="Times New Roman" w:eastAsia="宋体" w:hAnsi="Times New Roman" w:hint="eastAsia"/>
          <w:kern w:val="0"/>
          <w:sz w:val="24"/>
        </w:rPr>
        <w:t>址：</w:t>
      </w:r>
      <w:r w:rsidRPr="00187FE1">
        <w:rPr>
          <w:rFonts w:ascii="Times New Roman" w:eastAsia="宋体" w:hAnsi="Times New Roman" w:hint="eastAsia"/>
          <w:kern w:val="0"/>
          <w:sz w:val="24"/>
          <w:u w:val="single"/>
        </w:rPr>
        <w:t xml:space="preserve">                                 </w:t>
      </w:r>
    </w:p>
    <w:p w:rsidR="0032464E" w:rsidRPr="00187FE1" w:rsidRDefault="0032464E">
      <w:pPr>
        <w:spacing w:line="360" w:lineRule="auto"/>
        <w:ind w:firstLineChars="200" w:firstLine="480"/>
        <w:textAlignment w:val="baseline"/>
        <w:rPr>
          <w:rFonts w:ascii="Times New Roman" w:eastAsia="宋体" w:hAnsi="Times New Roman"/>
          <w:kern w:val="0"/>
          <w:sz w:val="24"/>
        </w:rPr>
      </w:pPr>
      <w:r w:rsidRPr="00187FE1">
        <w:rPr>
          <w:rFonts w:ascii="Times New Roman" w:eastAsia="宋体" w:hAnsi="Times New Roman" w:hint="eastAsia"/>
          <w:kern w:val="0"/>
          <w:sz w:val="24"/>
        </w:rPr>
        <w:t>成立时间：</w:t>
      </w:r>
      <w:r w:rsidRPr="00187FE1">
        <w:rPr>
          <w:rFonts w:ascii="Times New Roman" w:eastAsia="宋体" w:hAnsi="Times New Roman" w:hint="eastAsia"/>
          <w:kern w:val="0"/>
          <w:sz w:val="24"/>
          <w:u w:val="single"/>
        </w:rPr>
        <w:t xml:space="preserve">            </w:t>
      </w:r>
      <w:r w:rsidRPr="00187FE1">
        <w:rPr>
          <w:rFonts w:ascii="Times New Roman" w:eastAsia="宋体" w:hAnsi="Times New Roman" w:hint="eastAsia"/>
          <w:kern w:val="0"/>
          <w:sz w:val="24"/>
        </w:rPr>
        <w:t>年</w:t>
      </w:r>
      <w:r w:rsidRPr="00187FE1">
        <w:rPr>
          <w:rFonts w:ascii="Times New Roman" w:eastAsia="宋体" w:hAnsi="Times New Roman" w:hint="eastAsia"/>
          <w:kern w:val="0"/>
          <w:sz w:val="24"/>
          <w:u w:val="single"/>
        </w:rPr>
        <w:t xml:space="preserve">        </w:t>
      </w:r>
      <w:r w:rsidRPr="00187FE1">
        <w:rPr>
          <w:rFonts w:ascii="Times New Roman" w:eastAsia="宋体" w:hAnsi="Times New Roman" w:hint="eastAsia"/>
          <w:kern w:val="0"/>
          <w:sz w:val="24"/>
        </w:rPr>
        <w:t>月</w:t>
      </w:r>
      <w:r w:rsidRPr="00187FE1">
        <w:rPr>
          <w:rFonts w:ascii="Times New Roman" w:eastAsia="宋体" w:hAnsi="Times New Roman" w:hint="eastAsia"/>
          <w:kern w:val="0"/>
          <w:sz w:val="24"/>
          <w:u w:val="single"/>
        </w:rPr>
        <w:t xml:space="preserve">         </w:t>
      </w:r>
      <w:r w:rsidRPr="00187FE1">
        <w:rPr>
          <w:rFonts w:ascii="Times New Roman" w:eastAsia="宋体" w:hAnsi="Times New Roman" w:hint="eastAsia"/>
          <w:kern w:val="0"/>
          <w:sz w:val="24"/>
        </w:rPr>
        <w:t>日</w:t>
      </w:r>
    </w:p>
    <w:p w:rsidR="0032464E" w:rsidRPr="00187FE1" w:rsidRDefault="0032464E">
      <w:pPr>
        <w:spacing w:line="360" w:lineRule="auto"/>
        <w:ind w:firstLineChars="200" w:firstLine="480"/>
        <w:textAlignment w:val="baseline"/>
        <w:rPr>
          <w:rFonts w:ascii="Times New Roman" w:eastAsia="宋体" w:hAnsi="Times New Roman"/>
          <w:kern w:val="0"/>
          <w:sz w:val="24"/>
        </w:rPr>
      </w:pPr>
      <w:r w:rsidRPr="00187FE1">
        <w:rPr>
          <w:rFonts w:ascii="Times New Roman" w:eastAsia="宋体" w:hAnsi="Times New Roman" w:hint="eastAsia"/>
          <w:kern w:val="0"/>
          <w:sz w:val="24"/>
        </w:rPr>
        <w:t>经营期限：</w:t>
      </w:r>
      <w:r w:rsidRPr="00187FE1">
        <w:rPr>
          <w:rFonts w:ascii="Times New Roman" w:eastAsia="宋体" w:hAnsi="Times New Roman" w:hint="eastAsia"/>
          <w:kern w:val="0"/>
          <w:sz w:val="24"/>
          <w:u w:val="single"/>
        </w:rPr>
        <w:t xml:space="preserve">                                  </w:t>
      </w:r>
    </w:p>
    <w:p w:rsidR="0032464E" w:rsidRPr="00187FE1" w:rsidRDefault="0032464E">
      <w:pPr>
        <w:spacing w:line="360" w:lineRule="auto"/>
        <w:ind w:firstLineChars="200" w:firstLine="480"/>
        <w:textAlignment w:val="baseline"/>
        <w:rPr>
          <w:rFonts w:ascii="Times New Roman" w:eastAsia="宋体" w:hAnsi="Times New Roman"/>
          <w:kern w:val="0"/>
          <w:sz w:val="24"/>
        </w:rPr>
      </w:pPr>
      <w:r w:rsidRPr="00187FE1">
        <w:rPr>
          <w:rFonts w:ascii="Times New Roman" w:eastAsia="宋体" w:hAnsi="Times New Roman" w:hint="eastAsia"/>
          <w:kern w:val="0"/>
          <w:sz w:val="24"/>
        </w:rPr>
        <w:t>姓</w:t>
      </w:r>
      <w:r w:rsidRPr="00187FE1">
        <w:rPr>
          <w:rFonts w:ascii="Times New Roman" w:eastAsia="宋体" w:hAnsi="Times New Roman" w:hint="eastAsia"/>
          <w:kern w:val="0"/>
          <w:sz w:val="24"/>
        </w:rPr>
        <w:t xml:space="preserve">    </w:t>
      </w:r>
      <w:r w:rsidRPr="00187FE1">
        <w:rPr>
          <w:rFonts w:ascii="Times New Roman" w:eastAsia="宋体" w:hAnsi="Times New Roman" w:hint="eastAsia"/>
          <w:kern w:val="0"/>
          <w:sz w:val="24"/>
        </w:rPr>
        <w:t>名：</w:t>
      </w:r>
      <w:r w:rsidRPr="00187FE1">
        <w:rPr>
          <w:rFonts w:ascii="Times New Roman" w:eastAsia="宋体" w:hAnsi="Times New Roman" w:hint="eastAsia"/>
          <w:kern w:val="0"/>
          <w:sz w:val="24"/>
          <w:u w:val="single"/>
        </w:rPr>
        <w:t xml:space="preserve">             </w:t>
      </w:r>
      <w:r w:rsidRPr="00187FE1">
        <w:rPr>
          <w:rFonts w:ascii="Times New Roman" w:eastAsia="宋体" w:hAnsi="Times New Roman" w:hint="eastAsia"/>
          <w:kern w:val="0"/>
          <w:sz w:val="24"/>
        </w:rPr>
        <w:t>性别：</w:t>
      </w:r>
      <w:r w:rsidRPr="00187FE1">
        <w:rPr>
          <w:rFonts w:ascii="Times New Roman" w:eastAsia="宋体" w:hAnsi="Times New Roman" w:hint="eastAsia"/>
          <w:kern w:val="0"/>
          <w:sz w:val="24"/>
          <w:u w:val="single"/>
        </w:rPr>
        <w:t xml:space="preserve">          </w:t>
      </w:r>
      <w:r w:rsidRPr="00187FE1">
        <w:rPr>
          <w:rFonts w:ascii="Times New Roman" w:eastAsia="宋体" w:hAnsi="Times New Roman" w:hint="eastAsia"/>
          <w:kern w:val="0"/>
          <w:sz w:val="24"/>
        </w:rPr>
        <w:t>年龄：</w:t>
      </w:r>
      <w:r w:rsidRPr="00187FE1">
        <w:rPr>
          <w:rFonts w:ascii="Times New Roman" w:eastAsia="宋体" w:hAnsi="Times New Roman" w:hint="eastAsia"/>
          <w:kern w:val="0"/>
          <w:sz w:val="24"/>
          <w:u w:val="single"/>
        </w:rPr>
        <w:t xml:space="preserve">           </w:t>
      </w:r>
    </w:p>
    <w:p w:rsidR="0032464E" w:rsidRPr="00187FE1" w:rsidRDefault="0032464E">
      <w:pPr>
        <w:spacing w:line="360" w:lineRule="auto"/>
        <w:ind w:firstLineChars="200" w:firstLine="480"/>
        <w:textAlignment w:val="baseline"/>
        <w:rPr>
          <w:rFonts w:ascii="Times New Roman" w:eastAsia="宋体" w:hAnsi="Times New Roman"/>
          <w:kern w:val="0"/>
          <w:sz w:val="24"/>
          <w:u w:val="single"/>
        </w:rPr>
      </w:pPr>
      <w:r w:rsidRPr="00187FE1">
        <w:rPr>
          <w:rFonts w:ascii="Times New Roman" w:eastAsia="宋体" w:hAnsi="Times New Roman" w:hint="eastAsia"/>
          <w:kern w:val="0"/>
          <w:sz w:val="24"/>
        </w:rPr>
        <w:t>职务：</w:t>
      </w:r>
      <w:r w:rsidRPr="00187FE1">
        <w:rPr>
          <w:rFonts w:ascii="Times New Roman" w:eastAsia="宋体" w:hAnsi="Times New Roman" w:hint="eastAsia"/>
          <w:kern w:val="0"/>
          <w:sz w:val="24"/>
          <w:u w:val="single"/>
        </w:rPr>
        <w:t xml:space="preserve">               </w:t>
      </w:r>
      <w:r w:rsidRPr="00187FE1">
        <w:rPr>
          <w:rFonts w:ascii="Times New Roman" w:eastAsia="宋体" w:hAnsi="Times New Roman" w:hint="eastAsia"/>
          <w:kern w:val="0"/>
          <w:sz w:val="24"/>
        </w:rPr>
        <w:t>系：</w:t>
      </w:r>
      <w:r w:rsidRPr="00187FE1">
        <w:rPr>
          <w:rFonts w:ascii="Times New Roman" w:eastAsia="宋体" w:hAnsi="Times New Roman" w:hint="eastAsia"/>
          <w:kern w:val="0"/>
          <w:sz w:val="24"/>
          <w:u w:val="single"/>
        </w:rPr>
        <w:t xml:space="preserve">     (</w:t>
      </w:r>
      <w:r w:rsidRPr="00187FE1">
        <w:rPr>
          <w:rFonts w:ascii="Times New Roman" w:eastAsia="宋体" w:hAnsi="Times New Roman" w:hint="eastAsia"/>
          <w:kern w:val="0"/>
          <w:sz w:val="24"/>
          <w:u w:val="single"/>
        </w:rPr>
        <w:t>投标人单位名称</w:t>
      </w:r>
      <w:r w:rsidRPr="00187FE1">
        <w:rPr>
          <w:rFonts w:ascii="Times New Roman" w:eastAsia="宋体" w:hAnsi="Times New Roman" w:hint="eastAsia"/>
          <w:kern w:val="0"/>
          <w:sz w:val="24"/>
          <w:u w:val="single"/>
        </w:rPr>
        <w:t xml:space="preserve">)           </w:t>
      </w:r>
    </w:p>
    <w:p w:rsidR="0032464E" w:rsidRPr="00187FE1" w:rsidRDefault="0032464E">
      <w:pPr>
        <w:spacing w:line="360" w:lineRule="auto"/>
        <w:ind w:firstLineChars="200" w:firstLine="480"/>
        <w:textAlignment w:val="baseline"/>
        <w:rPr>
          <w:rFonts w:ascii="Times New Roman" w:eastAsia="宋体" w:hAnsi="Times New Roman"/>
          <w:kern w:val="0"/>
          <w:sz w:val="24"/>
        </w:rPr>
      </w:pPr>
      <w:r w:rsidRPr="00187FE1">
        <w:rPr>
          <w:rFonts w:ascii="Times New Roman" w:eastAsia="宋体" w:hAnsi="Times New Roman" w:hint="eastAsia"/>
          <w:kern w:val="0"/>
          <w:sz w:val="24"/>
          <w:u w:val="single"/>
        </w:rPr>
        <w:t xml:space="preserve">                                   </w:t>
      </w:r>
      <w:r w:rsidRPr="00187FE1">
        <w:rPr>
          <w:rFonts w:ascii="Times New Roman" w:eastAsia="宋体" w:hAnsi="Times New Roman" w:hint="eastAsia"/>
          <w:kern w:val="0"/>
          <w:sz w:val="24"/>
        </w:rPr>
        <w:t>的法定代表人。</w:t>
      </w:r>
    </w:p>
    <w:p w:rsidR="0032464E" w:rsidRPr="00187FE1" w:rsidRDefault="0032464E">
      <w:pPr>
        <w:spacing w:line="360" w:lineRule="auto"/>
        <w:ind w:firstLineChars="200" w:firstLine="480"/>
        <w:textAlignment w:val="baseline"/>
        <w:rPr>
          <w:rFonts w:ascii="Times New Roman" w:eastAsia="宋体" w:hAnsi="Times New Roman"/>
          <w:kern w:val="0"/>
          <w:sz w:val="24"/>
        </w:rPr>
      </w:pPr>
      <w:r w:rsidRPr="00187FE1">
        <w:rPr>
          <w:rFonts w:ascii="Times New Roman" w:eastAsia="宋体" w:hAnsi="Times New Roman" w:hint="eastAsia"/>
          <w:kern w:val="0"/>
          <w:sz w:val="24"/>
        </w:rPr>
        <w:t>特此证明</w:t>
      </w:r>
    </w:p>
    <w:p w:rsidR="0032464E" w:rsidRPr="00187FE1" w:rsidRDefault="0032464E">
      <w:pPr>
        <w:spacing w:line="360" w:lineRule="auto"/>
        <w:ind w:firstLineChars="200" w:firstLine="480"/>
        <w:textAlignment w:val="baseline"/>
        <w:rPr>
          <w:rFonts w:ascii="Times New Roman" w:eastAsia="宋体" w:hAnsi="Times New Roman"/>
          <w:kern w:val="0"/>
          <w:sz w:val="24"/>
        </w:rPr>
      </w:pPr>
      <w:r w:rsidRPr="00187FE1">
        <w:rPr>
          <w:rFonts w:ascii="Times New Roman" w:eastAsia="宋体" w:hAnsi="Times New Roman" w:hint="eastAsia"/>
          <w:kern w:val="0"/>
          <w:sz w:val="24"/>
        </w:rPr>
        <w:t>投标人</w:t>
      </w:r>
      <w:r w:rsidRPr="00187FE1">
        <w:rPr>
          <w:rFonts w:ascii="Times New Roman" w:eastAsia="宋体" w:hAnsi="Times New Roman" w:hint="eastAsia"/>
          <w:kern w:val="0"/>
          <w:sz w:val="24"/>
        </w:rPr>
        <w:t>(</w:t>
      </w:r>
      <w:r w:rsidRPr="00187FE1">
        <w:rPr>
          <w:rFonts w:ascii="Times New Roman" w:eastAsia="宋体" w:hAnsi="Times New Roman" w:hint="eastAsia"/>
          <w:kern w:val="0"/>
          <w:sz w:val="24"/>
        </w:rPr>
        <w:t>盖法人章</w:t>
      </w:r>
      <w:r w:rsidRPr="00187FE1">
        <w:rPr>
          <w:rFonts w:ascii="Times New Roman" w:eastAsia="宋体" w:hAnsi="Times New Roman" w:hint="eastAsia"/>
          <w:kern w:val="0"/>
          <w:sz w:val="24"/>
        </w:rPr>
        <w:t>)</w:t>
      </w:r>
      <w:r w:rsidRPr="00187FE1">
        <w:rPr>
          <w:rFonts w:ascii="Times New Roman" w:eastAsia="宋体" w:hAnsi="Times New Roman" w:hint="eastAsia"/>
          <w:kern w:val="0"/>
          <w:sz w:val="24"/>
        </w:rPr>
        <w:t>：</w:t>
      </w:r>
      <w:r w:rsidRPr="00187FE1">
        <w:rPr>
          <w:rFonts w:ascii="Times New Roman" w:eastAsia="宋体" w:hAnsi="Times New Roman" w:hint="eastAsia"/>
          <w:kern w:val="0"/>
          <w:sz w:val="24"/>
          <w:u w:val="single"/>
        </w:rPr>
        <w:t xml:space="preserve">                   </w:t>
      </w:r>
    </w:p>
    <w:p w:rsidR="0032464E" w:rsidRPr="00187FE1" w:rsidRDefault="0032464E">
      <w:pPr>
        <w:spacing w:line="360" w:lineRule="auto"/>
        <w:ind w:firstLineChars="200" w:firstLine="480"/>
        <w:textAlignment w:val="baseline"/>
        <w:rPr>
          <w:rFonts w:ascii="Times New Roman" w:eastAsia="宋体" w:hAnsi="Times New Roman"/>
          <w:kern w:val="0"/>
          <w:sz w:val="24"/>
        </w:rPr>
      </w:pPr>
      <w:r w:rsidRPr="00187FE1">
        <w:rPr>
          <w:rFonts w:ascii="Times New Roman" w:eastAsia="宋体" w:hAnsi="Times New Roman" w:hint="eastAsia"/>
          <w:kern w:val="0"/>
          <w:sz w:val="24"/>
        </w:rPr>
        <w:t>日</w:t>
      </w:r>
      <w:r w:rsidRPr="00187FE1">
        <w:rPr>
          <w:rFonts w:ascii="Times New Roman" w:eastAsia="宋体" w:hAnsi="Times New Roman" w:hint="eastAsia"/>
          <w:kern w:val="0"/>
          <w:sz w:val="24"/>
        </w:rPr>
        <w:t xml:space="preserve">   </w:t>
      </w:r>
      <w:r w:rsidRPr="00187FE1">
        <w:rPr>
          <w:rFonts w:ascii="Times New Roman" w:eastAsia="宋体" w:hAnsi="Times New Roman" w:hint="eastAsia"/>
          <w:kern w:val="0"/>
          <w:sz w:val="24"/>
        </w:rPr>
        <w:t>期：</w:t>
      </w:r>
      <w:r w:rsidRPr="00187FE1">
        <w:rPr>
          <w:rFonts w:ascii="Times New Roman" w:eastAsia="宋体" w:hAnsi="Times New Roman" w:hint="eastAsia"/>
          <w:kern w:val="0"/>
          <w:sz w:val="24"/>
          <w:u w:val="single"/>
        </w:rPr>
        <w:t xml:space="preserve">        </w:t>
      </w:r>
      <w:r w:rsidRPr="00187FE1">
        <w:rPr>
          <w:rFonts w:ascii="Times New Roman" w:eastAsia="宋体" w:hAnsi="Times New Roman" w:hint="eastAsia"/>
          <w:kern w:val="0"/>
          <w:sz w:val="24"/>
        </w:rPr>
        <w:t>年</w:t>
      </w:r>
      <w:r w:rsidRPr="00187FE1">
        <w:rPr>
          <w:rFonts w:ascii="Times New Roman" w:eastAsia="宋体" w:hAnsi="Times New Roman" w:hint="eastAsia"/>
          <w:kern w:val="0"/>
          <w:sz w:val="24"/>
          <w:u w:val="single"/>
        </w:rPr>
        <w:t xml:space="preserve">      </w:t>
      </w:r>
      <w:r w:rsidRPr="00187FE1">
        <w:rPr>
          <w:rFonts w:ascii="Times New Roman" w:eastAsia="宋体" w:hAnsi="Times New Roman" w:hint="eastAsia"/>
          <w:kern w:val="0"/>
          <w:sz w:val="24"/>
        </w:rPr>
        <w:t>月</w:t>
      </w:r>
      <w:r w:rsidRPr="00187FE1">
        <w:rPr>
          <w:rFonts w:ascii="Times New Roman" w:eastAsia="宋体" w:hAnsi="Times New Roman" w:hint="eastAsia"/>
          <w:kern w:val="0"/>
          <w:sz w:val="24"/>
          <w:u w:val="single"/>
        </w:rPr>
        <w:t xml:space="preserve">      </w:t>
      </w:r>
      <w:r w:rsidRPr="00187FE1">
        <w:rPr>
          <w:rFonts w:ascii="Times New Roman" w:eastAsia="宋体" w:hAnsi="Times New Roman" w:hint="eastAsia"/>
          <w:kern w:val="0"/>
          <w:sz w:val="24"/>
        </w:rPr>
        <w:t>日</w:t>
      </w:r>
    </w:p>
    <w:p w:rsidR="0032464E" w:rsidRPr="00187FE1" w:rsidRDefault="0032464E">
      <w:pPr>
        <w:spacing w:line="360" w:lineRule="auto"/>
        <w:textAlignment w:val="baseline"/>
        <w:rPr>
          <w:rFonts w:ascii="Times New Roman" w:eastAsia="宋体" w:hAnsi="Times New Roman"/>
          <w:kern w:val="0"/>
          <w:sz w:val="24"/>
        </w:rPr>
      </w:pPr>
    </w:p>
    <w:p w:rsidR="0032464E" w:rsidRPr="00187FE1" w:rsidRDefault="0032464E">
      <w:pPr>
        <w:spacing w:line="360" w:lineRule="auto"/>
        <w:textAlignment w:val="baseline"/>
        <w:rPr>
          <w:rFonts w:ascii="Times New Roman" w:eastAsia="宋体" w:hAnsi="Times New Roman"/>
          <w:kern w:val="0"/>
          <w:sz w:val="24"/>
        </w:rPr>
      </w:pPr>
      <w:r w:rsidRPr="00187FE1">
        <w:rPr>
          <w:rFonts w:ascii="Times New Roman" w:eastAsia="宋体" w:hAnsi="Times New Roman" w:cs="宋体" w:hint="eastAsia"/>
          <w:kern w:val="0"/>
          <w:sz w:val="24"/>
          <w:szCs w:val="24"/>
        </w:rPr>
        <w:t>法定代表人身份证复印件</w:t>
      </w:r>
    </w:p>
    <w:p w:rsidR="0032464E" w:rsidRPr="00187FE1" w:rsidRDefault="0032464E">
      <w:pPr>
        <w:snapToGrid w:val="0"/>
        <w:spacing w:line="520" w:lineRule="exact"/>
        <w:rPr>
          <w:rFonts w:ascii="Times New Roman" w:eastAsia="宋体" w:hAnsi="Times New Roman" w:cs="宋体"/>
          <w:sz w:val="24"/>
          <w:szCs w:val="24"/>
        </w:rPr>
      </w:pPr>
    </w:p>
    <w:p w:rsidR="0032464E" w:rsidRPr="00187FE1" w:rsidRDefault="0032464E">
      <w:pPr>
        <w:snapToGrid w:val="0"/>
        <w:spacing w:line="520" w:lineRule="exact"/>
        <w:ind w:firstLineChars="950" w:firstLine="2280"/>
        <w:rPr>
          <w:rFonts w:ascii="Times New Roman" w:eastAsia="宋体" w:hAnsi="Times New Roman" w:cs="宋体"/>
          <w:sz w:val="24"/>
          <w:szCs w:val="24"/>
        </w:rPr>
      </w:pPr>
      <w:r w:rsidRPr="00187FE1">
        <w:rPr>
          <w:rFonts w:ascii="Times New Roman" w:eastAsia="宋体" w:hAnsi="Times New Roman" w:cs="宋体" w:hint="eastAsia"/>
          <w:sz w:val="24"/>
          <w:szCs w:val="24"/>
        </w:rPr>
        <w:t>（粘贴此处）</w:t>
      </w:r>
    </w:p>
    <w:p w:rsidR="0032464E" w:rsidRPr="00187FE1" w:rsidRDefault="0032464E">
      <w:pPr>
        <w:snapToGrid w:val="0"/>
        <w:spacing w:line="520" w:lineRule="exact"/>
        <w:ind w:firstLineChars="950" w:firstLine="2280"/>
        <w:rPr>
          <w:rFonts w:ascii="Times New Roman" w:eastAsia="宋体" w:hAnsi="Times New Roman" w:cs="宋体"/>
          <w:sz w:val="24"/>
          <w:szCs w:val="24"/>
        </w:rPr>
      </w:pPr>
    </w:p>
    <w:p w:rsidR="0032464E" w:rsidRPr="00187FE1" w:rsidRDefault="0032464E">
      <w:pPr>
        <w:snapToGrid w:val="0"/>
        <w:spacing w:line="520" w:lineRule="exact"/>
        <w:rPr>
          <w:rFonts w:ascii="Times New Roman" w:eastAsia="宋体" w:hAnsi="Times New Roman" w:cs="宋体"/>
          <w:b/>
          <w:bCs/>
          <w:sz w:val="24"/>
          <w:szCs w:val="24"/>
        </w:rPr>
      </w:pPr>
    </w:p>
    <w:p w:rsidR="0032464E" w:rsidRPr="00187FE1" w:rsidRDefault="0032464E">
      <w:pPr>
        <w:snapToGrid w:val="0"/>
        <w:spacing w:line="520" w:lineRule="exact"/>
        <w:ind w:firstLineChars="200" w:firstLine="482"/>
        <w:rPr>
          <w:rFonts w:ascii="Times New Roman" w:eastAsia="宋体" w:hAnsi="Times New Roman" w:cs="宋体"/>
          <w:sz w:val="24"/>
          <w:szCs w:val="24"/>
        </w:rPr>
      </w:pPr>
      <w:r w:rsidRPr="00187FE1">
        <w:rPr>
          <w:rFonts w:ascii="Times New Roman" w:eastAsia="宋体" w:hAnsi="Times New Roman" w:cs="宋体" w:hint="eastAsia"/>
          <w:b/>
          <w:bCs/>
          <w:sz w:val="24"/>
          <w:szCs w:val="24"/>
        </w:rPr>
        <w:t>注</w:t>
      </w:r>
      <w:r w:rsidRPr="00187FE1">
        <w:rPr>
          <w:rFonts w:ascii="Times New Roman" w:eastAsia="宋体" w:hAnsi="Times New Roman" w:cs="宋体" w:hint="eastAsia"/>
          <w:b/>
          <w:bCs/>
          <w:sz w:val="24"/>
          <w:szCs w:val="24"/>
        </w:rPr>
        <w:t>:</w:t>
      </w:r>
      <w:r w:rsidRPr="00187FE1">
        <w:rPr>
          <w:rFonts w:ascii="Times New Roman" w:eastAsia="宋体" w:hAnsi="Times New Roman" w:cs="宋体" w:hint="eastAsia"/>
          <w:sz w:val="24"/>
          <w:szCs w:val="24"/>
        </w:rPr>
        <w:t>如为法定代表人参加投标时，须将身份证原件带至开标现场备查。</w:t>
      </w:r>
    </w:p>
    <w:p w:rsidR="0032464E" w:rsidRPr="00187FE1" w:rsidRDefault="0032464E">
      <w:pPr>
        <w:snapToGrid w:val="0"/>
        <w:spacing w:line="360" w:lineRule="auto"/>
        <w:ind w:firstLineChars="950" w:firstLine="2280"/>
        <w:rPr>
          <w:rFonts w:ascii="Times New Roman" w:eastAsia="宋体" w:hAnsi="Times New Roman"/>
          <w:sz w:val="24"/>
          <w:szCs w:val="21"/>
        </w:rPr>
      </w:pPr>
    </w:p>
    <w:p w:rsidR="0032464E" w:rsidRPr="00187FE1" w:rsidRDefault="0032464E">
      <w:pPr>
        <w:snapToGrid w:val="0"/>
        <w:spacing w:line="360" w:lineRule="auto"/>
        <w:jc w:val="center"/>
        <w:outlineLvl w:val="4"/>
        <w:rPr>
          <w:rFonts w:ascii="Times New Roman" w:eastAsia="宋体" w:hAnsi="Times New Roman"/>
          <w:b/>
          <w:bCs/>
          <w:sz w:val="24"/>
          <w:szCs w:val="21"/>
        </w:rPr>
      </w:pPr>
      <w:r w:rsidRPr="00187FE1">
        <w:rPr>
          <w:rFonts w:ascii="Times New Roman" w:eastAsia="宋体" w:hAnsi="Times New Roman"/>
          <w:b/>
          <w:bCs/>
          <w:sz w:val="24"/>
          <w:szCs w:val="21"/>
        </w:rPr>
        <w:br w:type="page"/>
        <w:t>2</w:t>
      </w:r>
      <w:r w:rsidRPr="00187FE1">
        <w:rPr>
          <w:rFonts w:ascii="Times New Roman" w:eastAsia="宋体" w:hAnsi="Times New Roman"/>
          <w:b/>
          <w:bCs/>
          <w:sz w:val="24"/>
          <w:szCs w:val="21"/>
        </w:rPr>
        <w:t>、授权委托书</w:t>
      </w:r>
    </w:p>
    <w:p w:rsidR="0032464E" w:rsidRPr="00187FE1" w:rsidRDefault="0032464E">
      <w:pPr>
        <w:snapToGrid w:val="0"/>
        <w:spacing w:line="360" w:lineRule="auto"/>
        <w:rPr>
          <w:rFonts w:ascii="Times New Roman" w:eastAsia="宋体" w:hAnsi="Times New Roman"/>
          <w:sz w:val="24"/>
          <w:szCs w:val="21"/>
          <w:u w:val="single"/>
        </w:rPr>
      </w:pPr>
      <w:r w:rsidRPr="00187FE1">
        <w:rPr>
          <w:rFonts w:ascii="Times New Roman" w:eastAsia="宋体" w:hAnsi="Times New Roman" w:cs="宋体" w:hint="eastAsia"/>
          <w:sz w:val="24"/>
          <w:szCs w:val="24"/>
          <w:u w:val="single"/>
        </w:rPr>
        <w:t>江苏大生集团有限公司</w:t>
      </w:r>
      <w:r w:rsidRPr="00187FE1">
        <w:rPr>
          <w:rFonts w:ascii="Times New Roman" w:eastAsia="宋体" w:hAnsi="Times New Roman"/>
          <w:sz w:val="24"/>
          <w:szCs w:val="21"/>
          <w:u w:val="single"/>
        </w:rPr>
        <w:t>：</w:t>
      </w:r>
    </w:p>
    <w:p w:rsidR="0032464E" w:rsidRPr="00187FE1" w:rsidRDefault="0032464E">
      <w:pPr>
        <w:snapToGrid w:val="0"/>
        <w:spacing w:line="360" w:lineRule="auto"/>
        <w:ind w:firstLineChars="200" w:firstLine="480"/>
        <w:rPr>
          <w:rFonts w:ascii="Times New Roman" w:eastAsia="宋体" w:hAnsi="Times New Roman"/>
          <w:sz w:val="24"/>
          <w:szCs w:val="21"/>
        </w:rPr>
      </w:pPr>
      <w:r w:rsidRPr="00187FE1">
        <w:rPr>
          <w:rFonts w:ascii="Times New Roman" w:eastAsia="宋体" w:hAnsi="Times New Roman"/>
          <w:sz w:val="24"/>
          <w:szCs w:val="21"/>
        </w:rPr>
        <w:t>兹授权</w:t>
      </w:r>
      <w:r w:rsidRPr="00187FE1">
        <w:rPr>
          <w:rFonts w:ascii="Times New Roman" w:eastAsia="宋体" w:hAnsi="Times New Roman"/>
          <w:sz w:val="24"/>
          <w:szCs w:val="21"/>
          <w:u w:val="single"/>
        </w:rPr>
        <w:t xml:space="preserve">               </w:t>
      </w:r>
      <w:r w:rsidRPr="00187FE1">
        <w:rPr>
          <w:rFonts w:ascii="Times New Roman" w:eastAsia="宋体" w:hAnsi="Times New Roman"/>
          <w:sz w:val="24"/>
          <w:szCs w:val="21"/>
          <w:u w:val="single"/>
        </w:rPr>
        <w:t>（</w:t>
      </w:r>
      <w:r w:rsidRPr="00187FE1">
        <w:rPr>
          <w:rFonts w:ascii="Times New Roman" w:eastAsia="宋体" w:hAnsi="Times New Roman"/>
          <w:sz w:val="24"/>
          <w:szCs w:val="21"/>
        </w:rPr>
        <w:t>被授权人的姓名）代表我公司参加</w:t>
      </w:r>
      <w:r w:rsidRPr="00187FE1">
        <w:rPr>
          <w:rFonts w:ascii="Times New Roman" w:eastAsia="宋体" w:hAnsi="Times New Roman"/>
          <w:sz w:val="24"/>
          <w:szCs w:val="21"/>
          <w:u w:val="single"/>
        </w:rPr>
        <w:t xml:space="preserve">        </w:t>
      </w:r>
      <w:r w:rsidRPr="00187FE1">
        <w:rPr>
          <w:rFonts w:ascii="Times New Roman" w:eastAsia="宋体" w:hAnsi="Times New Roman"/>
          <w:sz w:val="24"/>
          <w:szCs w:val="21"/>
        </w:rPr>
        <w:t>（招标项目名称</w:t>
      </w:r>
      <w:r w:rsidRPr="00187FE1">
        <w:rPr>
          <w:rFonts w:ascii="Times New Roman" w:eastAsia="宋体" w:hAnsi="Times New Roman" w:hint="eastAsia"/>
          <w:sz w:val="24"/>
          <w:szCs w:val="21"/>
        </w:rPr>
        <w:t>、</w:t>
      </w:r>
      <w:r w:rsidRPr="00187FE1">
        <w:rPr>
          <w:rFonts w:ascii="Times New Roman" w:eastAsia="宋体" w:hAnsi="Times New Roman"/>
          <w:sz w:val="24"/>
          <w:szCs w:val="21"/>
        </w:rPr>
        <w:t>项目编号</w:t>
      </w:r>
      <w:r w:rsidRPr="00187FE1">
        <w:rPr>
          <w:rFonts w:ascii="Times New Roman" w:eastAsia="宋体" w:hAnsi="Times New Roman"/>
          <w:sz w:val="24"/>
          <w:szCs w:val="21"/>
        </w:rPr>
        <w:t>)</w:t>
      </w:r>
      <w:r w:rsidRPr="00187FE1">
        <w:rPr>
          <w:rFonts w:ascii="Times New Roman" w:eastAsia="宋体" w:hAnsi="Times New Roman"/>
          <w:sz w:val="24"/>
          <w:szCs w:val="21"/>
        </w:rPr>
        <w:t>项目的投标活动，全权处理一切与该项目投标有关的事务。其在办理上述事宜过程中所签署的所有文件我公司均予以承认。</w:t>
      </w:r>
    </w:p>
    <w:p w:rsidR="0032464E" w:rsidRPr="00187FE1" w:rsidRDefault="0032464E">
      <w:pPr>
        <w:snapToGrid w:val="0"/>
        <w:spacing w:line="360" w:lineRule="auto"/>
        <w:ind w:firstLineChars="200" w:firstLine="480"/>
        <w:rPr>
          <w:rFonts w:ascii="Times New Roman" w:eastAsia="宋体" w:hAnsi="Times New Roman"/>
          <w:sz w:val="24"/>
          <w:szCs w:val="21"/>
        </w:rPr>
      </w:pPr>
      <w:r w:rsidRPr="00187FE1">
        <w:rPr>
          <w:rFonts w:ascii="Times New Roman" w:eastAsia="宋体" w:hAnsi="Times New Roman"/>
          <w:sz w:val="24"/>
          <w:szCs w:val="21"/>
        </w:rPr>
        <w:t>被授权人无转委托权。特此委托。</w:t>
      </w:r>
    </w:p>
    <w:p w:rsidR="0032464E" w:rsidRPr="00187FE1" w:rsidRDefault="0032464E">
      <w:pPr>
        <w:snapToGrid w:val="0"/>
        <w:spacing w:line="360" w:lineRule="auto"/>
        <w:rPr>
          <w:rFonts w:ascii="Times New Roman" w:eastAsia="宋体" w:hAnsi="Times New Roman"/>
          <w:sz w:val="24"/>
          <w:szCs w:val="21"/>
        </w:rPr>
      </w:pPr>
    </w:p>
    <w:p w:rsidR="0032464E" w:rsidRPr="00187FE1" w:rsidRDefault="0032464E">
      <w:pPr>
        <w:snapToGrid w:val="0"/>
        <w:spacing w:line="360" w:lineRule="auto"/>
        <w:rPr>
          <w:rFonts w:ascii="Times New Roman" w:eastAsia="宋体" w:hAnsi="Times New Roman"/>
          <w:sz w:val="24"/>
          <w:szCs w:val="21"/>
        </w:rPr>
      </w:pPr>
      <w:r w:rsidRPr="00187FE1">
        <w:rPr>
          <w:rFonts w:ascii="Times New Roman" w:eastAsia="宋体" w:hAnsi="Times New Roman"/>
          <w:sz w:val="24"/>
          <w:szCs w:val="21"/>
        </w:rPr>
        <w:t>附：被授权人情况：</w:t>
      </w:r>
    </w:p>
    <w:p w:rsidR="0032464E" w:rsidRPr="00187FE1" w:rsidRDefault="0032464E">
      <w:pPr>
        <w:snapToGrid w:val="0"/>
        <w:spacing w:line="360" w:lineRule="auto"/>
        <w:rPr>
          <w:rFonts w:ascii="Times New Roman" w:eastAsia="宋体" w:hAnsi="Times New Roman"/>
          <w:sz w:val="24"/>
          <w:szCs w:val="21"/>
          <w:u w:val="single"/>
        </w:rPr>
      </w:pPr>
      <w:r w:rsidRPr="00187FE1">
        <w:rPr>
          <w:rFonts w:ascii="Times New Roman" w:eastAsia="宋体" w:hAnsi="Times New Roman"/>
          <w:sz w:val="24"/>
          <w:szCs w:val="21"/>
        </w:rPr>
        <w:t>姓名：</w:t>
      </w:r>
      <w:r w:rsidRPr="00187FE1">
        <w:rPr>
          <w:rFonts w:ascii="Times New Roman" w:eastAsia="宋体" w:hAnsi="Times New Roman"/>
          <w:sz w:val="24"/>
          <w:szCs w:val="21"/>
          <w:u w:val="single"/>
        </w:rPr>
        <w:t xml:space="preserve">         </w:t>
      </w:r>
      <w:r w:rsidRPr="00187FE1">
        <w:rPr>
          <w:rFonts w:ascii="Times New Roman" w:eastAsia="宋体" w:hAnsi="Times New Roman"/>
          <w:sz w:val="24"/>
          <w:szCs w:val="21"/>
        </w:rPr>
        <w:t>性别：</w:t>
      </w:r>
      <w:r w:rsidRPr="00187FE1">
        <w:rPr>
          <w:rFonts w:ascii="Times New Roman" w:eastAsia="宋体" w:hAnsi="Times New Roman"/>
          <w:sz w:val="24"/>
          <w:szCs w:val="21"/>
          <w:u w:val="single"/>
        </w:rPr>
        <w:t xml:space="preserve">    </w:t>
      </w:r>
      <w:r w:rsidRPr="00187FE1">
        <w:rPr>
          <w:rFonts w:ascii="Times New Roman" w:eastAsia="宋体" w:hAnsi="Times New Roman"/>
          <w:sz w:val="24"/>
          <w:szCs w:val="21"/>
        </w:rPr>
        <w:t>年龄：</w:t>
      </w:r>
      <w:r w:rsidRPr="00187FE1">
        <w:rPr>
          <w:rFonts w:ascii="Times New Roman" w:eastAsia="宋体" w:hAnsi="Times New Roman"/>
          <w:sz w:val="24"/>
          <w:szCs w:val="21"/>
          <w:u w:val="single"/>
        </w:rPr>
        <w:t xml:space="preserve">      </w:t>
      </w:r>
      <w:r w:rsidRPr="00187FE1">
        <w:rPr>
          <w:rFonts w:ascii="Times New Roman" w:eastAsia="宋体" w:hAnsi="Times New Roman"/>
          <w:sz w:val="24"/>
          <w:szCs w:val="21"/>
        </w:rPr>
        <w:t>职务：</w:t>
      </w:r>
      <w:r w:rsidRPr="00187FE1">
        <w:rPr>
          <w:rFonts w:ascii="Times New Roman" w:eastAsia="宋体" w:hAnsi="Times New Roman"/>
          <w:sz w:val="24"/>
          <w:szCs w:val="21"/>
          <w:u w:val="single"/>
        </w:rPr>
        <w:t xml:space="preserve">          </w:t>
      </w:r>
    </w:p>
    <w:p w:rsidR="0032464E" w:rsidRPr="00187FE1" w:rsidRDefault="0032464E">
      <w:pPr>
        <w:snapToGrid w:val="0"/>
        <w:spacing w:line="360" w:lineRule="auto"/>
        <w:rPr>
          <w:rFonts w:ascii="Times New Roman" w:eastAsia="宋体" w:hAnsi="Times New Roman"/>
          <w:sz w:val="24"/>
          <w:szCs w:val="21"/>
        </w:rPr>
      </w:pPr>
      <w:r w:rsidRPr="00187FE1">
        <w:rPr>
          <w:rFonts w:ascii="Times New Roman" w:eastAsia="宋体" w:hAnsi="Times New Roman"/>
          <w:sz w:val="24"/>
          <w:szCs w:val="21"/>
        </w:rPr>
        <w:t>身份证号码：</w:t>
      </w:r>
      <w:r w:rsidRPr="00187FE1">
        <w:rPr>
          <w:rFonts w:ascii="Times New Roman" w:eastAsia="宋体" w:hAnsi="Times New Roman"/>
          <w:sz w:val="24"/>
          <w:szCs w:val="21"/>
          <w:u w:val="single"/>
        </w:rPr>
        <w:t xml:space="preserve">                                         </w:t>
      </w:r>
    </w:p>
    <w:p w:rsidR="0032464E" w:rsidRPr="00187FE1" w:rsidRDefault="0032464E">
      <w:pPr>
        <w:snapToGrid w:val="0"/>
        <w:spacing w:line="360" w:lineRule="auto"/>
        <w:rPr>
          <w:rFonts w:ascii="Times New Roman" w:eastAsia="宋体" w:hAnsi="Times New Roman"/>
          <w:sz w:val="24"/>
          <w:szCs w:val="21"/>
        </w:rPr>
      </w:pPr>
      <w:r w:rsidRPr="00187FE1">
        <w:rPr>
          <w:rFonts w:ascii="Times New Roman" w:eastAsia="宋体" w:hAnsi="Times New Roman"/>
          <w:sz w:val="24"/>
          <w:szCs w:val="21"/>
        </w:rPr>
        <w:t>手机：</w:t>
      </w:r>
      <w:r w:rsidRPr="00187FE1">
        <w:rPr>
          <w:rFonts w:ascii="Times New Roman" w:eastAsia="宋体" w:hAnsi="Times New Roman"/>
          <w:sz w:val="24"/>
          <w:szCs w:val="21"/>
          <w:u w:val="single"/>
        </w:rPr>
        <w:t xml:space="preserve">                 </w:t>
      </w:r>
      <w:r w:rsidRPr="00187FE1">
        <w:rPr>
          <w:rFonts w:ascii="Times New Roman" w:eastAsia="宋体" w:hAnsi="Times New Roman"/>
          <w:sz w:val="24"/>
          <w:szCs w:val="21"/>
        </w:rPr>
        <w:t>传真：</w:t>
      </w:r>
      <w:r w:rsidRPr="00187FE1">
        <w:rPr>
          <w:rFonts w:ascii="Times New Roman" w:eastAsia="宋体" w:hAnsi="Times New Roman"/>
          <w:sz w:val="24"/>
          <w:szCs w:val="21"/>
          <w:u w:val="single"/>
        </w:rPr>
        <w:t xml:space="preserve">                        </w:t>
      </w:r>
    </w:p>
    <w:p w:rsidR="0032464E" w:rsidRPr="00187FE1" w:rsidRDefault="0032464E">
      <w:pPr>
        <w:snapToGrid w:val="0"/>
        <w:spacing w:line="360" w:lineRule="auto"/>
        <w:rPr>
          <w:rFonts w:ascii="Times New Roman" w:eastAsia="宋体" w:hAnsi="Times New Roman"/>
          <w:sz w:val="24"/>
          <w:szCs w:val="21"/>
        </w:rPr>
      </w:pPr>
      <w:r w:rsidRPr="00187FE1">
        <w:rPr>
          <w:rFonts w:ascii="Times New Roman" w:eastAsia="宋体" w:hAnsi="Times New Roman"/>
          <w:sz w:val="24"/>
          <w:szCs w:val="21"/>
        </w:rPr>
        <w:t> </w:t>
      </w:r>
    </w:p>
    <w:p w:rsidR="0032464E" w:rsidRPr="00187FE1" w:rsidRDefault="0032464E">
      <w:pPr>
        <w:snapToGrid w:val="0"/>
        <w:spacing w:line="360" w:lineRule="auto"/>
        <w:rPr>
          <w:rFonts w:ascii="Times New Roman" w:eastAsia="宋体" w:hAnsi="Times New Roman"/>
          <w:sz w:val="24"/>
          <w:szCs w:val="21"/>
        </w:rPr>
      </w:pPr>
      <w:r w:rsidRPr="00187FE1">
        <w:rPr>
          <w:rFonts w:ascii="Times New Roman" w:eastAsia="宋体" w:hAnsi="Times New Roman"/>
          <w:sz w:val="24"/>
          <w:szCs w:val="21"/>
        </w:rPr>
        <w:t>单位名称（公章）</w:t>
      </w:r>
      <w:r w:rsidRPr="00187FE1">
        <w:rPr>
          <w:rFonts w:ascii="Times New Roman" w:eastAsia="宋体" w:hAnsi="Times New Roman"/>
          <w:sz w:val="24"/>
          <w:szCs w:val="21"/>
        </w:rPr>
        <w:t xml:space="preserve">                      </w:t>
      </w:r>
      <w:r w:rsidRPr="00187FE1">
        <w:rPr>
          <w:rFonts w:ascii="Times New Roman" w:eastAsia="宋体" w:hAnsi="Times New Roman"/>
          <w:sz w:val="24"/>
          <w:szCs w:val="21"/>
        </w:rPr>
        <w:t>法定代表人（签字或盖章）</w:t>
      </w:r>
    </w:p>
    <w:p w:rsidR="0032464E" w:rsidRPr="00187FE1" w:rsidRDefault="0032464E">
      <w:pPr>
        <w:snapToGrid w:val="0"/>
        <w:spacing w:line="360" w:lineRule="auto"/>
        <w:ind w:firstLineChars="500" w:firstLine="1200"/>
        <w:rPr>
          <w:rFonts w:ascii="Times New Roman" w:eastAsia="宋体" w:hAnsi="Times New Roman"/>
          <w:sz w:val="24"/>
          <w:szCs w:val="21"/>
        </w:rPr>
      </w:pPr>
      <w:r w:rsidRPr="00187FE1">
        <w:rPr>
          <w:rFonts w:ascii="Times New Roman" w:eastAsia="宋体" w:hAnsi="Times New Roman"/>
          <w:sz w:val="24"/>
          <w:szCs w:val="21"/>
        </w:rPr>
        <w:t>年</w:t>
      </w:r>
      <w:r w:rsidRPr="00187FE1">
        <w:rPr>
          <w:rFonts w:ascii="Times New Roman" w:eastAsia="宋体" w:hAnsi="Times New Roman"/>
          <w:sz w:val="24"/>
          <w:szCs w:val="21"/>
        </w:rPr>
        <w:t xml:space="preserve">   </w:t>
      </w:r>
      <w:r w:rsidRPr="00187FE1">
        <w:rPr>
          <w:rFonts w:ascii="Times New Roman" w:eastAsia="宋体" w:hAnsi="Times New Roman"/>
          <w:sz w:val="24"/>
          <w:szCs w:val="21"/>
        </w:rPr>
        <w:t>月</w:t>
      </w:r>
      <w:r w:rsidRPr="00187FE1">
        <w:rPr>
          <w:rFonts w:ascii="Times New Roman" w:eastAsia="宋体" w:hAnsi="Times New Roman"/>
          <w:sz w:val="24"/>
          <w:szCs w:val="21"/>
        </w:rPr>
        <w:t xml:space="preserve">   </w:t>
      </w:r>
      <w:r w:rsidRPr="00187FE1">
        <w:rPr>
          <w:rFonts w:ascii="Times New Roman" w:eastAsia="宋体" w:hAnsi="Times New Roman"/>
          <w:sz w:val="24"/>
          <w:szCs w:val="21"/>
        </w:rPr>
        <w:t>日</w:t>
      </w:r>
      <w:r w:rsidRPr="00187FE1">
        <w:rPr>
          <w:rFonts w:ascii="Times New Roman" w:eastAsia="宋体" w:hAnsi="Times New Roman"/>
          <w:sz w:val="24"/>
          <w:szCs w:val="21"/>
        </w:rPr>
        <w:t xml:space="preserve">                        </w:t>
      </w:r>
      <w:r w:rsidRPr="00187FE1">
        <w:rPr>
          <w:rFonts w:ascii="Times New Roman" w:eastAsia="宋体" w:hAnsi="Times New Roman"/>
          <w:sz w:val="24"/>
          <w:szCs w:val="21"/>
        </w:rPr>
        <w:t>年</w:t>
      </w:r>
      <w:r w:rsidRPr="00187FE1">
        <w:rPr>
          <w:rFonts w:ascii="Times New Roman" w:eastAsia="宋体" w:hAnsi="Times New Roman"/>
          <w:sz w:val="24"/>
          <w:szCs w:val="21"/>
        </w:rPr>
        <w:t xml:space="preserve">   </w:t>
      </w:r>
      <w:r w:rsidRPr="00187FE1">
        <w:rPr>
          <w:rFonts w:ascii="Times New Roman" w:eastAsia="宋体" w:hAnsi="Times New Roman"/>
          <w:sz w:val="24"/>
          <w:szCs w:val="21"/>
        </w:rPr>
        <w:t>月</w:t>
      </w:r>
      <w:r w:rsidRPr="00187FE1">
        <w:rPr>
          <w:rFonts w:ascii="Times New Roman" w:eastAsia="宋体" w:hAnsi="Times New Roman"/>
          <w:sz w:val="24"/>
          <w:szCs w:val="21"/>
        </w:rPr>
        <w:t xml:space="preserve">   </w:t>
      </w:r>
      <w:r w:rsidRPr="00187FE1">
        <w:rPr>
          <w:rFonts w:ascii="Times New Roman" w:eastAsia="宋体" w:hAnsi="Times New Roman"/>
          <w:sz w:val="24"/>
          <w:szCs w:val="21"/>
        </w:rPr>
        <w:t>日</w:t>
      </w:r>
    </w:p>
    <w:p w:rsidR="0032464E" w:rsidRPr="00187FE1" w:rsidRDefault="0032464E">
      <w:pPr>
        <w:snapToGrid w:val="0"/>
        <w:spacing w:line="360" w:lineRule="auto"/>
        <w:rPr>
          <w:rFonts w:ascii="Times New Roman" w:eastAsia="宋体" w:hAnsi="Times New Roman"/>
          <w:sz w:val="24"/>
          <w:szCs w:val="21"/>
        </w:rPr>
      </w:pPr>
    </w:p>
    <w:p w:rsidR="0032464E" w:rsidRPr="00187FE1" w:rsidRDefault="0032464E">
      <w:pPr>
        <w:adjustRightInd w:val="0"/>
        <w:snapToGrid w:val="0"/>
        <w:spacing w:line="360" w:lineRule="auto"/>
        <w:jc w:val="center"/>
        <w:rPr>
          <w:rFonts w:ascii="Times New Roman" w:eastAsia="宋体" w:hAnsi="Times New Roman"/>
          <w:sz w:val="24"/>
          <w:szCs w:val="21"/>
        </w:rPr>
      </w:pPr>
      <w:r w:rsidRPr="00187FE1">
        <w:rPr>
          <w:rFonts w:ascii="Times New Roman" w:eastAsia="宋体" w:hAnsi="Times New Roman"/>
          <w:sz w:val="24"/>
          <w:szCs w:val="21"/>
        </w:rPr>
        <w:t>法定代表人身份证</w:t>
      </w:r>
      <w:r w:rsidRPr="00187FE1">
        <w:rPr>
          <w:rFonts w:ascii="Times New Roman" w:eastAsia="宋体" w:hAnsi="Times New Roman" w:hint="eastAsia"/>
          <w:sz w:val="24"/>
          <w:szCs w:val="21"/>
        </w:rPr>
        <w:t>正反面</w:t>
      </w:r>
      <w:r w:rsidRPr="00187FE1">
        <w:rPr>
          <w:rFonts w:ascii="Times New Roman" w:eastAsia="宋体" w:hAnsi="Times New Roman"/>
          <w:sz w:val="24"/>
          <w:szCs w:val="21"/>
        </w:rPr>
        <w:t>复印件</w:t>
      </w:r>
    </w:p>
    <w:p w:rsidR="0032464E" w:rsidRPr="00187FE1" w:rsidRDefault="0032464E">
      <w:pPr>
        <w:adjustRightInd w:val="0"/>
        <w:snapToGrid w:val="0"/>
        <w:spacing w:line="360" w:lineRule="auto"/>
        <w:jc w:val="center"/>
        <w:rPr>
          <w:rFonts w:ascii="Times New Roman" w:eastAsia="宋体" w:hAnsi="Times New Roman"/>
          <w:sz w:val="24"/>
          <w:szCs w:val="21"/>
        </w:rPr>
      </w:pPr>
      <w:r w:rsidRPr="00187FE1">
        <w:rPr>
          <w:rFonts w:ascii="Times New Roman" w:eastAsia="宋体" w:hAnsi="Times New Roman"/>
          <w:sz w:val="24"/>
          <w:szCs w:val="21"/>
        </w:rPr>
        <w:t>（粘贴此处）</w:t>
      </w:r>
    </w:p>
    <w:p w:rsidR="0032464E" w:rsidRPr="00187FE1" w:rsidRDefault="0032464E">
      <w:pPr>
        <w:adjustRightInd w:val="0"/>
        <w:snapToGrid w:val="0"/>
        <w:spacing w:line="360" w:lineRule="auto"/>
        <w:jc w:val="center"/>
        <w:rPr>
          <w:rFonts w:ascii="Times New Roman" w:eastAsia="宋体" w:hAnsi="Times New Roman"/>
          <w:sz w:val="24"/>
          <w:szCs w:val="21"/>
        </w:rPr>
      </w:pPr>
    </w:p>
    <w:p w:rsidR="0032464E" w:rsidRPr="00187FE1" w:rsidRDefault="0032464E">
      <w:pPr>
        <w:adjustRightInd w:val="0"/>
        <w:snapToGrid w:val="0"/>
        <w:spacing w:line="360" w:lineRule="auto"/>
        <w:jc w:val="center"/>
        <w:rPr>
          <w:rFonts w:ascii="Times New Roman" w:eastAsia="宋体" w:hAnsi="Times New Roman"/>
          <w:sz w:val="24"/>
          <w:szCs w:val="21"/>
        </w:rPr>
      </w:pPr>
    </w:p>
    <w:p w:rsidR="0032464E" w:rsidRPr="00187FE1" w:rsidRDefault="0032464E">
      <w:pPr>
        <w:adjustRightInd w:val="0"/>
        <w:snapToGrid w:val="0"/>
        <w:spacing w:line="360" w:lineRule="auto"/>
        <w:jc w:val="center"/>
        <w:rPr>
          <w:rFonts w:ascii="Times New Roman" w:eastAsia="宋体" w:hAnsi="Times New Roman"/>
          <w:sz w:val="24"/>
          <w:szCs w:val="21"/>
        </w:rPr>
      </w:pPr>
      <w:r w:rsidRPr="00187FE1">
        <w:rPr>
          <w:rFonts w:ascii="Times New Roman" w:eastAsia="宋体" w:hAnsi="Times New Roman"/>
          <w:sz w:val="24"/>
          <w:szCs w:val="21"/>
        </w:rPr>
        <w:t>被授权人身份证</w:t>
      </w:r>
      <w:r w:rsidRPr="00187FE1">
        <w:rPr>
          <w:rFonts w:ascii="Times New Roman" w:eastAsia="宋体" w:hAnsi="Times New Roman" w:hint="eastAsia"/>
          <w:sz w:val="24"/>
          <w:szCs w:val="21"/>
        </w:rPr>
        <w:t>正反面</w:t>
      </w:r>
      <w:r w:rsidRPr="00187FE1">
        <w:rPr>
          <w:rFonts w:ascii="Times New Roman" w:eastAsia="宋体" w:hAnsi="Times New Roman"/>
          <w:sz w:val="24"/>
          <w:szCs w:val="21"/>
        </w:rPr>
        <w:t>复印件</w:t>
      </w:r>
    </w:p>
    <w:p w:rsidR="0032464E" w:rsidRPr="00187FE1" w:rsidRDefault="0032464E">
      <w:pPr>
        <w:adjustRightInd w:val="0"/>
        <w:snapToGrid w:val="0"/>
        <w:spacing w:line="360" w:lineRule="auto"/>
        <w:jc w:val="center"/>
        <w:rPr>
          <w:rFonts w:ascii="Times New Roman" w:eastAsia="宋体" w:hAnsi="Times New Roman"/>
          <w:sz w:val="24"/>
          <w:szCs w:val="21"/>
        </w:rPr>
      </w:pPr>
      <w:r w:rsidRPr="00187FE1">
        <w:rPr>
          <w:rFonts w:ascii="Times New Roman" w:eastAsia="宋体" w:hAnsi="Times New Roman"/>
          <w:sz w:val="24"/>
          <w:szCs w:val="21"/>
        </w:rPr>
        <w:t>（粘贴此处）</w:t>
      </w:r>
    </w:p>
    <w:p w:rsidR="0032464E" w:rsidRPr="00187FE1" w:rsidRDefault="0032464E">
      <w:pPr>
        <w:snapToGrid w:val="0"/>
        <w:spacing w:line="360" w:lineRule="auto"/>
        <w:ind w:firstLineChars="200" w:firstLine="482"/>
        <w:rPr>
          <w:rFonts w:ascii="Times New Roman" w:eastAsia="宋体" w:hAnsi="Times New Roman"/>
          <w:b/>
          <w:bCs/>
          <w:sz w:val="24"/>
          <w:szCs w:val="21"/>
        </w:rPr>
      </w:pPr>
    </w:p>
    <w:p w:rsidR="0032464E" w:rsidRPr="00187FE1" w:rsidRDefault="0032464E">
      <w:pPr>
        <w:snapToGrid w:val="0"/>
        <w:spacing w:line="360" w:lineRule="auto"/>
        <w:ind w:firstLineChars="200" w:firstLine="482"/>
        <w:rPr>
          <w:rFonts w:ascii="Times New Roman" w:eastAsia="宋体" w:hAnsi="Times New Roman"/>
          <w:sz w:val="24"/>
          <w:szCs w:val="21"/>
        </w:rPr>
      </w:pPr>
      <w:r w:rsidRPr="00187FE1">
        <w:rPr>
          <w:rFonts w:ascii="Times New Roman" w:eastAsia="宋体" w:hAnsi="Times New Roman"/>
          <w:b/>
          <w:bCs/>
          <w:sz w:val="24"/>
          <w:szCs w:val="21"/>
        </w:rPr>
        <w:t>注</w:t>
      </w:r>
      <w:r w:rsidRPr="00187FE1">
        <w:rPr>
          <w:rFonts w:ascii="Times New Roman" w:eastAsia="宋体" w:hAnsi="Times New Roman"/>
          <w:b/>
          <w:bCs/>
          <w:sz w:val="24"/>
          <w:szCs w:val="21"/>
        </w:rPr>
        <w:t>:</w:t>
      </w:r>
      <w:r w:rsidRPr="00187FE1">
        <w:rPr>
          <w:rFonts w:ascii="Times New Roman" w:eastAsia="宋体" w:hAnsi="Times New Roman"/>
          <w:sz w:val="24"/>
          <w:szCs w:val="21"/>
        </w:rPr>
        <w:t>如为被授权人参加投标时，须将身份证原件带至开标现场备查。</w:t>
      </w:r>
    </w:p>
    <w:p w:rsidR="0032464E" w:rsidRPr="00187FE1" w:rsidRDefault="0032464E">
      <w:pPr>
        <w:snapToGrid w:val="0"/>
        <w:spacing w:line="360" w:lineRule="auto"/>
        <w:outlineLvl w:val="4"/>
        <w:rPr>
          <w:rFonts w:ascii="Times New Roman" w:eastAsia="宋体" w:hAnsi="Times New Roman"/>
          <w:sz w:val="21"/>
          <w:szCs w:val="21"/>
        </w:rPr>
      </w:pPr>
      <w:r w:rsidRPr="00187FE1">
        <w:rPr>
          <w:rFonts w:ascii="Times New Roman" w:eastAsia="宋体" w:hAnsi="Times New Roman" w:hint="eastAsia"/>
          <w:sz w:val="21"/>
          <w:szCs w:val="21"/>
        </w:rPr>
        <w:t xml:space="preserve"> </w:t>
      </w:r>
    </w:p>
    <w:p w:rsidR="0032464E" w:rsidRPr="00187FE1" w:rsidRDefault="0032464E">
      <w:pPr>
        <w:spacing w:line="360" w:lineRule="auto"/>
        <w:jc w:val="center"/>
        <w:outlineLvl w:val="4"/>
        <w:rPr>
          <w:rFonts w:ascii="Times New Roman" w:eastAsia="宋体" w:hAnsi="Times New Roman"/>
          <w:b/>
          <w:bCs/>
          <w:sz w:val="24"/>
          <w:szCs w:val="21"/>
        </w:rPr>
      </w:pPr>
      <w:r w:rsidRPr="00187FE1">
        <w:rPr>
          <w:rFonts w:ascii="Times New Roman" w:eastAsia="宋体" w:hAnsi="Times New Roman"/>
          <w:b/>
          <w:bCs/>
          <w:sz w:val="24"/>
          <w:szCs w:val="21"/>
        </w:rPr>
        <w:br w:type="page"/>
      </w:r>
      <w:r w:rsidRPr="00187FE1">
        <w:rPr>
          <w:rFonts w:ascii="Times New Roman" w:eastAsia="宋体" w:hAnsi="Times New Roman" w:hint="eastAsia"/>
          <w:b/>
          <w:bCs/>
          <w:sz w:val="24"/>
          <w:szCs w:val="21"/>
        </w:rPr>
        <w:t>3</w:t>
      </w:r>
      <w:r w:rsidRPr="00187FE1">
        <w:rPr>
          <w:rFonts w:ascii="Times New Roman" w:eastAsia="宋体" w:hAnsi="Times New Roman"/>
          <w:b/>
          <w:bCs/>
          <w:sz w:val="24"/>
          <w:szCs w:val="21"/>
        </w:rPr>
        <w:t>、无重大违法记录声明函</w:t>
      </w:r>
    </w:p>
    <w:p w:rsidR="0032464E" w:rsidRPr="00187FE1" w:rsidRDefault="0032464E">
      <w:pPr>
        <w:spacing w:line="360" w:lineRule="auto"/>
        <w:rPr>
          <w:rFonts w:ascii="Times New Roman" w:eastAsia="宋体" w:hAnsi="Times New Roman"/>
          <w:bCs/>
          <w:sz w:val="24"/>
          <w:szCs w:val="21"/>
        </w:rPr>
      </w:pPr>
      <w:r w:rsidRPr="00187FE1">
        <w:rPr>
          <w:rFonts w:ascii="Times New Roman" w:eastAsia="宋体" w:hAnsi="Times New Roman" w:cs="宋体" w:hint="eastAsia"/>
          <w:sz w:val="24"/>
          <w:szCs w:val="24"/>
          <w:u w:val="single"/>
        </w:rPr>
        <w:t>江苏大生集团有限公司</w:t>
      </w:r>
      <w:r w:rsidRPr="00187FE1">
        <w:rPr>
          <w:rFonts w:ascii="Times New Roman" w:eastAsia="宋体" w:hAnsi="Times New Roman"/>
          <w:bCs/>
          <w:sz w:val="24"/>
          <w:szCs w:val="21"/>
        </w:rPr>
        <w:t>：</w:t>
      </w:r>
    </w:p>
    <w:p w:rsidR="0032464E" w:rsidRPr="00187FE1" w:rsidRDefault="0032464E">
      <w:pPr>
        <w:spacing w:line="360" w:lineRule="auto"/>
        <w:rPr>
          <w:rFonts w:ascii="Times New Roman" w:eastAsia="宋体" w:hAnsi="Times New Roman"/>
          <w:sz w:val="24"/>
          <w:szCs w:val="21"/>
        </w:rPr>
      </w:pPr>
      <w:r w:rsidRPr="00187FE1">
        <w:rPr>
          <w:rFonts w:ascii="Times New Roman" w:eastAsia="宋体" w:hAnsi="Times New Roman"/>
          <w:sz w:val="24"/>
          <w:szCs w:val="21"/>
        </w:rPr>
        <w:t xml:space="preserve">    </w:t>
      </w:r>
      <w:r w:rsidRPr="00187FE1">
        <w:rPr>
          <w:rFonts w:ascii="Times New Roman" w:eastAsia="宋体" w:hAnsi="Times New Roman"/>
          <w:sz w:val="24"/>
          <w:szCs w:val="21"/>
        </w:rPr>
        <w:t>我单位</w:t>
      </w:r>
      <w:r w:rsidRPr="00187FE1">
        <w:rPr>
          <w:rFonts w:ascii="Times New Roman" w:eastAsia="宋体" w:hAnsi="Times New Roman"/>
          <w:sz w:val="24"/>
          <w:szCs w:val="21"/>
          <w:u w:val="single"/>
        </w:rPr>
        <w:t xml:space="preserve">               </w:t>
      </w:r>
      <w:r w:rsidRPr="00187FE1">
        <w:rPr>
          <w:rFonts w:ascii="Times New Roman" w:eastAsia="宋体" w:hAnsi="Times New Roman"/>
          <w:sz w:val="24"/>
          <w:szCs w:val="21"/>
        </w:rPr>
        <w:t>（供应商名称）郑重声明：</w:t>
      </w:r>
    </w:p>
    <w:p w:rsidR="0032464E" w:rsidRPr="00187FE1" w:rsidRDefault="0032464E">
      <w:pPr>
        <w:spacing w:line="360" w:lineRule="auto"/>
        <w:rPr>
          <w:rFonts w:ascii="Times New Roman" w:eastAsia="宋体" w:hAnsi="Times New Roman"/>
          <w:sz w:val="24"/>
          <w:szCs w:val="21"/>
        </w:rPr>
      </w:pPr>
      <w:r w:rsidRPr="00187FE1">
        <w:rPr>
          <w:rFonts w:ascii="Times New Roman" w:eastAsia="宋体" w:hAnsi="Times New Roman"/>
          <w:sz w:val="24"/>
          <w:szCs w:val="21"/>
        </w:rPr>
        <w:t xml:space="preserve">    </w:t>
      </w:r>
      <w:r w:rsidRPr="00187FE1">
        <w:rPr>
          <w:rFonts w:ascii="Times New Roman" w:eastAsia="宋体" w:hAnsi="Times New Roman"/>
          <w:sz w:val="24"/>
          <w:szCs w:val="21"/>
        </w:rPr>
        <w:t>参加采购活动前</w:t>
      </w:r>
      <w:r w:rsidRPr="00187FE1">
        <w:rPr>
          <w:rFonts w:ascii="Times New Roman" w:eastAsia="宋体" w:hAnsi="Times New Roman"/>
          <w:sz w:val="24"/>
          <w:szCs w:val="21"/>
        </w:rPr>
        <w:t>3</w:t>
      </w:r>
      <w:r w:rsidRPr="00187FE1">
        <w:rPr>
          <w:rFonts w:ascii="Times New Roman" w:eastAsia="宋体" w:hAnsi="Times New Roman"/>
          <w:sz w:val="24"/>
          <w:szCs w:val="21"/>
        </w:rPr>
        <w:t>年内在经营活动中</w:t>
      </w:r>
      <w:r w:rsidRPr="00187FE1">
        <w:rPr>
          <w:rFonts w:ascii="Times New Roman" w:eastAsia="宋体" w:hAnsi="Times New Roman"/>
          <w:sz w:val="24"/>
          <w:szCs w:val="21"/>
          <w:u w:val="single"/>
        </w:rPr>
        <w:t xml:space="preserve">      </w:t>
      </w:r>
      <w:r w:rsidRPr="00187FE1">
        <w:rPr>
          <w:rFonts w:ascii="Times New Roman" w:eastAsia="宋体" w:hAnsi="Times New Roman" w:hint="eastAsia"/>
          <w:sz w:val="24"/>
          <w:szCs w:val="21"/>
          <w:u w:val="single"/>
        </w:rPr>
        <w:t xml:space="preserve">     </w:t>
      </w:r>
      <w:r w:rsidRPr="00187FE1">
        <w:rPr>
          <w:rFonts w:ascii="Times New Roman" w:eastAsia="宋体" w:hAnsi="Times New Roman"/>
          <w:sz w:val="24"/>
          <w:szCs w:val="21"/>
          <w:u w:val="single"/>
        </w:rPr>
        <w:t xml:space="preserve">  </w:t>
      </w:r>
      <w:r w:rsidRPr="00187FE1">
        <w:rPr>
          <w:rFonts w:ascii="Times New Roman" w:eastAsia="宋体" w:hAnsi="Times New Roman"/>
          <w:sz w:val="24"/>
          <w:szCs w:val="21"/>
        </w:rPr>
        <w:t>（在下划线上如实填写：</w:t>
      </w:r>
      <w:r w:rsidRPr="00187FE1">
        <w:rPr>
          <w:rFonts w:ascii="Times New Roman" w:eastAsia="宋体" w:hAnsi="Times New Roman"/>
          <w:sz w:val="24"/>
          <w:szCs w:val="21"/>
          <w:u w:val="single"/>
        </w:rPr>
        <w:t>有或没有</w:t>
      </w:r>
      <w:r w:rsidRPr="00187FE1">
        <w:rPr>
          <w:rFonts w:ascii="Times New Roman" w:eastAsia="宋体" w:hAnsi="Times New Roman"/>
          <w:sz w:val="24"/>
          <w:szCs w:val="21"/>
        </w:rPr>
        <w:t>）重大违法记录。</w:t>
      </w:r>
    </w:p>
    <w:p w:rsidR="0032464E" w:rsidRPr="00187FE1" w:rsidRDefault="0032464E">
      <w:pPr>
        <w:spacing w:line="360" w:lineRule="auto"/>
        <w:ind w:firstLine="480"/>
        <w:rPr>
          <w:rFonts w:ascii="Times New Roman" w:eastAsia="宋体" w:hAnsi="Times New Roman"/>
          <w:sz w:val="24"/>
          <w:szCs w:val="21"/>
        </w:rPr>
      </w:pPr>
      <w:r w:rsidRPr="00187FE1">
        <w:rPr>
          <w:rFonts w:ascii="Times New Roman" w:eastAsia="宋体" w:hAnsi="Times New Roman"/>
          <w:sz w:val="24"/>
          <w:szCs w:val="21"/>
        </w:rPr>
        <w:t>（说明：重大违法记录，是指供应商因违法经营受到刑事处罚或者责令停产停业、吊销许可证或者执照、较大数额罚款等行政处罚。）</w:t>
      </w:r>
    </w:p>
    <w:p w:rsidR="0032464E" w:rsidRPr="00187FE1" w:rsidRDefault="0032464E">
      <w:pPr>
        <w:spacing w:line="360" w:lineRule="auto"/>
        <w:rPr>
          <w:rFonts w:ascii="Times New Roman" w:eastAsia="宋体" w:hAnsi="Times New Roman"/>
          <w:sz w:val="24"/>
          <w:szCs w:val="21"/>
        </w:rPr>
      </w:pPr>
      <w:r w:rsidRPr="00187FE1">
        <w:rPr>
          <w:rFonts w:ascii="Times New Roman" w:eastAsia="宋体" w:hAnsi="Times New Roman"/>
          <w:sz w:val="24"/>
          <w:szCs w:val="21"/>
        </w:rPr>
        <w:t xml:space="preserve">                                                        </w:t>
      </w:r>
      <w:r w:rsidRPr="00187FE1">
        <w:rPr>
          <w:rFonts w:ascii="Times New Roman" w:eastAsia="宋体" w:hAnsi="Times New Roman"/>
          <w:sz w:val="24"/>
          <w:szCs w:val="21"/>
        </w:rPr>
        <w:t>声明人：（公章）</w:t>
      </w:r>
    </w:p>
    <w:p w:rsidR="0032464E" w:rsidRPr="00187FE1" w:rsidRDefault="0032464E">
      <w:pPr>
        <w:spacing w:line="360" w:lineRule="auto"/>
        <w:jc w:val="center"/>
        <w:rPr>
          <w:rFonts w:ascii="Times New Roman" w:eastAsia="宋体" w:hAnsi="Times New Roman"/>
          <w:sz w:val="24"/>
          <w:szCs w:val="21"/>
        </w:rPr>
      </w:pPr>
      <w:r w:rsidRPr="00187FE1">
        <w:rPr>
          <w:rFonts w:ascii="Times New Roman" w:eastAsia="宋体" w:hAnsi="Times New Roman"/>
          <w:sz w:val="24"/>
          <w:szCs w:val="21"/>
        </w:rPr>
        <w:t xml:space="preserve">                                                  </w:t>
      </w:r>
      <w:r w:rsidRPr="00187FE1">
        <w:rPr>
          <w:rFonts w:ascii="Times New Roman" w:eastAsia="宋体" w:hAnsi="Times New Roman"/>
          <w:sz w:val="24"/>
          <w:szCs w:val="21"/>
        </w:rPr>
        <w:t>年</w:t>
      </w:r>
      <w:r w:rsidRPr="00187FE1">
        <w:rPr>
          <w:rFonts w:ascii="Times New Roman" w:eastAsia="宋体" w:hAnsi="Times New Roman"/>
          <w:sz w:val="24"/>
          <w:szCs w:val="21"/>
        </w:rPr>
        <w:t xml:space="preserve">     </w:t>
      </w:r>
      <w:r w:rsidRPr="00187FE1">
        <w:rPr>
          <w:rFonts w:ascii="Times New Roman" w:eastAsia="宋体" w:hAnsi="Times New Roman"/>
          <w:sz w:val="24"/>
          <w:szCs w:val="21"/>
        </w:rPr>
        <w:t>月</w:t>
      </w:r>
      <w:r w:rsidRPr="00187FE1">
        <w:rPr>
          <w:rFonts w:ascii="Times New Roman" w:eastAsia="宋体" w:hAnsi="Times New Roman"/>
          <w:sz w:val="24"/>
          <w:szCs w:val="21"/>
        </w:rPr>
        <w:t xml:space="preserve">    </w:t>
      </w:r>
      <w:r w:rsidRPr="00187FE1">
        <w:rPr>
          <w:rFonts w:ascii="Times New Roman" w:eastAsia="宋体" w:hAnsi="Times New Roman"/>
          <w:sz w:val="24"/>
          <w:szCs w:val="21"/>
        </w:rPr>
        <w:t>日</w:t>
      </w:r>
    </w:p>
    <w:p w:rsidR="0032464E" w:rsidRPr="00187FE1" w:rsidRDefault="0032464E">
      <w:pPr>
        <w:spacing w:line="360" w:lineRule="auto"/>
        <w:rPr>
          <w:rFonts w:ascii="Times New Roman" w:eastAsia="宋体" w:hAnsi="Times New Roman"/>
          <w:sz w:val="24"/>
          <w:szCs w:val="21"/>
        </w:rPr>
      </w:pPr>
    </w:p>
    <w:p w:rsidR="0032464E" w:rsidRPr="00187FE1" w:rsidRDefault="0032464E">
      <w:pPr>
        <w:spacing w:line="360" w:lineRule="auto"/>
        <w:jc w:val="center"/>
        <w:rPr>
          <w:rFonts w:ascii="Times New Roman" w:eastAsia="宋体" w:hAnsi="Times New Roman"/>
          <w:b/>
          <w:bCs/>
          <w:sz w:val="24"/>
          <w:szCs w:val="21"/>
        </w:rPr>
      </w:pPr>
    </w:p>
    <w:p w:rsidR="0032464E" w:rsidRPr="00187FE1" w:rsidRDefault="0032464E">
      <w:pPr>
        <w:spacing w:line="360" w:lineRule="auto"/>
        <w:jc w:val="center"/>
        <w:rPr>
          <w:rFonts w:ascii="Times New Roman" w:eastAsia="宋体" w:hAnsi="Times New Roman"/>
          <w:b/>
          <w:bCs/>
          <w:sz w:val="24"/>
          <w:szCs w:val="21"/>
        </w:rPr>
      </w:pPr>
    </w:p>
    <w:p w:rsidR="0032464E" w:rsidRPr="00187FE1" w:rsidRDefault="0032464E">
      <w:pPr>
        <w:spacing w:line="360" w:lineRule="auto"/>
        <w:jc w:val="center"/>
        <w:rPr>
          <w:rFonts w:ascii="Times New Roman" w:eastAsia="宋体" w:hAnsi="Times New Roman"/>
          <w:b/>
          <w:bCs/>
          <w:sz w:val="24"/>
          <w:szCs w:val="21"/>
        </w:rPr>
      </w:pPr>
    </w:p>
    <w:p w:rsidR="0032464E" w:rsidRPr="00187FE1" w:rsidRDefault="0032464E">
      <w:pPr>
        <w:spacing w:line="360" w:lineRule="auto"/>
        <w:jc w:val="center"/>
        <w:rPr>
          <w:rFonts w:ascii="Times New Roman" w:eastAsia="宋体" w:hAnsi="Times New Roman"/>
          <w:sz w:val="24"/>
          <w:szCs w:val="21"/>
        </w:rPr>
      </w:pPr>
      <w:r w:rsidRPr="00187FE1">
        <w:rPr>
          <w:rFonts w:ascii="Times New Roman" w:eastAsia="宋体" w:hAnsi="Times New Roman" w:hint="eastAsia"/>
          <w:b/>
          <w:bCs/>
          <w:sz w:val="24"/>
          <w:szCs w:val="21"/>
        </w:rPr>
        <w:t>4</w:t>
      </w:r>
      <w:r w:rsidRPr="00187FE1">
        <w:rPr>
          <w:rFonts w:ascii="Times New Roman" w:eastAsia="宋体" w:hAnsi="Times New Roman"/>
          <w:b/>
          <w:bCs/>
          <w:sz w:val="24"/>
          <w:szCs w:val="21"/>
        </w:rPr>
        <w:t>、关于具备</w:t>
      </w:r>
      <w:r w:rsidRPr="00187FE1">
        <w:rPr>
          <w:rFonts w:ascii="Times New Roman" w:eastAsia="宋体" w:hAnsi="Times New Roman" w:hint="eastAsia"/>
          <w:b/>
          <w:bCs/>
          <w:sz w:val="24"/>
          <w:szCs w:val="21"/>
        </w:rPr>
        <w:t>履行</w:t>
      </w:r>
      <w:r w:rsidRPr="00187FE1">
        <w:rPr>
          <w:rFonts w:ascii="Times New Roman" w:eastAsia="宋体" w:hAnsi="Times New Roman"/>
          <w:b/>
          <w:bCs/>
          <w:sz w:val="24"/>
          <w:szCs w:val="21"/>
        </w:rPr>
        <w:t>合同所必须的设备和专业技术能力的声明函</w:t>
      </w:r>
    </w:p>
    <w:p w:rsidR="0032464E" w:rsidRPr="00187FE1" w:rsidRDefault="0032464E">
      <w:pPr>
        <w:overflowPunct w:val="0"/>
        <w:spacing w:line="360" w:lineRule="auto"/>
        <w:jc w:val="left"/>
        <w:textAlignment w:val="baseline"/>
        <w:rPr>
          <w:rFonts w:ascii="Times New Roman" w:eastAsia="宋体" w:hAnsi="Times New Roman"/>
          <w:sz w:val="24"/>
          <w:szCs w:val="21"/>
          <w:u w:val="single"/>
        </w:rPr>
      </w:pPr>
      <w:r w:rsidRPr="00187FE1">
        <w:rPr>
          <w:rFonts w:ascii="Times New Roman" w:eastAsia="宋体" w:hAnsi="Times New Roman" w:cs="宋体" w:hint="eastAsia"/>
          <w:sz w:val="24"/>
          <w:szCs w:val="24"/>
          <w:u w:val="single"/>
        </w:rPr>
        <w:t>江苏大生集团有限公司</w:t>
      </w:r>
      <w:r w:rsidRPr="00187FE1">
        <w:rPr>
          <w:rFonts w:ascii="Times New Roman" w:eastAsia="宋体" w:hAnsi="Times New Roman"/>
          <w:sz w:val="24"/>
          <w:szCs w:val="21"/>
          <w:u w:val="single"/>
        </w:rPr>
        <w:t>：</w:t>
      </w:r>
    </w:p>
    <w:p w:rsidR="0032464E" w:rsidRPr="00187FE1" w:rsidRDefault="0032464E">
      <w:pPr>
        <w:spacing w:line="360" w:lineRule="auto"/>
        <w:ind w:firstLineChars="200" w:firstLine="480"/>
        <w:rPr>
          <w:rFonts w:ascii="Times New Roman" w:eastAsia="宋体" w:hAnsi="Times New Roman"/>
          <w:sz w:val="24"/>
          <w:szCs w:val="21"/>
        </w:rPr>
      </w:pPr>
      <w:r w:rsidRPr="00187FE1">
        <w:rPr>
          <w:rFonts w:ascii="Times New Roman" w:eastAsia="宋体" w:hAnsi="Times New Roman" w:hint="eastAsia"/>
          <w:sz w:val="24"/>
          <w:szCs w:val="21"/>
        </w:rPr>
        <w:t>我方参加你方的</w:t>
      </w:r>
      <w:r w:rsidRPr="00187FE1">
        <w:rPr>
          <w:rFonts w:ascii="Times New Roman" w:eastAsia="宋体" w:hAnsi="Times New Roman" w:hint="eastAsia"/>
          <w:sz w:val="24"/>
          <w:szCs w:val="21"/>
          <w:u w:val="single"/>
        </w:rPr>
        <w:t xml:space="preserve">                  </w:t>
      </w:r>
      <w:r w:rsidRPr="00187FE1">
        <w:rPr>
          <w:rFonts w:ascii="Times New Roman" w:eastAsia="宋体" w:hAnsi="Times New Roman" w:hint="eastAsia"/>
          <w:sz w:val="24"/>
          <w:szCs w:val="21"/>
        </w:rPr>
        <w:t>（项目名称）的投标，现我方向你方慎重承诺：</w:t>
      </w:r>
    </w:p>
    <w:p w:rsidR="0032464E" w:rsidRPr="00187FE1" w:rsidRDefault="0032464E">
      <w:pPr>
        <w:spacing w:line="360" w:lineRule="auto"/>
        <w:ind w:firstLineChars="200" w:firstLine="480"/>
        <w:rPr>
          <w:rFonts w:ascii="Times New Roman" w:eastAsia="宋体" w:hAnsi="Times New Roman"/>
          <w:sz w:val="24"/>
          <w:szCs w:val="21"/>
        </w:rPr>
      </w:pPr>
      <w:r w:rsidRPr="00187FE1">
        <w:rPr>
          <w:rFonts w:ascii="Times New Roman" w:eastAsia="宋体" w:hAnsi="Times New Roman" w:hint="eastAsia"/>
          <w:sz w:val="24"/>
          <w:szCs w:val="21"/>
        </w:rPr>
        <w:t>本单位</w:t>
      </w:r>
      <w:r w:rsidRPr="00187FE1">
        <w:rPr>
          <w:rFonts w:ascii="Times New Roman" w:eastAsia="宋体" w:hAnsi="Times New Roman" w:hint="eastAsia"/>
          <w:sz w:val="24"/>
          <w:szCs w:val="21"/>
          <w:u w:val="single"/>
        </w:rPr>
        <w:t xml:space="preserve">           </w:t>
      </w:r>
      <w:r w:rsidRPr="00187FE1">
        <w:rPr>
          <w:rFonts w:ascii="Times New Roman" w:eastAsia="宋体" w:hAnsi="Times New Roman" w:hint="eastAsia"/>
          <w:sz w:val="24"/>
          <w:szCs w:val="21"/>
        </w:rPr>
        <w:t>（具备</w:t>
      </w:r>
      <w:r w:rsidRPr="00187FE1">
        <w:rPr>
          <w:rFonts w:ascii="Times New Roman" w:eastAsia="宋体" w:hAnsi="Times New Roman" w:hint="eastAsia"/>
          <w:sz w:val="24"/>
          <w:szCs w:val="21"/>
        </w:rPr>
        <w:t>/</w:t>
      </w:r>
      <w:r w:rsidRPr="00187FE1">
        <w:rPr>
          <w:rFonts w:ascii="Times New Roman" w:eastAsia="宋体" w:hAnsi="Times New Roman" w:hint="eastAsia"/>
          <w:sz w:val="24"/>
          <w:szCs w:val="21"/>
        </w:rPr>
        <w:t>不具备）履行合同所必需的设备和专业技术能力。</w:t>
      </w:r>
    </w:p>
    <w:p w:rsidR="0032464E" w:rsidRPr="00187FE1" w:rsidRDefault="0032464E">
      <w:pPr>
        <w:spacing w:line="360" w:lineRule="auto"/>
        <w:rPr>
          <w:rFonts w:ascii="Times New Roman" w:eastAsia="宋体" w:hAnsi="Times New Roman"/>
          <w:sz w:val="24"/>
          <w:szCs w:val="21"/>
        </w:rPr>
      </w:pPr>
    </w:p>
    <w:p w:rsidR="0032464E" w:rsidRPr="00187FE1" w:rsidRDefault="0032464E">
      <w:pPr>
        <w:overflowPunct w:val="0"/>
        <w:spacing w:line="360" w:lineRule="auto"/>
        <w:ind w:firstLine="420"/>
        <w:jc w:val="left"/>
        <w:textAlignment w:val="baseline"/>
        <w:rPr>
          <w:rFonts w:ascii="Times New Roman" w:eastAsia="宋体" w:hAnsi="Times New Roman"/>
          <w:sz w:val="24"/>
          <w:szCs w:val="21"/>
        </w:rPr>
      </w:pPr>
    </w:p>
    <w:p w:rsidR="0032464E" w:rsidRPr="00187FE1" w:rsidRDefault="0032464E">
      <w:pPr>
        <w:overflowPunct w:val="0"/>
        <w:spacing w:line="360" w:lineRule="auto"/>
        <w:ind w:firstLine="420"/>
        <w:jc w:val="left"/>
        <w:textAlignment w:val="baseline"/>
        <w:rPr>
          <w:rFonts w:ascii="Times New Roman" w:eastAsia="宋体" w:hAnsi="Times New Roman"/>
          <w:sz w:val="24"/>
          <w:szCs w:val="21"/>
        </w:rPr>
      </w:pPr>
      <w:r w:rsidRPr="00187FE1">
        <w:rPr>
          <w:rFonts w:ascii="Times New Roman" w:eastAsia="宋体" w:hAnsi="Times New Roman"/>
          <w:sz w:val="24"/>
          <w:szCs w:val="21"/>
        </w:rPr>
        <w:t xml:space="preserve"> </w:t>
      </w:r>
      <w:r w:rsidRPr="00187FE1">
        <w:rPr>
          <w:rFonts w:ascii="Times New Roman" w:eastAsia="宋体" w:hAnsi="Times New Roman"/>
          <w:sz w:val="24"/>
          <w:szCs w:val="21"/>
        </w:rPr>
        <w:tab/>
      </w:r>
      <w:r w:rsidRPr="00187FE1">
        <w:rPr>
          <w:rFonts w:ascii="Times New Roman" w:eastAsia="宋体" w:hAnsi="Times New Roman"/>
          <w:sz w:val="24"/>
          <w:szCs w:val="21"/>
        </w:rPr>
        <w:tab/>
      </w:r>
      <w:r w:rsidRPr="00187FE1">
        <w:rPr>
          <w:rFonts w:ascii="Times New Roman" w:eastAsia="宋体" w:hAnsi="Times New Roman"/>
          <w:sz w:val="24"/>
          <w:szCs w:val="21"/>
        </w:rPr>
        <w:tab/>
      </w:r>
      <w:r w:rsidRPr="00187FE1">
        <w:rPr>
          <w:rFonts w:ascii="Times New Roman" w:eastAsia="宋体" w:hAnsi="Times New Roman"/>
          <w:sz w:val="24"/>
          <w:szCs w:val="21"/>
        </w:rPr>
        <w:tab/>
        <w:t xml:space="preserve">   </w:t>
      </w:r>
      <w:r w:rsidRPr="00187FE1">
        <w:rPr>
          <w:rFonts w:ascii="Times New Roman" w:eastAsia="宋体" w:hAnsi="Times New Roman" w:hint="eastAsia"/>
          <w:sz w:val="24"/>
          <w:szCs w:val="21"/>
        </w:rPr>
        <w:t xml:space="preserve">          </w:t>
      </w:r>
      <w:r w:rsidRPr="00187FE1">
        <w:rPr>
          <w:rFonts w:ascii="Times New Roman" w:eastAsia="宋体" w:hAnsi="Times New Roman"/>
          <w:sz w:val="24"/>
          <w:szCs w:val="21"/>
        </w:rPr>
        <w:t xml:space="preserve">  </w:t>
      </w:r>
      <w:r w:rsidRPr="00187FE1">
        <w:rPr>
          <w:rFonts w:ascii="Times New Roman" w:eastAsia="宋体" w:hAnsi="Times New Roman"/>
          <w:sz w:val="24"/>
          <w:szCs w:val="21"/>
        </w:rPr>
        <w:t>（投标</w:t>
      </w:r>
      <w:r w:rsidRPr="00187FE1">
        <w:rPr>
          <w:rFonts w:ascii="Times New Roman" w:eastAsia="宋体" w:hAnsi="Times New Roman" w:hint="eastAsia"/>
          <w:sz w:val="24"/>
          <w:szCs w:val="21"/>
        </w:rPr>
        <w:t>人</w:t>
      </w:r>
      <w:r w:rsidRPr="00187FE1">
        <w:rPr>
          <w:rFonts w:ascii="Times New Roman" w:eastAsia="宋体" w:hAnsi="Times New Roman"/>
          <w:sz w:val="24"/>
          <w:szCs w:val="21"/>
        </w:rPr>
        <w:t>）法定代表人（签字或盖章）：</w:t>
      </w:r>
    </w:p>
    <w:p w:rsidR="0032464E" w:rsidRPr="00187FE1" w:rsidRDefault="0032464E">
      <w:pPr>
        <w:overflowPunct w:val="0"/>
        <w:spacing w:line="360" w:lineRule="auto"/>
        <w:ind w:firstLine="425"/>
        <w:jc w:val="left"/>
        <w:textAlignment w:val="baseline"/>
        <w:rPr>
          <w:rFonts w:ascii="Times New Roman" w:eastAsia="宋体" w:hAnsi="Times New Roman"/>
          <w:sz w:val="24"/>
          <w:szCs w:val="21"/>
        </w:rPr>
      </w:pPr>
      <w:r w:rsidRPr="00187FE1">
        <w:rPr>
          <w:rFonts w:ascii="Times New Roman" w:eastAsia="宋体" w:hAnsi="Times New Roman"/>
          <w:sz w:val="24"/>
          <w:szCs w:val="21"/>
        </w:rPr>
        <w:t xml:space="preserve">        </w:t>
      </w:r>
      <w:r w:rsidRPr="00187FE1">
        <w:rPr>
          <w:rFonts w:ascii="Times New Roman" w:eastAsia="宋体" w:hAnsi="Times New Roman" w:hint="eastAsia"/>
          <w:sz w:val="24"/>
          <w:szCs w:val="21"/>
        </w:rPr>
        <w:t xml:space="preserve">                         </w:t>
      </w:r>
      <w:r w:rsidRPr="00187FE1">
        <w:rPr>
          <w:rFonts w:ascii="Times New Roman" w:eastAsia="宋体" w:hAnsi="Times New Roman"/>
          <w:sz w:val="24"/>
          <w:szCs w:val="21"/>
        </w:rPr>
        <w:t>（投标</w:t>
      </w:r>
      <w:r w:rsidRPr="00187FE1">
        <w:rPr>
          <w:rFonts w:ascii="Times New Roman" w:eastAsia="宋体" w:hAnsi="Times New Roman" w:hint="eastAsia"/>
          <w:sz w:val="24"/>
          <w:szCs w:val="21"/>
        </w:rPr>
        <w:t>人</w:t>
      </w:r>
      <w:r w:rsidRPr="00187FE1">
        <w:rPr>
          <w:rFonts w:ascii="Times New Roman" w:eastAsia="宋体" w:hAnsi="Times New Roman"/>
          <w:sz w:val="24"/>
          <w:szCs w:val="21"/>
        </w:rPr>
        <w:t>）公章：</w:t>
      </w:r>
    </w:p>
    <w:p w:rsidR="0032464E" w:rsidRPr="00187FE1" w:rsidRDefault="0032464E">
      <w:pPr>
        <w:overflowPunct w:val="0"/>
        <w:spacing w:line="360" w:lineRule="auto"/>
        <w:ind w:firstLine="420"/>
        <w:jc w:val="left"/>
        <w:textAlignment w:val="baseline"/>
        <w:rPr>
          <w:rFonts w:ascii="Times New Roman" w:eastAsia="宋体" w:hAnsi="Times New Roman"/>
          <w:sz w:val="24"/>
          <w:szCs w:val="21"/>
        </w:rPr>
      </w:pPr>
      <w:r w:rsidRPr="00187FE1">
        <w:rPr>
          <w:rFonts w:ascii="Times New Roman" w:eastAsia="宋体" w:hAnsi="Times New Roman"/>
          <w:sz w:val="24"/>
          <w:szCs w:val="21"/>
        </w:rPr>
        <w:t xml:space="preserve">                            </w:t>
      </w:r>
      <w:r w:rsidRPr="00187FE1">
        <w:rPr>
          <w:rFonts w:ascii="Times New Roman" w:eastAsia="宋体" w:hAnsi="Times New Roman" w:hint="eastAsia"/>
          <w:sz w:val="24"/>
          <w:szCs w:val="21"/>
        </w:rPr>
        <w:t xml:space="preserve">                 </w:t>
      </w:r>
      <w:r w:rsidRPr="00187FE1">
        <w:rPr>
          <w:rFonts w:ascii="Times New Roman" w:eastAsia="宋体" w:hAnsi="Times New Roman"/>
          <w:sz w:val="24"/>
          <w:szCs w:val="21"/>
        </w:rPr>
        <w:t xml:space="preserve">  </w:t>
      </w:r>
      <w:r w:rsidRPr="00187FE1">
        <w:rPr>
          <w:rFonts w:ascii="Times New Roman" w:eastAsia="宋体" w:hAnsi="Times New Roman"/>
          <w:sz w:val="24"/>
          <w:szCs w:val="21"/>
        </w:rPr>
        <w:t>年</w:t>
      </w:r>
      <w:r w:rsidRPr="00187FE1">
        <w:rPr>
          <w:rFonts w:ascii="Times New Roman" w:eastAsia="宋体" w:hAnsi="Times New Roman"/>
          <w:sz w:val="24"/>
          <w:szCs w:val="21"/>
        </w:rPr>
        <w:tab/>
      </w:r>
      <w:r w:rsidRPr="00187FE1">
        <w:rPr>
          <w:rFonts w:ascii="Times New Roman" w:eastAsia="宋体" w:hAnsi="Times New Roman" w:hint="eastAsia"/>
          <w:sz w:val="24"/>
          <w:szCs w:val="21"/>
        </w:rPr>
        <w:t xml:space="preserve">  </w:t>
      </w:r>
      <w:r w:rsidRPr="00187FE1">
        <w:rPr>
          <w:rFonts w:ascii="Times New Roman" w:eastAsia="宋体" w:hAnsi="Times New Roman"/>
          <w:sz w:val="24"/>
          <w:szCs w:val="21"/>
        </w:rPr>
        <w:t xml:space="preserve"> </w:t>
      </w:r>
      <w:r w:rsidRPr="00187FE1">
        <w:rPr>
          <w:rFonts w:ascii="Times New Roman" w:eastAsia="宋体" w:hAnsi="Times New Roman"/>
          <w:sz w:val="24"/>
          <w:szCs w:val="21"/>
        </w:rPr>
        <w:t>月</w:t>
      </w:r>
      <w:r w:rsidRPr="00187FE1">
        <w:rPr>
          <w:rFonts w:ascii="Times New Roman" w:eastAsia="宋体" w:hAnsi="Times New Roman"/>
          <w:sz w:val="24"/>
          <w:szCs w:val="21"/>
        </w:rPr>
        <w:t xml:space="preserve"> </w:t>
      </w:r>
      <w:r w:rsidRPr="00187FE1">
        <w:rPr>
          <w:rFonts w:ascii="Times New Roman" w:eastAsia="宋体" w:hAnsi="Times New Roman"/>
          <w:sz w:val="24"/>
          <w:szCs w:val="21"/>
        </w:rPr>
        <w:tab/>
      </w:r>
      <w:r w:rsidRPr="00187FE1">
        <w:rPr>
          <w:rFonts w:ascii="Times New Roman" w:eastAsia="宋体" w:hAnsi="Times New Roman" w:hint="eastAsia"/>
          <w:sz w:val="24"/>
          <w:szCs w:val="21"/>
        </w:rPr>
        <w:t xml:space="preserve">  </w:t>
      </w:r>
      <w:r w:rsidRPr="00187FE1">
        <w:rPr>
          <w:rFonts w:ascii="Times New Roman" w:eastAsia="宋体" w:hAnsi="Times New Roman"/>
          <w:sz w:val="24"/>
          <w:szCs w:val="21"/>
        </w:rPr>
        <w:t>日</w:t>
      </w:r>
    </w:p>
    <w:p w:rsidR="0032464E" w:rsidRPr="00187FE1" w:rsidRDefault="0032464E">
      <w:pPr>
        <w:outlineLvl w:val="0"/>
        <w:rPr>
          <w:rFonts w:ascii="Times New Roman" w:eastAsia="宋体" w:hAnsi="Times New Roman"/>
          <w:b/>
          <w:sz w:val="28"/>
          <w:szCs w:val="24"/>
        </w:rPr>
      </w:pPr>
      <w:r w:rsidRPr="00187FE1">
        <w:rPr>
          <w:rFonts w:ascii="Times New Roman" w:eastAsia="宋体" w:hAnsi="Times New Roman"/>
        </w:rPr>
        <w:br w:type="page"/>
      </w:r>
    </w:p>
    <w:p w:rsidR="0032464E" w:rsidRPr="00187FE1" w:rsidRDefault="0032464E">
      <w:pPr>
        <w:spacing w:line="360" w:lineRule="auto"/>
        <w:jc w:val="center"/>
        <w:rPr>
          <w:rFonts w:ascii="Times New Roman" w:eastAsia="宋体" w:hAnsi="Times New Roman"/>
          <w:b/>
          <w:bCs/>
          <w:sz w:val="24"/>
          <w:szCs w:val="21"/>
        </w:rPr>
      </w:pPr>
      <w:r w:rsidRPr="00187FE1">
        <w:rPr>
          <w:rFonts w:ascii="Times New Roman" w:eastAsia="宋体" w:hAnsi="Times New Roman" w:hint="eastAsia"/>
          <w:b/>
          <w:bCs/>
          <w:sz w:val="24"/>
          <w:szCs w:val="21"/>
        </w:rPr>
        <w:t>5</w:t>
      </w:r>
      <w:r w:rsidRPr="00187FE1">
        <w:rPr>
          <w:rFonts w:ascii="Times New Roman" w:eastAsia="宋体" w:hAnsi="Times New Roman" w:hint="eastAsia"/>
          <w:b/>
          <w:bCs/>
          <w:sz w:val="24"/>
          <w:szCs w:val="21"/>
        </w:rPr>
        <w:t>、诚信承诺书</w:t>
      </w:r>
    </w:p>
    <w:p w:rsidR="0032464E" w:rsidRPr="00187FE1" w:rsidRDefault="0032464E">
      <w:pPr>
        <w:spacing w:line="480" w:lineRule="exact"/>
        <w:jc w:val="left"/>
        <w:textAlignment w:val="baseline"/>
        <w:rPr>
          <w:rFonts w:ascii="Times New Roman" w:eastAsia="宋体" w:hAnsi="Times New Roman"/>
          <w:sz w:val="24"/>
          <w:szCs w:val="24"/>
        </w:rPr>
      </w:pPr>
      <w:r w:rsidRPr="00187FE1">
        <w:rPr>
          <w:rFonts w:ascii="Times New Roman" w:eastAsia="宋体" w:hAnsi="Times New Roman" w:hint="eastAsia"/>
          <w:sz w:val="24"/>
          <w:szCs w:val="24"/>
        </w:rPr>
        <w:t>致：</w:t>
      </w:r>
      <w:r w:rsidRPr="00187FE1">
        <w:rPr>
          <w:rFonts w:ascii="Times New Roman" w:eastAsia="宋体" w:hAnsi="Times New Roman" w:hint="eastAsia"/>
          <w:sz w:val="24"/>
          <w:szCs w:val="24"/>
          <w:u w:val="single"/>
        </w:rPr>
        <w:t xml:space="preserve">                           </w:t>
      </w:r>
      <w:r w:rsidRPr="00187FE1">
        <w:rPr>
          <w:rFonts w:ascii="Times New Roman" w:eastAsia="宋体" w:hAnsi="Times New Roman" w:hint="eastAsia"/>
          <w:sz w:val="24"/>
          <w:szCs w:val="24"/>
          <w:u w:val="single"/>
        </w:rPr>
        <w:t>（</w:t>
      </w:r>
      <w:r w:rsidRPr="00187FE1">
        <w:rPr>
          <w:rFonts w:ascii="Times New Roman" w:eastAsia="宋体" w:hAnsi="Times New Roman" w:hint="eastAsia"/>
          <w:sz w:val="24"/>
          <w:szCs w:val="24"/>
        </w:rPr>
        <w:t>招标人名称）</w:t>
      </w:r>
    </w:p>
    <w:p w:rsidR="0032464E" w:rsidRPr="00187FE1" w:rsidRDefault="0032464E">
      <w:pPr>
        <w:spacing w:line="480" w:lineRule="exact"/>
        <w:ind w:firstLineChars="200" w:firstLine="480"/>
        <w:jc w:val="left"/>
        <w:textAlignment w:val="baseline"/>
        <w:rPr>
          <w:rFonts w:ascii="Times New Roman" w:eastAsia="宋体" w:hAnsi="Times New Roman"/>
          <w:sz w:val="24"/>
          <w:szCs w:val="24"/>
        </w:rPr>
      </w:pPr>
      <w:r w:rsidRPr="00187FE1">
        <w:rPr>
          <w:rFonts w:ascii="Times New Roman" w:eastAsia="宋体" w:hAnsi="Times New Roman" w:hint="eastAsia"/>
          <w:sz w:val="24"/>
          <w:szCs w:val="24"/>
          <w:u w:val="single"/>
        </w:rPr>
        <w:t xml:space="preserve">                     </w:t>
      </w:r>
      <w:r w:rsidRPr="00187FE1">
        <w:rPr>
          <w:rFonts w:ascii="Times New Roman" w:eastAsia="宋体" w:hAnsi="Times New Roman" w:hint="eastAsia"/>
          <w:sz w:val="24"/>
          <w:szCs w:val="24"/>
        </w:rPr>
        <w:t>（投标人名称）</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参与</w:t>
      </w:r>
      <w:r w:rsidRPr="00187FE1">
        <w:rPr>
          <w:rFonts w:ascii="Times New Roman" w:eastAsia="宋体" w:hAnsi="Times New Roman" w:hint="eastAsia"/>
          <w:spacing w:val="8"/>
          <w:sz w:val="28"/>
          <w:szCs w:val="28"/>
          <w:u w:val="single"/>
        </w:rPr>
        <w:t xml:space="preserve">             </w:t>
      </w:r>
      <w:r w:rsidRPr="00187FE1">
        <w:rPr>
          <w:rFonts w:ascii="Times New Roman" w:eastAsia="宋体" w:hAnsi="Times New Roman" w:hint="eastAsia"/>
          <w:sz w:val="24"/>
          <w:szCs w:val="24"/>
        </w:rPr>
        <w:t>（项目名称）投标，我单位愿意</w:t>
      </w:r>
      <w:proofErr w:type="gramStart"/>
      <w:r w:rsidRPr="00187FE1">
        <w:rPr>
          <w:rFonts w:ascii="Times New Roman" w:eastAsia="宋体" w:hAnsi="Times New Roman" w:hint="eastAsia"/>
          <w:sz w:val="24"/>
          <w:szCs w:val="24"/>
        </w:rPr>
        <w:t>作出</w:t>
      </w:r>
      <w:proofErr w:type="gramEnd"/>
      <w:r w:rsidRPr="00187FE1">
        <w:rPr>
          <w:rFonts w:ascii="Times New Roman" w:eastAsia="宋体" w:hAnsi="Times New Roman" w:hint="eastAsia"/>
          <w:sz w:val="24"/>
          <w:szCs w:val="24"/>
        </w:rPr>
        <w:t>以下承诺：</w:t>
      </w:r>
    </w:p>
    <w:p w:rsidR="0032464E" w:rsidRPr="00187FE1" w:rsidRDefault="0032464E">
      <w:pPr>
        <w:spacing w:line="480" w:lineRule="exact"/>
        <w:ind w:firstLineChars="200" w:firstLine="480"/>
        <w:jc w:val="left"/>
        <w:textAlignment w:val="baseline"/>
        <w:rPr>
          <w:rFonts w:ascii="Times New Roman" w:eastAsia="宋体" w:hAnsi="Times New Roman"/>
          <w:sz w:val="24"/>
          <w:szCs w:val="24"/>
        </w:rPr>
      </w:pPr>
      <w:r w:rsidRPr="00187FE1">
        <w:rPr>
          <w:rFonts w:ascii="Times New Roman" w:eastAsia="宋体" w:hAnsi="Times New Roman" w:hint="eastAsia"/>
          <w:sz w:val="24"/>
          <w:szCs w:val="24"/>
        </w:rPr>
        <w:t>1</w:t>
      </w:r>
      <w:r w:rsidRPr="00187FE1">
        <w:rPr>
          <w:rFonts w:ascii="Times New Roman" w:eastAsia="宋体" w:hAnsi="Times New Roman" w:hint="eastAsia"/>
          <w:sz w:val="24"/>
          <w:szCs w:val="24"/>
        </w:rPr>
        <w:t>、我单位参与本项目投标，提交的投标文件及参与投标的人员真实可信。所有证件及有关附件是真实的，绝无弄虚作假行为。</w:t>
      </w:r>
    </w:p>
    <w:p w:rsidR="0032464E" w:rsidRPr="00187FE1" w:rsidRDefault="0032464E">
      <w:pPr>
        <w:spacing w:line="480" w:lineRule="exact"/>
        <w:ind w:firstLineChars="200" w:firstLine="480"/>
        <w:jc w:val="left"/>
        <w:textAlignment w:val="baseline"/>
        <w:rPr>
          <w:rFonts w:ascii="Times New Roman" w:eastAsia="宋体" w:hAnsi="Times New Roman"/>
          <w:sz w:val="24"/>
          <w:szCs w:val="24"/>
        </w:rPr>
      </w:pPr>
      <w:r w:rsidRPr="00187FE1">
        <w:rPr>
          <w:rFonts w:ascii="Times New Roman" w:eastAsia="宋体" w:hAnsi="Times New Roman" w:hint="eastAsia"/>
          <w:sz w:val="24"/>
          <w:szCs w:val="24"/>
        </w:rPr>
        <w:t>2</w:t>
      </w:r>
      <w:r w:rsidRPr="00187FE1">
        <w:rPr>
          <w:rFonts w:ascii="Times New Roman" w:eastAsia="宋体" w:hAnsi="Times New Roman" w:hint="eastAsia"/>
          <w:sz w:val="24"/>
          <w:szCs w:val="24"/>
        </w:rPr>
        <w:t>、我单位参与本项目投标绝无借资质、挂靠行为。</w:t>
      </w:r>
    </w:p>
    <w:p w:rsidR="0032464E" w:rsidRPr="00187FE1" w:rsidRDefault="0032464E">
      <w:pPr>
        <w:spacing w:line="480" w:lineRule="exact"/>
        <w:ind w:firstLineChars="200" w:firstLine="480"/>
        <w:jc w:val="left"/>
        <w:textAlignment w:val="baseline"/>
        <w:rPr>
          <w:rFonts w:ascii="Times New Roman" w:eastAsia="宋体" w:hAnsi="Times New Roman"/>
          <w:sz w:val="24"/>
          <w:szCs w:val="24"/>
        </w:rPr>
      </w:pPr>
      <w:r w:rsidRPr="00187FE1">
        <w:rPr>
          <w:rFonts w:ascii="Times New Roman" w:eastAsia="宋体" w:hAnsi="Times New Roman" w:hint="eastAsia"/>
          <w:sz w:val="24"/>
          <w:szCs w:val="24"/>
        </w:rPr>
        <w:t>3</w:t>
      </w:r>
      <w:r w:rsidRPr="00187FE1">
        <w:rPr>
          <w:rFonts w:ascii="Times New Roman" w:eastAsia="宋体" w:hAnsi="Times New Roman" w:hint="eastAsia"/>
          <w:sz w:val="24"/>
          <w:szCs w:val="24"/>
        </w:rPr>
        <w:t>、我单位参与本项目投标绝无串标、围标行为。</w:t>
      </w:r>
    </w:p>
    <w:p w:rsidR="0032464E" w:rsidRPr="00187FE1" w:rsidRDefault="0032464E">
      <w:pPr>
        <w:spacing w:line="480" w:lineRule="exact"/>
        <w:ind w:firstLineChars="200" w:firstLine="480"/>
        <w:jc w:val="left"/>
        <w:textAlignment w:val="baseline"/>
        <w:rPr>
          <w:rFonts w:ascii="Times New Roman" w:eastAsia="宋体" w:hAnsi="Times New Roman"/>
          <w:sz w:val="24"/>
          <w:szCs w:val="24"/>
        </w:rPr>
      </w:pPr>
      <w:r w:rsidRPr="00187FE1">
        <w:rPr>
          <w:rFonts w:ascii="Times New Roman" w:eastAsia="宋体" w:hAnsi="Times New Roman" w:hint="eastAsia"/>
          <w:sz w:val="24"/>
          <w:szCs w:val="24"/>
        </w:rPr>
        <w:t>4</w:t>
      </w:r>
      <w:r w:rsidRPr="00187FE1">
        <w:rPr>
          <w:rFonts w:ascii="Times New Roman" w:eastAsia="宋体" w:hAnsi="Times New Roman" w:hint="eastAsia"/>
          <w:sz w:val="24"/>
          <w:szCs w:val="24"/>
        </w:rPr>
        <w:t>、我单位参与本项目拟派的造价咨询人员为本单位正式人员，绝非兼职人员（即：执业证书注册在我单位，而实际工作在机关、事业单位和国有企业的人员）。</w:t>
      </w:r>
    </w:p>
    <w:p w:rsidR="0032464E" w:rsidRPr="00187FE1" w:rsidRDefault="0032464E">
      <w:pPr>
        <w:spacing w:line="480" w:lineRule="exact"/>
        <w:ind w:firstLineChars="200" w:firstLine="480"/>
        <w:textAlignment w:val="baseline"/>
        <w:rPr>
          <w:rFonts w:ascii="Times New Roman" w:eastAsia="宋体" w:hAnsi="Times New Roman"/>
          <w:sz w:val="24"/>
          <w:szCs w:val="24"/>
        </w:rPr>
      </w:pPr>
      <w:r w:rsidRPr="00187FE1">
        <w:rPr>
          <w:rFonts w:ascii="Times New Roman" w:eastAsia="宋体" w:hAnsi="Times New Roman" w:hint="eastAsia"/>
          <w:sz w:val="24"/>
          <w:szCs w:val="24"/>
        </w:rPr>
        <w:t>若我单位未能兑现以上承诺，愿意接受业主和监管部门的处罚，并愿意承担因违反上述承诺内容所引发的一切责任与后果。</w:t>
      </w:r>
    </w:p>
    <w:p w:rsidR="0032464E" w:rsidRPr="00187FE1" w:rsidRDefault="0032464E">
      <w:pPr>
        <w:spacing w:line="480" w:lineRule="exact"/>
        <w:ind w:firstLineChars="200" w:firstLine="480"/>
        <w:jc w:val="left"/>
        <w:textAlignment w:val="baseline"/>
        <w:rPr>
          <w:rFonts w:ascii="Times New Roman" w:eastAsia="宋体" w:hAnsi="Times New Roman"/>
          <w:sz w:val="24"/>
          <w:szCs w:val="24"/>
        </w:rPr>
      </w:pPr>
    </w:p>
    <w:p w:rsidR="0032464E" w:rsidRPr="00187FE1" w:rsidRDefault="0032464E">
      <w:pPr>
        <w:spacing w:line="480" w:lineRule="exact"/>
        <w:ind w:firstLineChars="200" w:firstLine="480"/>
        <w:jc w:val="left"/>
        <w:textAlignment w:val="baseline"/>
        <w:rPr>
          <w:rFonts w:ascii="Times New Roman" w:eastAsia="宋体" w:hAnsi="Times New Roman"/>
          <w:sz w:val="24"/>
          <w:szCs w:val="24"/>
        </w:rPr>
      </w:pPr>
    </w:p>
    <w:p w:rsidR="0032464E" w:rsidRPr="00187FE1" w:rsidRDefault="0032464E">
      <w:pPr>
        <w:spacing w:line="480" w:lineRule="exact"/>
        <w:ind w:firstLineChars="200" w:firstLine="480"/>
        <w:jc w:val="left"/>
        <w:textAlignment w:val="baseline"/>
        <w:rPr>
          <w:rFonts w:ascii="Times New Roman" w:eastAsia="宋体" w:hAnsi="Times New Roman"/>
          <w:sz w:val="24"/>
          <w:szCs w:val="24"/>
        </w:rPr>
      </w:pPr>
    </w:p>
    <w:p w:rsidR="0032464E" w:rsidRPr="00187FE1" w:rsidRDefault="0032464E">
      <w:pPr>
        <w:spacing w:line="480" w:lineRule="exact"/>
        <w:ind w:firstLineChars="200" w:firstLine="480"/>
        <w:jc w:val="left"/>
        <w:textAlignment w:val="baseline"/>
        <w:rPr>
          <w:rFonts w:ascii="Times New Roman" w:eastAsia="宋体" w:hAnsi="Times New Roman"/>
          <w:sz w:val="24"/>
          <w:szCs w:val="24"/>
        </w:rPr>
      </w:pPr>
    </w:p>
    <w:p w:rsidR="0032464E" w:rsidRPr="00187FE1" w:rsidRDefault="0032464E">
      <w:pPr>
        <w:spacing w:line="560" w:lineRule="exact"/>
        <w:ind w:firstLineChars="1650" w:firstLine="3960"/>
        <w:jc w:val="left"/>
        <w:textAlignment w:val="baseline"/>
        <w:rPr>
          <w:rFonts w:ascii="Times New Roman" w:eastAsia="宋体" w:hAnsi="Times New Roman"/>
          <w:sz w:val="24"/>
          <w:szCs w:val="24"/>
        </w:rPr>
      </w:pPr>
      <w:r w:rsidRPr="00187FE1">
        <w:rPr>
          <w:rFonts w:ascii="Times New Roman" w:eastAsia="宋体" w:hAnsi="Times New Roman" w:hint="eastAsia"/>
          <w:sz w:val="24"/>
          <w:szCs w:val="24"/>
        </w:rPr>
        <w:t>投标人（盖公章）：</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u w:val="single"/>
        </w:rPr>
        <w:t xml:space="preserve">                         </w:t>
      </w:r>
    </w:p>
    <w:p w:rsidR="0032464E" w:rsidRPr="00187FE1" w:rsidRDefault="0032464E">
      <w:pPr>
        <w:spacing w:line="560" w:lineRule="exact"/>
        <w:ind w:firstLineChars="1650" w:firstLine="3960"/>
        <w:jc w:val="left"/>
        <w:textAlignment w:val="baseline"/>
        <w:rPr>
          <w:rFonts w:ascii="Times New Roman" w:eastAsia="宋体" w:hAnsi="Times New Roman"/>
          <w:sz w:val="24"/>
          <w:szCs w:val="24"/>
        </w:rPr>
      </w:pPr>
      <w:r w:rsidRPr="00187FE1">
        <w:rPr>
          <w:rFonts w:ascii="Times New Roman" w:eastAsia="宋体" w:hAnsi="Times New Roman" w:hint="eastAsia"/>
          <w:sz w:val="24"/>
          <w:szCs w:val="24"/>
        </w:rPr>
        <w:t>法定代表人（签字或盖章）：</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u w:val="single"/>
        </w:rPr>
        <w:t xml:space="preserve">                        </w:t>
      </w:r>
      <w:r w:rsidRPr="00187FE1">
        <w:rPr>
          <w:rFonts w:ascii="Times New Roman" w:eastAsia="宋体" w:hAnsi="Times New Roman" w:hint="eastAsia"/>
          <w:sz w:val="24"/>
          <w:szCs w:val="24"/>
        </w:rPr>
        <w:t xml:space="preserve"> </w:t>
      </w:r>
    </w:p>
    <w:p w:rsidR="0032464E" w:rsidRPr="00187FE1" w:rsidRDefault="0032464E">
      <w:pPr>
        <w:spacing w:line="560" w:lineRule="exact"/>
        <w:ind w:firstLineChars="200" w:firstLine="480"/>
        <w:jc w:val="left"/>
        <w:textAlignment w:val="baseline"/>
        <w:rPr>
          <w:rFonts w:ascii="Times New Roman" w:eastAsia="宋体" w:hAnsi="Times New Roman"/>
          <w:sz w:val="24"/>
          <w:szCs w:val="24"/>
        </w:rPr>
      </w:pPr>
      <w:r w:rsidRPr="00187FE1">
        <w:rPr>
          <w:rFonts w:ascii="Times New Roman" w:eastAsia="宋体" w:hAnsi="Times New Roman" w:hint="eastAsia"/>
          <w:sz w:val="24"/>
          <w:szCs w:val="24"/>
        </w:rPr>
        <w:t xml:space="preserve"> </w:t>
      </w:r>
      <w:r w:rsidRPr="00187FE1">
        <w:rPr>
          <w:rFonts w:ascii="Times New Roman" w:eastAsia="宋体" w:hAnsi="Times New Roman" w:cs="宋体" w:hint="eastAsia"/>
          <w:kern w:val="0"/>
          <w:sz w:val="24"/>
          <w:szCs w:val="24"/>
        </w:rPr>
        <w:t xml:space="preserve">                                           </w:t>
      </w:r>
      <w:r w:rsidRPr="00187FE1">
        <w:rPr>
          <w:rFonts w:ascii="Times New Roman" w:eastAsia="宋体" w:hAnsi="Times New Roman" w:cs="宋体" w:hint="eastAsia"/>
          <w:kern w:val="0"/>
          <w:sz w:val="24"/>
          <w:szCs w:val="24"/>
          <w:u w:val="single"/>
        </w:rPr>
        <w:t xml:space="preserve">      </w:t>
      </w:r>
      <w:r w:rsidRPr="00187FE1">
        <w:rPr>
          <w:rFonts w:ascii="Times New Roman" w:eastAsia="宋体" w:hAnsi="Times New Roman" w:hint="eastAsia"/>
          <w:sz w:val="24"/>
          <w:szCs w:val="24"/>
        </w:rPr>
        <w:t>年</w:t>
      </w:r>
      <w:r w:rsidRPr="00187FE1">
        <w:rPr>
          <w:rFonts w:ascii="Times New Roman" w:eastAsia="宋体" w:hAnsi="Times New Roman" w:hint="eastAsia"/>
          <w:sz w:val="24"/>
          <w:szCs w:val="24"/>
          <w:u w:val="single"/>
        </w:rPr>
        <w:t xml:space="preserve">     </w:t>
      </w:r>
      <w:r w:rsidRPr="00187FE1">
        <w:rPr>
          <w:rFonts w:ascii="Times New Roman" w:eastAsia="宋体" w:hAnsi="Times New Roman" w:hint="eastAsia"/>
          <w:sz w:val="24"/>
          <w:szCs w:val="24"/>
        </w:rPr>
        <w:t>月</w:t>
      </w:r>
      <w:r w:rsidRPr="00187FE1">
        <w:rPr>
          <w:rFonts w:ascii="Times New Roman" w:eastAsia="宋体" w:hAnsi="Times New Roman" w:hint="eastAsia"/>
          <w:sz w:val="24"/>
          <w:szCs w:val="24"/>
          <w:u w:val="single"/>
        </w:rPr>
        <w:t xml:space="preserve">      </w:t>
      </w:r>
      <w:r w:rsidRPr="00187FE1">
        <w:rPr>
          <w:rFonts w:ascii="Times New Roman" w:eastAsia="宋体" w:hAnsi="Times New Roman" w:hint="eastAsia"/>
          <w:sz w:val="24"/>
          <w:szCs w:val="24"/>
        </w:rPr>
        <w:t>日</w:t>
      </w:r>
    </w:p>
    <w:p w:rsidR="0032464E" w:rsidRPr="00187FE1" w:rsidRDefault="0032464E">
      <w:pPr>
        <w:snapToGrid w:val="0"/>
        <w:spacing w:line="520" w:lineRule="exact"/>
        <w:jc w:val="center"/>
        <w:outlineLvl w:val="4"/>
        <w:rPr>
          <w:rFonts w:ascii="Times New Roman" w:eastAsia="宋体" w:hAnsi="Times New Roman"/>
        </w:rPr>
      </w:pPr>
    </w:p>
    <w:p w:rsidR="0032464E" w:rsidRPr="00187FE1" w:rsidRDefault="0032464E">
      <w:pPr>
        <w:pStyle w:val="a0"/>
        <w:rPr>
          <w:rFonts w:ascii="Times New Roman" w:eastAsia="宋体" w:hAnsi="Times New Roman"/>
        </w:rPr>
      </w:pPr>
    </w:p>
    <w:p w:rsidR="0032464E" w:rsidRPr="00187FE1" w:rsidRDefault="0032464E">
      <w:pPr>
        <w:snapToGrid w:val="0"/>
        <w:spacing w:line="520" w:lineRule="exact"/>
        <w:outlineLvl w:val="4"/>
        <w:rPr>
          <w:rFonts w:ascii="Times New Roman" w:eastAsia="宋体" w:hAnsi="Times New Roman" w:cs="宋体"/>
          <w:sz w:val="24"/>
          <w:szCs w:val="24"/>
        </w:rPr>
      </w:pPr>
      <w:r w:rsidRPr="00187FE1">
        <w:rPr>
          <w:rFonts w:ascii="Times New Roman" w:eastAsia="宋体" w:hAnsi="Times New Roman"/>
        </w:rPr>
        <w:br w:type="page"/>
      </w:r>
      <w:r w:rsidRPr="00187FE1">
        <w:rPr>
          <w:rFonts w:ascii="Times New Roman" w:eastAsia="宋体" w:hAnsi="Times New Roman" w:cs="宋体"/>
          <w:sz w:val="24"/>
          <w:szCs w:val="24"/>
        </w:rPr>
        <w:t xml:space="preserve"> </w:t>
      </w:r>
    </w:p>
    <w:p w:rsidR="0032464E" w:rsidRPr="00187FE1" w:rsidRDefault="0032464E">
      <w:pPr>
        <w:snapToGrid w:val="0"/>
        <w:spacing w:line="360" w:lineRule="auto"/>
        <w:jc w:val="center"/>
        <w:outlineLvl w:val="3"/>
        <w:rPr>
          <w:rFonts w:ascii="Times New Roman" w:eastAsia="宋体" w:hAnsi="Times New Roman"/>
          <w:b/>
          <w:bCs/>
          <w:sz w:val="24"/>
          <w:szCs w:val="21"/>
        </w:rPr>
      </w:pPr>
      <w:r w:rsidRPr="00187FE1">
        <w:rPr>
          <w:rFonts w:ascii="Times New Roman" w:eastAsia="宋体" w:hAnsi="Times New Roman" w:hint="eastAsia"/>
          <w:b/>
          <w:bCs/>
          <w:sz w:val="24"/>
          <w:szCs w:val="21"/>
        </w:rPr>
        <w:t>6</w:t>
      </w:r>
      <w:r w:rsidRPr="00187FE1">
        <w:rPr>
          <w:rFonts w:ascii="Times New Roman" w:eastAsia="宋体" w:hAnsi="Times New Roman"/>
          <w:b/>
          <w:bCs/>
          <w:sz w:val="24"/>
          <w:szCs w:val="21"/>
        </w:rPr>
        <w:t>、投标响应函（</w:t>
      </w:r>
      <w:r w:rsidRPr="00187FE1">
        <w:rPr>
          <w:rFonts w:ascii="Times New Roman" w:eastAsia="宋体" w:hAnsi="Times New Roman"/>
          <w:b/>
          <w:bCs/>
          <w:sz w:val="24"/>
          <w:szCs w:val="21"/>
          <w:u w:val="single"/>
        </w:rPr>
        <w:t>格式不得变动</w:t>
      </w:r>
      <w:r w:rsidRPr="00187FE1">
        <w:rPr>
          <w:rFonts w:ascii="Times New Roman" w:eastAsia="宋体" w:hAnsi="Times New Roman"/>
          <w:b/>
          <w:bCs/>
          <w:sz w:val="24"/>
          <w:szCs w:val="21"/>
        </w:rPr>
        <w:t>）</w:t>
      </w:r>
    </w:p>
    <w:p w:rsidR="0032464E" w:rsidRPr="00187FE1" w:rsidRDefault="0032464E">
      <w:pPr>
        <w:overflowPunct w:val="0"/>
        <w:adjustRightInd w:val="0"/>
        <w:spacing w:line="360" w:lineRule="auto"/>
        <w:jc w:val="left"/>
        <w:textAlignment w:val="baseline"/>
        <w:rPr>
          <w:rFonts w:ascii="Times New Roman" w:eastAsia="宋体" w:hAnsi="Times New Roman" w:cs="宋体"/>
          <w:sz w:val="24"/>
          <w:szCs w:val="21"/>
        </w:rPr>
      </w:pPr>
      <w:r w:rsidRPr="00187FE1">
        <w:rPr>
          <w:rFonts w:ascii="Times New Roman" w:eastAsia="宋体" w:hAnsi="Times New Roman" w:cs="宋体" w:hint="eastAsia"/>
          <w:sz w:val="24"/>
          <w:szCs w:val="24"/>
          <w:u w:val="single"/>
        </w:rPr>
        <w:t>江苏大生集团有限公司</w:t>
      </w:r>
      <w:r w:rsidRPr="00187FE1">
        <w:rPr>
          <w:rFonts w:ascii="Times New Roman" w:eastAsia="宋体" w:hAnsi="Times New Roman" w:cs="宋体" w:hint="eastAsia"/>
          <w:sz w:val="24"/>
          <w:szCs w:val="24"/>
          <w:u w:val="single"/>
        </w:rPr>
        <w:t xml:space="preserve"> </w:t>
      </w:r>
      <w:r w:rsidRPr="00187FE1">
        <w:rPr>
          <w:rFonts w:ascii="Times New Roman" w:eastAsia="宋体" w:hAnsi="Times New Roman" w:cs="宋体" w:hint="eastAsia"/>
          <w:sz w:val="24"/>
          <w:szCs w:val="21"/>
          <w:u w:val="single"/>
        </w:rPr>
        <w:t xml:space="preserve"> </w:t>
      </w:r>
      <w:r w:rsidRPr="00187FE1">
        <w:rPr>
          <w:rFonts w:ascii="Times New Roman" w:eastAsia="宋体" w:hAnsi="Times New Roman" w:cs="宋体" w:hint="eastAsia"/>
          <w:sz w:val="24"/>
          <w:szCs w:val="21"/>
        </w:rPr>
        <w:t>：</w:t>
      </w:r>
    </w:p>
    <w:p w:rsidR="0032464E" w:rsidRPr="00187FE1" w:rsidRDefault="0032464E">
      <w:pPr>
        <w:spacing w:line="360" w:lineRule="auto"/>
        <w:ind w:firstLineChars="200" w:firstLine="480"/>
        <w:rPr>
          <w:rFonts w:ascii="Times New Roman" w:eastAsia="宋体" w:hAnsi="Times New Roman" w:cs="宋体"/>
          <w:sz w:val="24"/>
          <w:szCs w:val="21"/>
        </w:rPr>
      </w:pPr>
      <w:r w:rsidRPr="00187FE1">
        <w:rPr>
          <w:rFonts w:ascii="Times New Roman" w:eastAsia="宋体" w:hAnsi="Times New Roman" w:cs="宋体" w:hint="eastAsia"/>
          <w:sz w:val="24"/>
          <w:szCs w:val="21"/>
        </w:rPr>
        <w:t>依据贵单位</w:t>
      </w:r>
      <w:r w:rsidRPr="00187FE1">
        <w:rPr>
          <w:rFonts w:ascii="Times New Roman" w:eastAsia="宋体" w:hAnsi="Times New Roman" w:cs="宋体" w:hint="eastAsia"/>
          <w:sz w:val="24"/>
          <w:szCs w:val="21"/>
          <w:u w:val="single"/>
        </w:rPr>
        <w:t xml:space="preserve">               </w:t>
      </w:r>
      <w:r w:rsidRPr="00187FE1">
        <w:rPr>
          <w:rFonts w:ascii="Times New Roman" w:eastAsia="宋体" w:hAnsi="Times New Roman" w:cs="宋体" w:hint="eastAsia"/>
          <w:sz w:val="24"/>
          <w:szCs w:val="21"/>
        </w:rPr>
        <w:t>（</w:t>
      </w:r>
      <w:r w:rsidRPr="00187FE1">
        <w:rPr>
          <w:rFonts w:ascii="Times New Roman" w:eastAsia="宋体" w:hAnsi="Times New Roman"/>
          <w:sz w:val="24"/>
          <w:szCs w:val="21"/>
        </w:rPr>
        <w:t>招标项目名称</w:t>
      </w:r>
      <w:r w:rsidRPr="00187FE1">
        <w:rPr>
          <w:rFonts w:ascii="Times New Roman" w:eastAsia="宋体" w:hAnsi="Times New Roman" w:hint="eastAsia"/>
          <w:sz w:val="24"/>
          <w:szCs w:val="21"/>
        </w:rPr>
        <w:t>、</w:t>
      </w:r>
      <w:r w:rsidRPr="00187FE1">
        <w:rPr>
          <w:rFonts w:ascii="Times New Roman" w:eastAsia="宋体" w:hAnsi="Times New Roman"/>
          <w:sz w:val="24"/>
          <w:szCs w:val="21"/>
        </w:rPr>
        <w:t>项目编号</w:t>
      </w:r>
      <w:r w:rsidRPr="00187FE1">
        <w:rPr>
          <w:rFonts w:ascii="Times New Roman" w:eastAsia="宋体" w:hAnsi="Times New Roman" w:cs="宋体" w:hint="eastAsia"/>
          <w:sz w:val="24"/>
          <w:szCs w:val="21"/>
        </w:rPr>
        <w:t>)</w:t>
      </w:r>
      <w:r w:rsidRPr="00187FE1">
        <w:rPr>
          <w:rFonts w:ascii="Times New Roman" w:eastAsia="宋体" w:hAnsi="Times New Roman" w:cs="宋体" w:hint="eastAsia"/>
          <w:sz w:val="24"/>
          <w:szCs w:val="21"/>
        </w:rPr>
        <w:t>项目招标采购的邀请，我方授权</w:t>
      </w:r>
      <w:r w:rsidRPr="00187FE1">
        <w:rPr>
          <w:rFonts w:ascii="Times New Roman" w:eastAsia="宋体" w:hAnsi="Times New Roman" w:cs="宋体" w:hint="eastAsia"/>
          <w:sz w:val="24"/>
          <w:szCs w:val="21"/>
          <w:u w:val="single"/>
        </w:rPr>
        <w:t xml:space="preserve">       </w:t>
      </w:r>
      <w:r w:rsidRPr="00187FE1">
        <w:rPr>
          <w:rFonts w:ascii="Times New Roman" w:eastAsia="宋体" w:hAnsi="Times New Roman" w:cs="宋体" w:hint="eastAsia"/>
          <w:sz w:val="24"/>
          <w:szCs w:val="21"/>
        </w:rPr>
        <w:t>（姓名）</w:t>
      </w:r>
      <w:r w:rsidRPr="00187FE1">
        <w:rPr>
          <w:rFonts w:ascii="Times New Roman" w:eastAsia="宋体" w:hAnsi="Times New Roman" w:cs="宋体" w:hint="eastAsia"/>
          <w:sz w:val="24"/>
          <w:szCs w:val="21"/>
          <w:u w:val="single"/>
        </w:rPr>
        <w:t xml:space="preserve">      </w:t>
      </w:r>
      <w:r w:rsidRPr="00187FE1">
        <w:rPr>
          <w:rFonts w:ascii="Times New Roman" w:eastAsia="宋体" w:hAnsi="Times New Roman" w:cs="宋体" w:hint="eastAsia"/>
          <w:sz w:val="24"/>
          <w:szCs w:val="21"/>
        </w:rPr>
        <w:t>（职务）为全权代表参加该项目的投标工作，全权处理本次投标的有关事宜。同时，我公司声明如下：</w:t>
      </w:r>
    </w:p>
    <w:p w:rsidR="0032464E" w:rsidRPr="00187FE1" w:rsidRDefault="0032464E">
      <w:pPr>
        <w:spacing w:line="360" w:lineRule="auto"/>
        <w:ind w:firstLineChars="206" w:firstLine="494"/>
        <w:rPr>
          <w:rFonts w:ascii="Times New Roman" w:eastAsia="宋体" w:hAnsi="Times New Roman"/>
          <w:sz w:val="24"/>
          <w:szCs w:val="21"/>
        </w:rPr>
      </w:pPr>
      <w:r w:rsidRPr="00187FE1">
        <w:rPr>
          <w:rFonts w:ascii="Times New Roman" w:eastAsia="宋体" w:hAnsi="Times New Roman" w:cs="宋体" w:hint="eastAsia"/>
          <w:sz w:val="24"/>
          <w:szCs w:val="21"/>
        </w:rPr>
        <w:t>1</w:t>
      </w:r>
      <w:r w:rsidRPr="00187FE1">
        <w:rPr>
          <w:rFonts w:ascii="Times New Roman" w:eastAsia="宋体" w:hAnsi="Times New Roman" w:cs="宋体" w:hint="eastAsia"/>
          <w:sz w:val="24"/>
          <w:szCs w:val="21"/>
        </w:rPr>
        <w:t>、我方愿意按照招标文件的一切要求，提供完成该项目的全部内容，</w:t>
      </w:r>
      <w:r w:rsidRPr="00187FE1">
        <w:rPr>
          <w:rFonts w:ascii="Times New Roman" w:eastAsia="宋体" w:hAnsi="Times New Roman"/>
          <w:sz w:val="24"/>
          <w:szCs w:val="21"/>
        </w:rPr>
        <w:t>我方的投标报价</w:t>
      </w:r>
      <w:r w:rsidRPr="00187FE1">
        <w:rPr>
          <w:rFonts w:ascii="Times New Roman" w:eastAsia="宋体" w:hAnsi="Times New Roman" w:hint="eastAsia"/>
          <w:bCs/>
          <w:sz w:val="24"/>
          <w:szCs w:val="24"/>
        </w:rPr>
        <w:t>应包含但不限于完成本项目所需的现场踏勘、报告出具、税费、售后服务及相关劳务支出等工作所发生的全部费用，以及投标单位企业利润和政策性文件规定及合同包含的所有风险、责任等各项应有费用。（投标人对此应充分理解和认识，并完全响应）。服务期间的各类市场的风险和政策性调整等风险已包括在投标报价中，结算不作调整。</w:t>
      </w:r>
    </w:p>
    <w:p w:rsidR="0032464E" w:rsidRPr="00187FE1" w:rsidRDefault="0032464E">
      <w:pPr>
        <w:spacing w:line="360" w:lineRule="auto"/>
        <w:ind w:firstLineChars="206" w:firstLine="494"/>
        <w:rPr>
          <w:rFonts w:ascii="Times New Roman" w:eastAsia="宋体" w:hAnsi="Times New Roman" w:cs="宋体"/>
          <w:sz w:val="24"/>
          <w:szCs w:val="21"/>
        </w:rPr>
      </w:pPr>
      <w:r w:rsidRPr="00187FE1">
        <w:rPr>
          <w:rFonts w:ascii="Times New Roman" w:eastAsia="宋体" w:hAnsi="Times New Roman" w:cs="宋体" w:hint="eastAsia"/>
          <w:sz w:val="24"/>
          <w:szCs w:val="21"/>
        </w:rPr>
        <w:t>2</w:t>
      </w:r>
      <w:r w:rsidRPr="00187FE1">
        <w:rPr>
          <w:rFonts w:ascii="Times New Roman" w:eastAsia="宋体" w:hAnsi="Times New Roman" w:cs="宋体" w:hint="eastAsia"/>
          <w:sz w:val="24"/>
          <w:szCs w:val="21"/>
        </w:rPr>
        <w:t>、我方已经详细审查了全部招标文件，我方已完全清晰理解招标文件的要求，不存在任何含糊不清和误解之处，同意放弃对这些文件所提出的异议和质疑的权利。</w:t>
      </w:r>
    </w:p>
    <w:p w:rsidR="0032464E" w:rsidRPr="00187FE1" w:rsidRDefault="0032464E">
      <w:pPr>
        <w:spacing w:line="360" w:lineRule="auto"/>
        <w:ind w:firstLineChars="200" w:firstLine="480"/>
        <w:rPr>
          <w:rFonts w:ascii="Times New Roman" w:eastAsia="宋体" w:hAnsi="Times New Roman" w:cs="宋体"/>
          <w:sz w:val="24"/>
          <w:szCs w:val="21"/>
        </w:rPr>
      </w:pPr>
      <w:r w:rsidRPr="00187FE1">
        <w:rPr>
          <w:rFonts w:ascii="Times New Roman" w:eastAsia="宋体" w:hAnsi="Times New Roman" w:cs="宋体" w:hint="eastAsia"/>
          <w:sz w:val="24"/>
          <w:szCs w:val="21"/>
        </w:rPr>
        <w:t>3</w:t>
      </w:r>
      <w:r w:rsidRPr="00187FE1">
        <w:rPr>
          <w:rFonts w:ascii="Times New Roman" w:eastAsia="宋体" w:hAnsi="Times New Roman" w:cs="宋体" w:hint="eastAsia"/>
          <w:sz w:val="24"/>
          <w:szCs w:val="21"/>
        </w:rPr>
        <w:t>、我方愿意提供招标人在招标文件中要求的所有资料。</w:t>
      </w:r>
    </w:p>
    <w:p w:rsidR="0032464E" w:rsidRPr="00187FE1" w:rsidRDefault="0032464E">
      <w:pPr>
        <w:spacing w:line="360" w:lineRule="auto"/>
        <w:ind w:firstLineChars="200" w:firstLine="480"/>
        <w:rPr>
          <w:rFonts w:ascii="Times New Roman" w:eastAsia="宋体" w:hAnsi="Times New Roman" w:cs="宋体"/>
          <w:sz w:val="24"/>
          <w:szCs w:val="21"/>
        </w:rPr>
      </w:pPr>
      <w:r w:rsidRPr="00187FE1">
        <w:rPr>
          <w:rFonts w:ascii="Times New Roman" w:eastAsia="宋体" w:hAnsi="Times New Roman" w:cs="宋体" w:hint="eastAsia"/>
          <w:sz w:val="24"/>
          <w:szCs w:val="21"/>
        </w:rPr>
        <w:t>4</w:t>
      </w:r>
      <w:r w:rsidRPr="00187FE1">
        <w:rPr>
          <w:rFonts w:ascii="Times New Roman" w:eastAsia="宋体" w:hAnsi="Times New Roman" w:cs="宋体" w:hint="eastAsia"/>
          <w:sz w:val="24"/>
          <w:szCs w:val="21"/>
        </w:rPr>
        <w:t>、我方承诺在本次招标响应中提供的一切文件，无论是原件还是复印件</w:t>
      </w:r>
      <w:proofErr w:type="gramStart"/>
      <w:r w:rsidRPr="00187FE1">
        <w:rPr>
          <w:rFonts w:ascii="Times New Roman" w:eastAsia="宋体" w:hAnsi="Times New Roman" w:cs="宋体" w:hint="eastAsia"/>
          <w:sz w:val="24"/>
          <w:szCs w:val="21"/>
        </w:rPr>
        <w:t>均真实</w:t>
      </w:r>
      <w:proofErr w:type="gramEnd"/>
      <w:r w:rsidRPr="00187FE1">
        <w:rPr>
          <w:rFonts w:ascii="Times New Roman" w:eastAsia="宋体" w:hAnsi="Times New Roman" w:cs="宋体" w:hint="eastAsia"/>
          <w:sz w:val="24"/>
          <w:szCs w:val="21"/>
        </w:rPr>
        <w:t>有效，绝无任何虚假、伪造和夸大的成份。否则，愿承担相应的后果和法律责任。</w:t>
      </w:r>
    </w:p>
    <w:p w:rsidR="0032464E" w:rsidRPr="00187FE1" w:rsidRDefault="0032464E">
      <w:pPr>
        <w:spacing w:line="360" w:lineRule="auto"/>
        <w:ind w:firstLineChars="200" w:firstLine="480"/>
        <w:rPr>
          <w:rFonts w:ascii="Times New Roman" w:eastAsia="宋体" w:hAnsi="Times New Roman" w:cs="宋体"/>
          <w:sz w:val="24"/>
          <w:szCs w:val="21"/>
        </w:rPr>
      </w:pPr>
      <w:r w:rsidRPr="00187FE1">
        <w:rPr>
          <w:rFonts w:ascii="Times New Roman" w:eastAsia="宋体" w:hAnsi="Times New Roman" w:cs="宋体" w:hint="eastAsia"/>
          <w:sz w:val="24"/>
          <w:szCs w:val="21"/>
        </w:rPr>
        <w:t>5</w:t>
      </w:r>
      <w:r w:rsidRPr="00187FE1">
        <w:rPr>
          <w:rFonts w:ascii="Times New Roman" w:eastAsia="宋体" w:hAnsi="Times New Roman" w:cs="宋体" w:hint="eastAsia"/>
          <w:sz w:val="24"/>
          <w:szCs w:val="21"/>
        </w:rPr>
        <w:t>、我方尊重评标小组所作的评定结果，同时也清楚理解到投标报价最低并非意味着必定获得中标资格。</w:t>
      </w:r>
    </w:p>
    <w:p w:rsidR="0032464E" w:rsidRPr="00187FE1" w:rsidRDefault="0032464E">
      <w:pPr>
        <w:spacing w:line="360" w:lineRule="auto"/>
        <w:ind w:firstLineChars="200" w:firstLine="480"/>
        <w:rPr>
          <w:rFonts w:ascii="Times New Roman" w:eastAsia="宋体" w:hAnsi="Times New Roman" w:cs="宋体"/>
          <w:sz w:val="24"/>
          <w:szCs w:val="21"/>
        </w:rPr>
      </w:pPr>
      <w:r w:rsidRPr="00187FE1">
        <w:rPr>
          <w:rFonts w:ascii="Times New Roman" w:eastAsia="宋体" w:hAnsi="Times New Roman" w:cs="宋体" w:hint="eastAsia"/>
          <w:sz w:val="24"/>
          <w:szCs w:val="21"/>
        </w:rPr>
        <w:t>6</w:t>
      </w:r>
      <w:r w:rsidRPr="00187FE1">
        <w:rPr>
          <w:rFonts w:ascii="Times New Roman" w:eastAsia="宋体" w:hAnsi="Times New Roman" w:cs="宋体" w:hint="eastAsia"/>
          <w:sz w:val="24"/>
          <w:szCs w:val="21"/>
        </w:rPr>
        <w:t>、一旦我方中标，我方将根据招标文件的规定，严格履行招标文件中规定的每一项要求，按期、按质、按量履行合同的义务。</w:t>
      </w:r>
      <w:r w:rsidRPr="00187FE1">
        <w:rPr>
          <w:rFonts w:ascii="Times New Roman" w:eastAsia="宋体" w:hAnsi="Times New Roman" w:cs="宋体" w:hint="eastAsia"/>
          <w:sz w:val="24"/>
          <w:szCs w:val="21"/>
        </w:rPr>
        <w:t xml:space="preserve"> </w:t>
      </w:r>
    </w:p>
    <w:p w:rsidR="0032464E" w:rsidRPr="00187FE1" w:rsidRDefault="0032464E">
      <w:pPr>
        <w:spacing w:line="360" w:lineRule="auto"/>
        <w:ind w:firstLineChars="1000" w:firstLine="2400"/>
        <w:jc w:val="right"/>
        <w:rPr>
          <w:rFonts w:ascii="Times New Roman" w:eastAsia="宋体" w:hAnsi="Times New Roman" w:cs="宋体"/>
          <w:sz w:val="24"/>
          <w:szCs w:val="21"/>
        </w:rPr>
      </w:pPr>
    </w:p>
    <w:p w:rsidR="0032464E" w:rsidRPr="00187FE1" w:rsidRDefault="0032464E">
      <w:pPr>
        <w:spacing w:line="360" w:lineRule="auto"/>
        <w:ind w:firstLineChars="1000" w:firstLine="2400"/>
        <w:jc w:val="right"/>
        <w:rPr>
          <w:rFonts w:ascii="Times New Roman" w:eastAsia="宋体" w:hAnsi="Times New Roman" w:cs="宋体"/>
          <w:sz w:val="24"/>
          <w:szCs w:val="21"/>
        </w:rPr>
      </w:pPr>
      <w:r w:rsidRPr="00187FE1">
        <w:rPr>
          <w:rFonts w:ascii="Times New Roman" w:eastAsia="宋体" w:hAnsi="Times New Roman" w:cs="宋体" w:hint="eastAsia"/>
          <w:sz w:val="24"/>
          <w:szCs w:val="21"/>
        </w:rPr>
        <w:t>投标人：</w:t>
      </w:r>
      <w:r w:rsidRPr="00187FE1">
        <w:rPr>
          <w:rFonts w:ascii="Times New Roman" w:eastAsia="宋体" w:hAnsi="Times New Roman" w:cs="宋体" w:hint="eastAsia"/>
          <w:sz w:val="24"/>
          <w:szCs w:val="21"/>
          <w:u w:val="single"/>
        </w:rPr>
        <w:t xml:space="preserve">                    </w:t>
      </w:r>
      <w:r w:rsidRPr="00187FE1">
        <w:rPr>
          <w:rFonts w:ascii="Times New Roman" w:eastAsia="宋体" w:hAnsi="Times New Roman" w:cs="宋体" w:hint="eastAsia"/>
          <w:sz w:val="24"/>
          <w:szCs w:val="21"/>
        </w:rPr>
        <w:t>（加盖公章）</w:t>
      </w:r>
    </w:p>
    <w:p w:rsidR="0032464E" w:rsidRPr="00187FE1" w:rsidRDefault="0032464E">
      <w:pPr>
        <w:spacing w:line="360" w:lineRule="auto"/>
        <w:ind w:firstLineChars="1000" w:firstLine="2400"/>
        <w:jc w:val="right"/>
        <w:rPr>
          <w:rFonts w:ascii="Times New Roman" w:eastAsia="宋体" w:hAnsi="Times New Roman" w:cs="宋体"/>
          <w:sz w:val="24"/>
          <w:szCs w:val="21"/>
        </w:rPr>
      </w:pPr>
      <w:r w:rsidRPr="00187FE1">
        <w:rPr>
          <w:rFonts w:ascii="Times New Roman" w:eastAsia="宋体" w:hAnsi="Times New Roman" w:cs="宋体" w:hint="eastAsia"/>
          <w:sz w:val="24"/>
          <w:szCs w:val="21"/>
        </w:rPr>
        <w:t>法定代表人或被授权人：</w:t>
      </w:r>
      <w:r w:rsidRPr="00187FE1">
        <w:rPr>
          <w:rFonts w:ascii="Times New Roman" w:eastAsia="宋体" w:hAnsi="Times New Roman" w:cs="宋体" w:hint="eastAsia"/>
          <w:sz w:val="24"/>
          <w:szCs w:val="21"/>
          <w:u w:val="single"/>
        </w:rPr>
        <w:t xml:space="preserve">         </w:t>
      </w:r>
      <w:r w:rsidRPr="00187FE1">
        <w:rPr>
          <w:rFonts w:ascii="Times New Roman" w:eastAsia="宋体" w:hAnsi="Times New Roman" w:cs="宋体" w:hint="eastAsia"/>
          <w:sz w:val="24"/>
          <w:szCs w:val="21"/>
        </w:rPr>
        <w:t>（签字或盖章）</w:t>
      </w:r>
    </w:p>
    <w:p w:rsidR="0032464E" w:rsidRPr="00187FE1" w:rsidRDefault="0032464E">
      <w:pPr>
        <w:spacing w:line="360" w:lineRule="auto"/>
        <w:jc w:val="right"/>
        <w:rPr>
          <w:rFonts w:ascii="Times New Roman" w:eastAsia="宋体" w:hAnsi="Times New Roman"/>
          <w:sz w:val="24"/>
          <w:szCs w:val="21"/>
        </w:rPr>
      </w:pPr>
      <w:r w:rsidRPr="00187FE1">
        <w:rPr>
          <w:rFonts w:ascii="Times New Roman" w:eastAsia="宋体" w:hAnsi="Times New Roman" w:cs="宋体" w:hint="eastAsia"/>
          <w:sz w:val="24"/>
          <w:szCs w:val="21"/>
        </w:rPr>
        <w:t>年</w:t>
      </w:r>
      <w:r w:rsidRPr="00187FE1">
        <w:rPr>
          <w:rFonts w:ascii="Times New Roman" w:eastAsia="宋体" w:hAnsi="Times New Roman" w:cs="宋体" w:hint="eastAsia"/>
          <w:sz w:val="24"/>
          <w:szCs w:val="21"/>
        </w:rPr>
        <w:t xml:space="preserve">      </w:t>
      </w:r>
      <w:r w:rsidRPr="00187FE1">
        <w:rPr>
          <w:rFonts w:ascii="Times New Roman" w:eastAsia="宋体" w:hAnsi="Times New Roman" w:cs="宋体" w:hint="eastAsia"/>
          <w:sz w:val="24"/>
          <w:szCs w:val="21"/>
        </w:rPr>
        <w:t>月</w:t>
      </w:r>
      <w:r w:rsidRPr="00187FE1">
        <w:rPr>
          <w:rFonts w:ascii="Times New Roman" w:eastAsia="宋体" w:hAnsi="Times New Roman" w:cs="宋体" w:hint="eastAsia"/>
          <w:sz w:val="24"/>
          <w:szCs w:val="21"/>
        </w:rPr>
        <w:t xml:space="preserve">     </w:t>
      </w:r>
      <w:r w:rsidRPr="00187FE1">
        <w:rPr>
          <w:rFonts w:ascii="Times New Roman" w:eastAsia="宋体" w:hAnsi="Times New Roman" w:cs="宋体" w:hint="eastAsia"/>
          <w:sz w:val="24"/>
          <w:szCs w:val="21"/>
        </w:rPr>
        <w:t>日</w:t>
      </w:r>
    </w:p>
    <w:p w:rsidR="0032464E" w:rsidRPr="00187FE1" w:rsidRDefault="0032464E">
      <w:pPr>
        <w:snapToGrid w:val="0"/>
        <w:spacing w:line="360" w:lineRule="auto"/>
        <w:outlineLvl w:val="3"/>
        <w:rPr>
          <w:rFonts w:ascii="Times New Roman" w:eastAsia="宋体" w:hAnsi="Times New Roman"/>
          <w:b/>
          <w:bCs/>
          <w:sz w:val="24"/>
          <w:szCs w:val="21"/>
        </w:rPr>
      </w:pPr>
    </w:p>
    <w:p w:rsidR="0032464E" w:rsidRPr="00187FE1" w:rsidRDefault="0032464E">
      <w:pPr>
        <w:snapToGrid w:val="0"/>
        <w:spacing w:line="360" w:lineRule="auto"/>
        <w:rPr>
          <w:rFonts w:ascii="Times New Roman" w:eastAsia="宋体" w:hAnsi="Times New Roman"/>
          <w:b/>
          <w:bCs/>
          <w:sz w:val="24"/>
          <w:szCs w:val="21"/>
        </w:rPr>
      </w:pPr>
    </w:p>
    <w:p w:rsidR="0032464E" w:rsidRPr="00187FE1" w:rsidRDefault="0032464E">
      <w:pPr>
        <w:spacing w:line="360" w:lineRule="auto"/>
        <w:jc w:val="center"/>
        <w:rPr>
          <w:rFonts w:ascii="Times New Roman" w:eastAsia="宋体" w:hAnsi="Times New Roman"/>
          <w:b/>
          <w:sz w:val="24"/>
          <w:szCs w:val="24"/>
        </w:rPr>
      </w:pPr>
      <w:r w:rsidRPr="00187FE1">
        <w:rPr>
          <w:rFonts w:ascii="Times New Roman" w:eastAsia="宋体" w:hAnsi="Times New Roman"/>
          <w:b/>
          <w:bCs/>
          <w:sz w:val="24"/>
          <w:szCs w:val="21"/>
        </w:rPr>
        <w:br w:type="page"/>
      </w:r>
      <w:r w:rsidRPr="00187FE1">
        <w:rPr>
          <w:rFonts w:ascii="Times New Roman" w:eastAsia="宋体" w:hAnsi="Times New Roman" w:hint="eastAsia"/>
          <w:b/>
          <w:bCs/>
          <w:sz w:val="24"/>
          <w:szCs w:val="21"/>
        </w:rPr>
        <w:t>7</w:t>
      </w:r>
      <w:r w:rsidRPr="00187FE1">
        <w:rPr>
          <w:rFonts w:ascii="Times New Roman" w:eastAsia="宋体" w:hAnsi="Times New Roman" w:hint="eastAsia"/>
          <w:b/>
          <w:bCs/>
          <w:sz w:val="24"/>
          <w:szCs w:val="21"/>
        </w:rPr>
        <w:t>、拟派本项目</w:t>
      </w:r>
      <w:r w:rsidRPr="00187FE1">
        <w:rPr>
          <w:rFonts w:ascii="Times New Roman" w:eastAsia="宋体" w:hAnsi="Times New Roman" w:hint="eastAsia"/>
          <w:b/>
          <w:sz w:val="24"/>
          <w:szCs w:val="24"/>
        </w:rPr>
        <w:t>组组成人员情况表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5"/>
        <w:gridCol w:w="1490"/>
        <w:gridCol w:w="1421"/>
        <w:gridCol w:w="2829"/>
        <w:gridCol w:w="1201"/>
        <w:gridCol w:w="540"/>
        <w:gridCol w:w="996"/>
      </w:tblGrid>
      <w:tr w:rsidR="0032464E" w:rsidRPr="00187FE1">
        <w:trPr>
          <w:trHeight w:val="567"/>
        </w:trPr>
        <w:tc>
          <w:tcPr>
            <w:tcW w:w="745" w:type="pct"/>
            <w:vAlign w:val="center"/>
          </w:tcPr>
          <w:p w:rsidR="0032464E" w:rsidRPr="00187FE1" w:rsidRDefault="0032464E">
            <w:pPr>
              <w:spacing w:line="280" w:lineRule="exact"/>
              <w:contextualSpacing/>
              <w:rPr>
                <w:rFonts w:ascii="Times New Roman" w:eastAsia="宋体" w:hAnsi="Times New Roman"/>
                <w:sz w:val="24"/>
                <w:szCs w:val="24"/>
              </w:rPr>
            </w:pPr>
            <w:r w:rsidRPr="00187FE1">
              <w:rPr>
                <w:rFonts w:ascii="Times New Roman" w:eastAsia="宋体" w:hAnsi="Times New Roman" w:hint="eastAsia"/>
                <w:sz w:val="24"/>
                <w:szCs w:val="24"/>
              </w:rPr>
              <w:t>项目名称</w:t>
            </w:r>
          </w:p>
        </w:tc>
        <w:tc>
          <w:tcPr>
            <w:tcW w:w="2881" w:type="pct"/>
            <w:gridSpan w:val="3"/>
            <w:vAlign w:val="center"/>
          </w:tcPr>
          <w:p w:rsidR="0032464E" w:rsidRPr="00187FE1" w:rsidRDefault="0032464E">
            <w:pPr>
              <w:spacing w:line="280" w:lineRule="exact"/>
              <w:contextualSpacing/>
              <w:jc w:val="center"/>
              <w:rPr>
                <w:rFonts w:ascii="Times New Roman" w:eastAsia="宋体" w:hAnsi="Times New Roman"/>
                <w:sz w:val="24"/>
                <w:szCs w:val="24"/>
              </w:rPr>
            </w:pPr>
          </w:p>
        </w:tc>
        <w:tc>
          <w:tcPr>
            <w:tcW w:w="603" w:type="pct"/>
            <w:vAlign w:val="center"/>
          </w:tcPr>
          <w:p w:rsidR="0032464E" w:rsidRPr="00187FE1" w:rsidRDefault="0032464E">
            <w:pPr>
              <w:spacing w:line="280" w:lineRule="exact"/>
              <w:contextualSpacing/>
              <w:jc w:val="center"/>
              <w:rPr>
                <w:rFonts w:ascii="Times New Roman" w:eastAsia="宋体" w:hAnsi="Times New Roman"/>
                <w:sz w:val="24"/>
                <w:szCs w:val="24"/>
              </w:rPr>
            </w:pPr>
            <w:r w:rsidRPr="00187FE1">
              <w:rPr>
                <w:rFonts w:ascii="Times New Roman" w:eastAsia="宋体" w:hAnsi="Times New Roman" w:hint="eastAsia"/>
                <w:sz w:val="24"/>
                <w:szCs w:val="24"/>
              </w:rPr>
              <w:t>招</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标</w:t>
            </w:r>
          </w:p>
          <w:p w:rsidR="0032464E" w:rsidRPr="00187FE1" w:rsidRDefault="0032464E">
            <w:pPr>
              <w:spacing w:line="280" w:lineRule="exact"/>
              <w:contextualSpacing/>
              <w:jc w:val="center"/>
              <w:rPr>
                <w:rFonts w:ascii="Times New Roman" w:eastAsia="宋体" w:hAnsi="Times New Roman"/>
                <w:sz w:val="24"/>
                <w:szCs w:val="24"/>
              </w:rPr>
            </w:pPr>
            <w:r w:rsidRPr="00187FE1">
              <w:rPr>
                <w:rFonts w:ascii="Times New Roman" w:eastAsia="宋体" w:hAnsi="Times New Roman" w:hint="eastAsia"/>
                <w:sz w:val="24"/>
                <w:szCs w:val="24"/>
              </w:rPr>
              <w:t>内</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容</w:t>
            </w:r>
          </w:p>
        </w:tc>
        <w:tc>
          <w:tcPr>
            <w:tcW w:w="770" w:type="pct"/>
            <w:gridSpan w:val="2"/>
            <w:vAlign w:val="center"/>
          </w:tcPr>
          <w:p w:rsidR="0032464E" w:rsidRPr="00187FE1" w:rsidRDefault="0032464E">
            <w:pPr>
              <w:spacing w:line="280" w:lineRule="exact"/>
              <w:contextualSpacing/>
              <w:rPr>
                <w:rFonts w:ascii="Times New Roman" w:eastAsia="宋体" w:hAnsi="Times New Roman"/>
                <w:sz w:val="24"/>
                <w:szCs w:val="24"/>
              </w:rPr>
            </w:pPr>
          </w:p>
        </w:tc>
      </w:tr>
      <w:tr w:rsidR="0032464E" w:rsidRPr="00187FE1">
        <w:trPr>
          <w:trHeight w:val="567"/>
        </w:trPr>
        <w:tc>
          <w:tcPr>
            <w:tcW w:w="5000" w:type="pct"/>
            <w:gridSpan w:val="7"/>
            <w:vAlign w:val="center"/>
          </w:tcPr>
          <w:p w:rsidR="0032464E" w:rsidRPr="00187FE1" w:rsidRDefault="0032464E">
            <w:pPr>
              <w:spacing w:line="360" w:lineRule="auto"/>
              <w:ind w:firstLine="3120"/>
              <w:rPr>
                <w:rFonts w:ascii="Times New Roman" w:eastAsia="宋体" w:hAnsi="Times New Roman"/>
                <w:sz w:val="24"/>
                <w:szCs w:val="24"/>
              </w:rPr>
            </w:pPr>
            <w:r w:rsidRPr="00187FE1">
              <w:rPr>
                <w:rFonts w:ascii="Times New Roman" w:eastAsia="宋体" w:hAnsi="Times New Roman" w:hint="eastAsia"/>
                <w:sz w:val="24"/>
                <w:szCs w:val="24"/>
              </w:rPr>
              <w:t>人</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员</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情</w:t>
            </w:r>
            <w:r w:rsidRPr="00187FE1">
              <w:rPr>
                <w:rFonts w:ascii="Times New Roman" w:eastAsia="宋体" w:hAnsi="Times New Roman" w:hint="eastAsia"/>
                <w:sz w:val="24"/>
                <w:szCs w:val="24"/>
              </w:rPr>
              <w:t xml:space="preserve">  </w:t>
            </w:r>
            <w:proofErr w:type="gramStart"/>
            <w:r w:rsidRPr="00187FE1">
              <w:rPr>
                <w:rFonts w:ascii="Times New Roman" w:eastAsia="宋体" w:hAnsi="Times New Roman" w:hint="eastAsia"/>
                <w:sz w:val="24"/>
                <w:szCs w:val="24"/>
              </w:rPr>
              <w:t>况</w:t>
            </w:r>
            <w:proofErr w:type="gramEnd"/>
          </w:p>
        </w:tc>
      </w:tr>
      <w:tr w:rsidR="0032464E" w:rsidRPr="00187FE1">
        <w:trPr>
          <w:trHeight w:val="567"/>
        </w:trPr>
        <w:tc>
          <w:tcPr>
            <w:tcW w:w="745" w:type="pct"/>
            <w:vAlign w:val="center"/>
          </w:tcPr>
          <w:p w:rsidR="0032464E" w:rsidRPr="00187FE1" w:rsidRDefault="0032464E">
            <w:pPr>
              <w:spacing w:line="360" w:lineRule="auto"/>
              <w:ind w:firstLine="240"/>
              <w:rPr>
                <w:rFonts w:ascii="Times New Roman" w:eastAsia="宋体" w:hAnsi="Times New Roman"/>
                <w:sz w:val="24"/>
                <w:szCs w:val="24"/>
              </w:rPr>
            </w:pPr>
            <w:r w:rsidRPr="00187FE1">
              <w:rPr>
                <w:rFonts w:ascii="Times New Roman" w:eastAsia="宋体" w:hAnsi="Times New Roman" w:hint="eastAsia"/>
                <w:sz w:val="24"/>
                <w:szCs w:val="24"/>
              </w:rPr>
              <w:t>姓</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名</w:t>
            </w:r>
          </w:p>
        </w:tc>
        <w:tc>
          <w:tcPr>
            <w:tcW w:w="748" w:type="pct"/>
            <w:vAlign w:val="center"/>
          </w:tcPr>
          <w:p w:rsidR="0032464E" w:rsidRPr="00187FE1" w:rsidRDefault="0032464E">
            <w:pPr>
              <w:spacing w:line="360" w:lineRule="auto"/>
              <w:jc w:val="center"/>
              <w:rPr>
                <w:rFonts w:ascii="Times New Roman" w:eastAsia="宋体" w:hAnsi="Times New Roman"/>
                <w:sz w:val="24"/>
                <w:szCs w:val="24"/>
              </w:rPr>
            </w:pPr>
            <w:r w:rsidRPr="00187FE1">
              <w:rPr>
                <w:rFonts w:ascii="Times New Roman" w:eastAsia="宋体" w:hAnsi="Times New Roman" w:hint="eastAsia"/>
                <w:sz w:val="24"/>
                <w:szCs w:val="24"/>
              </w:rPr>
              <w:t>职</w:t>
            </w:r>
            <w:r w:rsidRPr="00187FE1">
              <w:rPr>
                <w:rFonts w:ascii="Times New Roman" w:eastAsia="宋体" w:hAnsi="Times New Roman" w:hint="eastAsia"/>
                <w:sz w:val="24"/>
                <w:szCs w:val="24"/>
              </w:rPr>
              <w:t xml:space="preserve"> </w:t>
            </w:r>
            <w:proofErr w:type="gramStart"/>
            <w:r w:rsidRPr="00187FE1">
              <w:rPr>
                <w:rFonts w:ascii="Times New Roman" w:eastAsia="宋体" w:hAnsi="Times New Roman" w:hint="eastAsia"/>
                <w:sz w:val="24"/>
                <w:szCs w:val="24"/>
              </w:rPr>
              <w:t>务</w:t>
            </w:r>
            <w:proofErr w:type="gramEnd"/>
          </w:p>
        </w:tc>
        <w:tc>
          <w:tcPr>
            <w:tcW w:w="713" w:type="pct"/>
            <w:vAlign w:val="center"/>
          </w:tcPr>
          <w:p w:rsidR="0032464E" w:rsidRPr="00187FE1" w:rsidRDefault="0032464E">
            <w:pPr>
              <w:spacing w:line="360" w:lineRule="auto"/>
              <w:ind w:firstLine="480"/>
              <w:rPr>
                <w:rFonts w:ascii="Times New Roman" w:eastAsia="宋体" w:hAnsi="Times New Roman"/>
                <w:sz w:val="24"/>
                <w:szCs w:val="24"/>
              </w:rPr>
            </w:pPr>
            <w:r w:rsidRPr="00187FE1">
              <w:rPr>
                <w:rFonts w:ascii="Times New Roman" w:eastAsia="宋体" w:hAnsi="Times New Roman" w:hint="eastAsia"/>
                <w:sz w:val="24"/>
                <w:szCs w:val="24"/>
              </w:rPr>
              <w:t>职</w:t>
            </w:r>
            <w:r w:rsidRPr="00187FE1">
              <w:rPr>
                <w:rFonts w:ascii="Times New Roman" w:eastAsia="宋体" w:hAnsi="Times New Roman" w:hint="eastAsia"/>
                <w:sz w:val="24"/>
                <w:szCs w:val="24"/>
              </w:rPr>
              <w:t xml:space="preserve"> </w:t>
            </w:r>
            <w:r w:rsidRPr="00187FE1">
              <w:rPr>
                <w:rFonts w:ascii="Times New Roman" w:eastAsia="宋体" w:hAnsi="Times New Roman" w:hint="eastAsia"/>
                <w:sz w:val="24"/>
                <w:szCs w:val="24"/>
              </w:rPr>
              <w:t>称</w:t>
            </w:r>
          </w:p>
        </w:tc>
        <w:tc>
          <w:tcPr>
            <w:tcW w:w="1420" w:type="pct"/>
            <w:vAlign w:val="center"/>
          </w:tcPr>
          <w:p w:rsidR="0032464E" w:rsidRPr="00187FE1" w:rsidRDefault="0032464E">
            <w:pPr>
              <w:spacing w:line="360" w:lineRule="auto"/>
              <w:jc w:val="center"/>
              <w:rPr>
                <w:rFonts w:ascii="Times New Roman" w:eastAsia="宋体" w:hAnsi="Times New Roman"/>
                <w:sz w:val="24"/>
                <w:szCs w:val="24"/>
              </w:rPr>
            </w:pPr>
            <w:r w:rsidRPr="00187FE1">
              <w:rPr>
                <w:rFonts w:ascii="Times New Roman" w:eastAsia="宋体" w:hAnsi="Times New Roman" w:hint="eastAsia"/>
                <w:sz w:val="24"/>
                <w:szCs w:val="24"/>
              </w:rPr>
              <w:t>注册专业</w:t>
            </w:r>
          </w:p>
        </w:tc>
        <w:tc>
          <w:tcPr>
            <w:tcW w:w="874" w:type="pct"/>
            <w:gridSpan w:val="2"/>
            <w:vAlign w:val="center"/>
          </w:tcPr>
          <w:p w:rsidR="0032464E" w:rsidRPr="00187FE1" w:rsidRDefault="0032464E">
            <w:pPr>
              <w:spacing w:line="360" w:lineRule="auto"/>
              <w:jc w:val="center"/>
              <w:rPr>
                <w:rFonts w:ascii="Times New Roman" w:eastAsia="宋体" w:hAnsi="Times New Roman"/>
                <w:sz w:val="24"/>
                <w:szCs w:val="24"/>
              </w:rPr>
            </w:pPr>
            <w:r w:rsidRPr="00187FE1">
              <w:rPr>
                <w:rFonts w:ascii="Times New Roman" w:eastAsia="宋体" w:hAnsi="Times New Roman" w:hint="eastAsia"/>
                <w:sz w:val="24"/>
                <w:szCs w:val="24"/>
              </w:rPr>
              <w:t>注册证号</w:t>
            </w:r>
          </w:p>
        </w:tc>
        <w:tc>
          <w:tcPr>
            <w:tcW w:w="499" w:type="pct"/>
            <w:vAlign w:val="center"/>
          </w:tcPr>
          <w:p w:rsidR="0032464E" w:rsidRPr="00187FE1" w:rsidRDefault="0032464E">
            <w:pPr>
              <w:spacing w:line="360" w:lineRule="auto"/>
              <w:jc w:val="center"/>
              <w:rPr>
                <w:rFonts w:ascii="Times New Roman" w:eastAsia="宋体" w:hAnsi="Times New Roman"/>
                <w:sz w:val="24"/>
                <w:szCs w:val="24"/>
              </w:rPr>
            </w:pPr>
            <w:r w:rsidRPr="00187FE1">
              <w:rPr>
                <w:rFonts w:ascii="Times New Roman" w:eastAsia="宋体" w:hAnsi="Times New Roman" w:hint="eastAsia"/>
                <w:sz w:val="24"/>
                <w:szCs w:val="24"/>
              </w:rPr>
              <w:t>备注</w:t>
            </w:r>
          </w:p>
        </w:tc>
      </w:tr>
      <w:tr w:rsidR="0032464E" w:rsidRPr="00187FE1">
        <w:trPr>
          <w:trHeight w:val="567"/>
        </w:trPr>
        <w:tc>
          <w:tcPr>
            <w:tcW w:w="745" w:type="pct"/>
            <w:vAlign w:val="center"/>
          </w:tcPr>
          <w:p w:rsidR="0032464E" w:rsidRPr="00187FE1" w:rsidRDefault="0032464E">
            <w:pPr>
              <w:spacing w:line="360" w:lineRule="auto"/>
              <w:jc w:val="center"/>
              <w:rPr>
                <w:rFonts w:ascii="Times New Roman" w:eastAsia="宋体" w:hAnsi="Times New Roman"/>
                <w:sz w:val="24"/>
                <w:szCs w:val="24"/>
              </w:rPr>
            </w:pPr>
          </w:p>
        </w:tc>
        <w:tc>
          <w:tcPr>
            <w:tcW w:w="748" w:type="pct"/>
            <w:vAlign w:val="center"/>
          </w:tcPr>
          <w:p w:rsidR="0032464E" w:rsidRPr="00187FE1" w:rsidRDefault="0032464E">
            <w:pPr>
              <w:spacing w:line="360" w:lineRule="auto"/>
              <w:rPr>
                <w:rFonts w:ascii="Times New Roman" w:eastAsia="宋体" w:hAnsi="Times New Roman"/>
                <w:sz w:val="24"/>
                <w:szCs w:val="24"/>
              </w:rPr>
            </w:pPr>
          </w:p>
        </w:tc>
        <w:tc>
          <w:tcPr>
            <w:tcW w:w="713" w:type="pct"/>
            <w:vAlign w:val="center"/>
          </w:tcPr>
          <w:p w:rsidR="0032464E" w:rsidRPr="00187FE1" w:rsidRDefault="0032464E">
            <w:pPr>
              <w:spacing w:line="360" w:lineRule="auto"/>
              <w:ind w:firstLine="5"/>
              <w:jc w:val="center"/>
              <w:rPr>
                <w:rFonts w:ascii="Times New Roman" w:eastAsia="宋体" w:hAnsi="Times New Roman"/>
                <w:sz w:val="24"/>
                <w:szCs w:val="24"/>
              </w:rPr>
            </w:pPr>
          </w:p>
        </w:tc>
        <w:tc>
          <w:tcPr>
            <w:tcW w:w="1420" w:type="pct"/>
            <w:vAlign w:val="center"/>
          </w:tcPr>
          <w:p w:rsidR="0032464E" w:rsidRPr="00187FE1" w:rsidRDefault="0032464E">
            <w:pPr>
              <w:spacing w:line="360" w:lineRule="auto"/>
              <w:ind w:firstLine="15"/>
              <w:jc w:val="center"/>
              <w:rPr>
                <w:rFonts w:ascii="Times New Roman" w:eastAsia="宋体" w:hAnsi="Times New Roman"/>
                <w:sz w:val="24"/>
                <w:szCs w:val="24"/>
              </w:rPr>
            </w:pPr>
          </w:p>
        </w:tc>
        <w:tc>
          <w:tcPr>
            <w:tcW w:w="874" w:type="pct"/>
            <w:gridSpan w:val="2"/>
            <w:vAlign w:val="center"/>
          </w:tcPr>
          <w:p w:rsidR="0032464E" w:rsidRPr="00187FE1" w:rsidRDefault="0032464E">
            <w:pPr>
              <w:spacing w:line="360" w:lineRule="auto"/>
              <w:rPr>
                <w:rFonts w:ascii="Times New Roman" w:eastAsia="宋体" w:hAnsi="Times New Roman"/>
                <w:sz w:val="24"/>
                <w:szCs w:val="24"/>
              </w:rPr>
            </w:pPr>
          </w:p>
        </w:tc>
        <w:tc>
          <w:tcPr>
            <w:tcW w:w="499" w:type="pct"/>
            <w:vAlign w:val="center"/>
          </w:tcPr>
          <w:p w:rsidR="0032464E" w:rsidRPr="00187FE1" w:rsidRDefault="0032464E">
            <w:pPr>
              <w:spacing w:line="360" w:lineRule="auto"/>
              <w:ind w:firstLine="480"/>
              <w:jc w:val="center"/>
              <w:rPr>
                <w:rFonts w:ascii="Times New Roman" w:eastAsia="宋体" w:hAnsi="Times New Roman"/>
                <w:sz w:val="24"/>
                <w:szCs w:val="24"/>
              </w:rPr>
            </w:pPr>
          </w:p>
        </w:tc>
      </w:tr>
      <w:tr w:rsidR="0032464E" w:rsidRPr="00187FE1">
        <w:trPr>
          <w:trHeight w:val="567"/>
        </w:trPr>
        <w:tc>
          <w:tcPr>
            <w:tcW w:w="745" w:type="pct"/>
            <w:vAlign w:val="center"/>
          </w:tcPr>
          <w:p w:rsidR="0032464E" w:rsidRPr="00187FE1" w:rsidRDefault="0032464E">
            <w:pPr>
              <w:spacing w:line="360" w:lineRule="auto"/>
              <w:ind w:firstLineChars="100" w:firstLine="240"/>
              <w:rPr>
                <w:rFonts w:ascii="Times New Roman" w:eastAsia="宋体" w:hAnsi="Times New Roman"/>
                <w:sz w:val="24"/>
                <w:szCs w:val="24"/>
              </w:rPr>
            </w:pPr>
          </w:p>
        </w:tc>
        <w:tc>
          <w:tcPr>
            <w:tcW w:w="748" w:type="pct"/>
            <w:vAlign w:val="center"/>
          </w:tcPr>
          <w:p w:rsidR="0032464E" w:rsidRPr="00187FE1" w:rsidRDefault="0032464E">
            <w:pPr>
              <w:spacing w:line="360" w:lineRule="auto"/>
              <w:rPr>
                <w:rFonts w:ascii="Times New Roman" w:eastAsia="宋体" w:hAnsi="Times New Roman"/>
                <w:sz w:val="24"/>
                <w:szCs w:val="24"/>
              </w:rPr>
            </w:pPr>
          </w:p>
        </w:tc>
        <w:tc>
          <w:tcPr>
            <w:tcW w:w="713" w:type="pct"/>
            <w:vAlign w:val="center"/>
          </w:tcPr>
          <w:p w:rsidR="0032464E" w:rsidRPr="00187FE1" w:rsidRDefault="0032464E">
            <w:pPr>
              <w:spacing w:line="360" w:lineRule="auto"/>
              <w:jc w:val="center"/>
              <w:rPr>
                <w:rFonts w:ascii="Times New Roman" w:eastAsia="宋体" w:hAnsi="Times New Roman"/>
                <w:sz w:val="24"/>
                <w:szCs w:val="24"/>
              </w:rPr>
            </w:pPr>
          </w:p>
        </w:tc>
        <w:tc>
          <w:tcPr>
            <w:tcW w:w="1420" w:type="pct"/>
            <w:vAlign w:val="center"/>
          </w:tcPr>
          <w:p w:rsidR="0032464E" w:rsidRPr="00187FE1" w:rsidRDefault="0032464E">
            <w:pPr>
              <w:spacing w:line="360" w:lineRule="auto"/>
              <w:jc w:val="center"/>
              <w:rPr>
                <w:rFonts w:ascii="Times New Roman" w:eastAsia="宋体" w:hAnsi="Times New Roman"/>
                <w:sz w:val="24"/>
                <w:szCs w:val="24"/>
              </w:rPr>
            </w:pPr>
            <w:r w:rsidRPr="00187FE1">
              <w:rPr>
                <w:rFonts w:ascii="Times New Roman" w:eastAsia="宋体" w:hAnsi="Times New Roman" w:hint="eastAsia"/>
                <w:sz w:val="24"/>
                <w:szCs w:val="24"/>
              </w:rPr>
              <w:t xml:space="preserve"> </w:t>
            </w:r>
          </w:p>
        </w:tc>
        <w:tc>
          <w:tcPr>
            <w:tcW w:w="874" w:type="pct"/>
            <w:gridSpan w:val="2"/>
            <w:vAlign w:val="center"/>
          </w:tcPr>
          <w:p w:rsidR="0032464E" w:rsidRPr="00187FE1" w:rsidRDefault="0032464E">
            <w:pPr>
              <w:spacing w:line="360" w:lineRule="auto"/>
              <w:rPr>
                <w:rFonts w:ascii="Times New Roman" w:eastAsia="宋体" w:hAnsi="Times New Roman"/>
                <w:sz w:val="24"/>
                <w:szCs w:val="24"/>
              </w:rPr>
            </w:pPr>
          </w:p>
        </w:tc>
        <w:tc>
          <w:tcPr>
            <w:tcW w:w="499" w:type="pct"/>
            <w:vAlign w:val="center"/>
          </w:tcPr>
          <w:p w:rsidR="0032464E" w:rsidRPr="00187FE1" w:rsidRDefault="0032464E">
            <w:pPr>
              <w:spacing w:line="360" w:lineRule="auto"/>
              <w:ind w:firstLine="480"/>
              <w:jc w:val="center"/>
              <w:rPr>
                <w:rFonts w:ascii="Times New Roman" w:eastAsia="宋体" w:hAnsi="Times New Roman"/>
                <w:sz w:val="24"/>
                <w:szCs w:val="24"/>
              </w:rPr>
            </w:pPr>
          </w:p>
        </w:tc>
      </w:tr>
      <w:tr w:rsidR="0032464E" w:rsidRPr="00187FE1">
        <w:trPr>
          <w:trHeight w:val="567"/>
        </w:trPr>
        <w:tc>
          <w:tcPr>
            <w:tcW w:w="745" w:type="pct"/>
            <w:vAlign w:val="center"/>
          </w:tcPr>
          <w:p w:rsidR="0032464E" w:rsidRPr="00187FE1" w:rsidRDefault="0032464E">
            <w:pPr>
              <w:spacing w:line="360" w:lineRule="auto"/>
              <w:ind w:firstLineChars="100" w:firstLine="240"/>
              <w:rPr>
                <w:rFonts w:ascii="Times New Roman" w:eastAsia="宋体" w:hAnsi="Times New Roman"/>
                <w:sz w:val="24"/>
                <w:szCs w:val="24"/>
              </w:rPr>
            </w:pPr>
          </w:p>
        </w:tc>
        <w:tc>
          <w:tcPr>
            <w:tcW w:w="748" w:type="pct"/>
            <w:vAlign w:val="center"/>
          </w:tcPr>
          <w:p w:rsidR="0032464E" w:rsidRPr="00187FE1" w:rsidRDefault="0032464E">
            <w:pPr>
              <w:spacing w:line="360" w:lineRule="auto"/>
              <w:rPr>
                <w:rFonts w:ascii="Times New Roman" w:eastAsia="宋体" w:hAnsi="Times New Roman"/>
                <w:sz w:val="24"/>
                <w:szCs w:val="24"/>
              </w:rPr>
            </w:pPr>
          </w:p>
        </w:tc>
        <w:tc>
          <w:tcPr>
            <w:tcW w:w="713" w:type="pct"/>
            <w:vAlign w:val="center"/>
          </w:tcPr>
          <w:p w:rsidR="0032464E" w:rsidRPr="00187FE1" w:rsidRDefault="0032464E">
            <w:pPr>
              <w:spacing w:line="360" w:lineRule="auto"/>
              <w:jc w:val="center"/>
              <w:rPr>
                <w:rFonts w:ascii="Times New Roman" w:eastAsia="宋体" w:hAnsi="Times New Roman"/>
                <w:sz w:val="24"/>
                <w:szCs w:val="24"/>
              </w:rPr>
            </w:pPr>
          </w:p>
        </w:tc>
        <w:tc>
          <w:tcPr>
            <w:tcW w:w="1420" w:type="pct"/>
            <w:vAlign w:val="center"/>
          </w:tcPr>
          <w:p w:rsidR="0032464E" w:rsidRPr="00187FE1" w:rsidRDefault="0032464E">
            <w:pPr>
              <w:spacing w:line="360" w:lineRule="auto"/>
              <w:ind w:firstLine="480"/>
              <w:jc w:val="center"/>
              <w:rPr>
                <w:rFonts w:ascii="Times New Roman" w:eastAsia="宋体" w:hAnsi="Times New Roman"/>
                <w:sz w:val="24"/>
                <w:szCs w:val="24"/>
              </w:rPr>
            </w:pPr>
          </w:p>
        </w:tc>
        <w:tc>
          <w:tcPr>
            <w:tcW w:w="874" w:type="pct"/>
            <w:gridSpan w:val="2"/>
            <w:vAlign w:val="center"/>
          </w:tcPr>
          <w:p w:rsidR="0032464E" w:rsidRPr="00187FE1" w:rsidRDefault="0032464E">
            <w:pPr>
              <w:spacing w:line="360" w:lineRule="auto"/>
              <w:rPr>
                <w:rFonts w:ascii="Times New Roman" w:eastAsia="宋体" w:hAnsi="Times New Roman"/>
                <w:sz w:val="24"/>
                <w:szCs w:val="24"/>
              </w:rPr>
            </w:pPr>
          </w:p>
        </w:tc>
        <w:tc>
          <w:tcPr>
            <w:tcW w:w="499" w:type="pct"/>
            <w:vAlign w:val="center"/>
          </w:tcPr>
          <w:p w:rsidR="0032464E" w:rsidRPr="00187FE1" w:rsidRDefault="0032464E">
            <w:pPr>
              <w:spacing w:line="360" w:lineRule="auto"/>
              <w:ind w:firstLine="480"/>
              <w:jc w:val="center"/>
              <w:rPr>
                <w:rFonts w:ascii="Times New Roman" w:eastAsia="宋体" w:hAnsi="Times New Roman"/>
                <w:sz w:val="24"/>
                <w:szCs w:val="24"/>
              </w:rPr>
            </w:pPr>
          </w:p>
        </w:tc>
      </w:tr>
      <w:tr w:rsidR="0032464E" w:rsidRPr="00187FE1">
        <w:trPr>
          <w:trHeight w:val="567"/>
        </w:trPr>
        <w:tc>
          <w:tcPr>
            <w:tcW w:w="745" w:type="pct"/>
            <w:vAlign w:val="center"/>
          </w:tcPr>
          <w:p w:rsidR="0032464E" w:rsidRPr="00187FE1" w:rsidRDefault="0032464E">
            <w:pPr>
              <w:spacing w:line="360" w:lineRule="auto"/>
              <w:ind w:firstLineChars="100" w:firstLine="240"/>
              <w:rPr>
                <w:rFonts w:ascii="Times New Roman" w:eastAsia="宋体" w:hAnsi="Times New Roman"/>
                <w:sz w:val="24"/>
                <w:szCs w:val="24"/>
              </w:rPr>
            </w:pPr>
          </w:p>
        </w:tc>
        <w:tc>
          <w:tcPr>
            <w:tcW w:w="748" w:type="pct"/>
            <w:vAlign w:val="center"/>
          </w:tcPr>
          <w:p w:rsidR="0032464E" w:rsidRPr="00187FE1" w:rsidRDefault="0032464E">
            <w:pPr>
              <w:spacing w:line="360" w:lineRule="auto"/>
              <w:rPr>
                <w:rFonts w:ascii="Times New Roman" w:eastAsia="宋体" w:hAnsi="Times New Roman"/>
                <w:sz w:val="24"/>
                <w:szCs w:val="24"/>
              </w:rPr>
            </w:pPr>
          </w:p>
        </w:tc>
        <w:tc>
          <w:tcPr>
            <w:tcW w:w="713" w:type="pct"/>
            <w:vAlign w:val="center"/>
          </w:tcPr>
          <w:p w:rsidR="0032464E" w:rsidRPr="00187FE1" w:rsidRDefault="0032464E">
            <w:pPr>
              <w:spacing w:line="360" w:lineRule="auto"/>
              <w:jc w:val="center"/>
              <w:rPr>
                <w:rFonts w:ascii="Times New Roman" w:eastAsia="宋体" w:hAnsi="Times New Roman"/>
                <w:sz w:val="24"/>
                <w:szCs w:val="24"/>
              </w:rPr>
            </w:pPr>
          </w:p>
        </w:tc>
        <w:tc>
          <w:tcPr>
            <w:tcW w:w="1420" w:type="pct"/>
            <w:vAlign w:val="center"/>
          </w:tcPr>
          <w:p w:rsidR="0032464E" w:rsidRPr="00187FE1" w:rsidRDefault="0032464E">
            <w:pPr>
              <w:spacing w:line="360" w:lineRule="auto"/>
              <w:ind w:firstLine="480"/>
              <w:jc w:val="center"/>
              <w:rPr>
                <w:rFonts w:ascii="Times New Roman" w:eastAsia="宋体" w:hAnsi="Times New Roman"/>
                <w:sz w:val="24"/>
                <w:szCs w:val="24"/>
              </w:rPr>
            </w:pPr>
          </w:p>
        </w:tc>
        <w:tc>
          <w:tcPr>
            <w:tcW w:w="874" w:type="pct"/>
            <w:gridSpan w:val="2"/>
            <w:vAlign w:val="center"/>
          </w:tcPr>
          <w:p w:rsidR="0032464E" w:rsidRPr="00187FE1" w:rsidRDefault="0032464E">
            <w:pPr>
              <w:spacing w:line="360" w:lineRule="auto"/>
              <w:rPr>
                <w:rFonts w:ascii="Times New Roman" w:eastAsia="宋体" w:hAnsi="Times New Roman"/>
                <w:sz w:val="24"/>
                <w:szCs w:val="24"/>
              </w:rPr>
            </w:pPr>
          </w:p>
        </w:tc>
        <w:tc>
          <w:tcPr>
            <w:tcW w:w="499" w:type="pct"/>
            <w:vAlign w:val="center"/>
          </w:tcPr>
          <w:p w:rsidR="0032464E" w:rsidRPr="00187FE1" w:rsidRDefault="0032464E">
            <w:pPr>
              <w:spacing w:line="360" w:lineRule="auto"/>
              <w:ind w:firstLine="480"/>
              <w:jc w:val="center"/>
              <w:rPr>
                <w:rFonts w:ascii="Times New Roman" w:eastAsia="宋体" w:hAnsi="Times New Roman"/>
                <w:sz w:val="24"/>
                <w:szCs w:val="24"/>
              </w:rPr>
            </w:pPr>
          </w:p>
        </w:tc>
      </w:tr>
      <w:tr w:rsidR="0032464E" w:rsidRPr="00187FE1">
        <w:trPr>
          <w:trHeight w:val="567"/>
        </w:trPr>
        <w:tc>
          <w:tcPr>
            <w:tcW w:w="745" w:type="pct"/>
            <w:vAlign w:val="center"/>
          </w:tcPr>
          <w:p w:rsidR="0032464E" w:rsidRPr="00187FE1" w:rsidRDefault="0032464E">
            <w:pPr>
              <w:spacing w:line="360" w:lineRule="auto"/>
              <w:ind w:firstLineChars="100" w:firstLine="240"/>
              <w:rPr>
                <w:rFonts w:ascii="Times New Roman" w:eastAsia="宋体" w:hAnsi="Times New Roman"/>
                <w:sz w:val="24"/>
                <w:szCs w:val="24"/>
              </w:rPr>
            </w:pPr>
          </w:p>
        </w:tc>
        <w:tc>
          <w:tcPr>
            <w:tcW w:w="748" w:type="pct"/>
            <w:vAlign w:val="center"/>
          </w:tcPr>
          <w:p w:rsidR="0032464E" w:rsidRPr="00187FE1" w:rsidRDefault="0032464E">
            <w:pPr>
              <w:spacing w:line="360" w:lineRule="auto"/>
              <w:rPr>
                <w:rFonts w:ascii="Times New Roman" w:eastAsia="宋体" w:hAnsi="Times New Roman"/>
                <w:sz w:val="24"/>
                <w:szCs w:val="24"/>
              </w:rPr>
            </w:pPr>
          </w:p>
        </w:tc>
        <w:tc>
          <w:tcPr>
            <w:tcW w:w="713" w:type="pct"/>
            <w:vAlign w:val="center"/>
          </w:tcPr>
          <w:p w:rsidR="0032464E" w:rsidRPr="00187FE1" w:rsidRDefault="0032464E">
            <w:pPr>
              <w:spacing w:line="360" w:lineRule="auto"/>
              <w:jc w:val="center"/>
              <w:rPr>
                <w:rFonts w:ascii="Times New Roman" w:eastAsia="宋体" w:hAnsi="Times New Roman"/>
                <w:sz w:val="24"/>
                <w:szCs w:val="24"/>
              </w:rPr>
            </w:pPr>
          </w:p>
        </w:tc>
        <w:tc>
          <w:tcPr>
            <w:tcW w:w="1420" w:type="pct"/>
            <w:vAlign w:val="center"/>
          </w:tcPr>
          <w:p w:rsidR="0032464E" w:rsidRPr="00187FE1" w:rsidRDefault="0032464E">
            <w:pPr>
              <w:spacing w:line="360" w:lineRule="auto"/>
              <w:ind w:firstLine="480"/>
              <w:jc w:val="center"/>
              <w:rPr>
                <w:rFonts w:ascii="Times New Roman" w:eastAsia="宋体" w:hAnsi="Times New Roman"/>
                <w:sz w:val="24"/>
                <w:szCs w:val="24"/>
              </w:rPr>
            </w:pPr>
          </w:p>
        </w:tc>
        <w:tc>
          <w:tcPr>
            <w:tcW w:w="874" w:type="pct"/>
            <w:gridSpan w:val="2"/>
            <w:vAlign w:val="center"/>
          </w:tcPr>
          <w:p w:rsidR="0032464E" w:rsidRPr="00187FE1" w:rsidRDefault="0032464E">
            <w:pPr>
              <w:spacing w:line="360" w:lineRule="auto"/>
              <w:rPr>
                <w:rFonts w:ascii="Times New Roman" w:eastAsia="宋体" w:hAnsi="Times New Roman"/>
                <w:sz w:val="24"/>
                <w:szCs w:val="24"/>
              </w:rPr>
            </w:pPr>
          </w:p>
        </w:tc>
        <w:tc>
          <w:tcPr>
            <w:tcW w:w="499" w:type="pct"/>
            <w:vAlign w:val="center"/>
          </w:tcPr>
          <w:p w:rsidR="0032464E" w:rsidRPr="00187FE1" w:rsidRDefault="0032464E">
            <w:pPr>
              <w:spacing w:line="360" w:lineRule="auto"/>
              <w:ind w:firstLine="480"/>
              <w:jc w:val="center"/>
              <w:rPr>
                <w:rFonts w:ascii="Times New Roman" w:eastAsia="宋体" w:hAnsi="Times New Roman"/>
                <w:sz w:val="24"/>
                <w:szCs w:val="24"/>
              </w:rPr>
            </w:pPr>
          </w:p>
        </w:tc>
      </w:tr>
      <w:tr w:rsidR="0032464E" w:rsidRPr="00187FE1">
        <w:trPr>
          <w:trHeight w:val="567"/>
        </w:trPr>
        <w:tc>
          <w:tcPr>
            <w:tcW w:w="745" w:type="pct"/>
            <w:vAlign w:val="center"/>
          </w:tcPr>
          <w:p w:rsidR="0032464E" w:rsidRPr="00187FE1" w:rsidRDefault="0032464E">
            <w:pPr>
              <w:spacing w:line="360" w:lineRule="auto"/>
              <w:ind w:firstLineChars="100" w:firstLine="240"/>
              <w:rPr>
                <w:rFonts w:ascii="Times New Roman" w:eastAsia="宋体" w:hAnsi="Times New Roman"/>
                <w:sz w:val="24"/>
                <w:szCs w:val="24"/>
              </w:rPr>
            </w:pPr>
          </w:p>
        </w:tc>
        <w:tc>
          <w:tcPr>
            <w:tcW w:w="748" w:type="pct"/>
            <w:vAlign w:val="center"/>
          </w:tcPr>
          <w:p w:rsidR="0032464E" w:rsidRPr="00187FE1" w:rsidRDefault="0032464E">
            <w:pPr>
              <w:spacing w:line="360" w:lineRule="auto"/>
              <w:rPr>
                <w:rFonts w:ascii="Times New Roman" w:eastAsia="宋体" w:hAnsi="Times New Roman"/>
                <w:sz w:val="24"/>
                <w:szCs w:val="24"/>
              </w:rPr>
            </w:pPr>
          </w:p>
        </w:tc>
        <w:tc>
          <w:tcPr>
            <w:tcW w:w="713" w:type="pct"/>
            <w:vAlign w:val="center"/>
          </w:tcPr>
          <w:p w:rsidR="0032464E" w:rsidRPr="00187FE1" w:rsidRDefault="0032464E">
            <w:pPr>
              <w:spacing w:line="360" w:lineRule="auto"/>
              <w:jc w:val="center"/>
              <w:rPr>
                <w:rFonts w:ascii="Times New Roman" w:eastAsia="宋体" w:hAnsi="Times New Roman"/>
                <w:sz w:val="24"/>
                <w:szCs w:val="24"/>
              </w:rPr>
            </w:pPr>
          </w:p>
        </w:tc>
        <w:tc>
          <w:tcPr>
            <w:tcW w:w="1420" w:type="pct"/>
            <w:vAlign w:val="center"/>
          </w:tcPr>
          <w:p w:rsidR="0032464E" w:rsidRPr="00187FE1" w:rsidRDefault="0032464E">
            <w:pPr>
              <w:spacing w:line="360" w:lineRule="auto"/>
              <w:ind w:firstLine="480"/>
              <w:jc w:val="center"/>
              <w:rPr>
                <w:rFonts w:ascii="Times New Roman" w:eastAsia="宋体" w:hAnsi="Times New Roman"/>
                <w:sz w:val="24"/>
                <w:szCs w:val="24"/>
              </w:rPr>
            </w:pPr>
          </w:p>
        </w:tc>
        <w:tc>
          <w:tcPr>
            <w:tcW w:w="874" w:type="pct"/>
            <w:gridSpan w:val="2"/>
            <w:vAlign w:val="center"/>
          </w:tcPr>
          <w:p w:rsidR="0032464E" w:rsidRPr="00187FE1" w:rsidRDefault="0032464E">
            <w:pPr>
              <w:spacing w:line="360" w:lineRule="auto"/>
              <w:rPr>
                <w:rFonts w:ascii="Times New Roman" w:eastAsia="宋体" w:hAnsi="Times New Roman"/>
                <w:sz w:val="24"/>
                <w:szCs w:val="24"/>
              </w:rPr>
            </w:pPr>
          </w:p>
        </w:tc>
        <w:tc>
          <w:tcPr>
            <w:tcW w:w="499" w:type="pct"/>
            <w:vAlign w:val="center"/>
          </w:tcPr>
          <w:p w:rsidR="0032464E" w:rsidRPr="00187FE1" w:rsidRDefault="0032464E">
            <w:pPr>
              <w:spacing w:line="360" w:lineRule="auto"/>
              <w:ind w:firstLine="480"/>
              <w:jc w:val="center"/>
              <w:rPr>
                <w:rFonts w:ascii="Times New Roman" w:eastAsia="宋体" w:hAnsi="Times New Roman"/>
                <w:sz w:val="24"/>
                <w:szCs w:val="24"/>
              </w:rPr>
            </w:pPr>
          </w:p>
        </w:tc>
      </w:tr>
      <w:tr w:rsidR="0032464E" w:rsidRPr="00187FE1">
        <w:trPr>
          <w:trHeight w:val="567"/>
        </w:trPr>
        <w:tc>
          <w:tcPr>
            <w:tcW w:w="745" w:type="pct"/>
            <w:vAlign w:val="center"/>
          </w:tcPr>
          <w:p w:rsidR="0032464E" w:rsidRPr="00187FE1" w:rsidRDefault="0032464E">
            <w:pPr>
              <w:spacing w:line="360" w:lineRule="auto"/>
              <w:ind w:firstLineChars="100" w:firstLine="240"/>
              <w:rPr>
                <w:rFonts w:ascii="Times New Roman" w:eastAsia="宋体" w:hAnsi="Times New Roman"/>
                <w:sz w:val="24"/>
                <w:szCs w:val="24"/>
              </w:rPr>
            </w:pPr>
          </w:p>
        </w:tc>
        <w:tc>
          <w:tcPr>
            <w:tcW w:w="748" w:type="pct"/>
            <w:vAlign w:val="center"/>
          </w:tcPr>
          <w:p w:rsidR="0032464E" w:rsidRPr="00187FE1" w:rsidRDefault="0032464E">
            <w:pPr>
              <w:spacing w:line="360" w:lineRule="auto"/>
              <w:rPr>
                <w:rFonts w:ascii="Times New Roman" w:eastAsia="宋体" w:hAnsi="Times New Roman"/>
                <w:sz w:val="24"/>
                <w:szCs w:val="24"/>
              </w:rPr>
            </w:pPr>
          </w:p>
        </w:tc>
        <w:tc>
          <w:tcPr>
            <w:tcW w:w="713" w:type="pct"/>
            <w:vAlign w:val="center"/>
          </w:tcPr>
          <w:p w:rsidR="0032464E" w:rsidRPr="00187FE1" w:rsidRDefault="0032464E">
            <w:pPr>
              <w:spacing w:line="360" w:lineRule="auto"/>
              <w:jc w:val="center"/>
              <w:rPr>
                <w:rFonts w:ascii="Times New Roman" w:eastAsia="宋体" w:hAnsi="Times New Roman"/>
                <w:sz w:val="24"/>
                <w:szCs w:val="24"/>
              </w:rPr>
            </w:pPr>
          </w:p>
        </w:tc>
        <w:tc>
          <w:tcPr>
            <w:tcW w:w="1420" w:type="pct"/>
            <w:vAlign w:val="center"/>
          </w:tcPr>
          <w:p w:rsidR="0032464E" w:rsidRPr="00187FE1" w:rsidRDefault="0032464E">
            <w:pPr>
              <w:spacing w:line="360" w:lineRule="auto"/>
              <w:ind w:firstLine="480"/>
              <w:jc w:val="center"/>
              <w:rPr>
                <w:rFonts w:ascii="Times New Roman" w:eastAsia="宋体" w:hAnsi="Times New Roman"/>
                <w:sz w:val="24"/>
                <w:szCs w:val="24"/>
              </w:rPr>
            </w:pPr>
          </w:p>
        </w:tc>
        <w:tc>
          <w:tcPr>
            <w:tcW w:w="874" w:type="pct"/>
            <w:gridSpan w:val="2"/>
            <w:vAlign w:val="center"/>
          </w:tcPr>
          <w:p w:rsidR="0032464E" w:rsidRPr="00187FE1" w:rsidRDefault="0032464E">
            <w:pPr>
              <w:spacing w:line="360" w:lineRule="auto"/>
              <w:rPr>
                <w:rFonts w:ascii="Times New Roman" w:eastAsia="宋体" w:hAnsi="Times New Roman"/>
                <w:sz w:val="24"/>
                <w:szCs w:val="24"/>
              </w:rPr>
            </w:pPr>
          </w:p>
        </w:tc>
        <w:tc>
          <w:tcPr>
            <w:tcW w:w="499" w:type="pct"/>
            <w:vAlign w:val="center"/>
          </w:tcPr>
          <w:p w:rsidR="0032464E" w:rsidRPr="00187FE1" w:rsidRDefault="0032464E">
            <w:pPr>
              <w:spacing w:line="360" w:lineRule="auto"/>
              <w:ind w:firstLine="480"/>
              <w:jc w:val="center"/>
              <w:rPr>
                <w:rFonts w:ascii="Times New Roman" w:eastAsia="宋体" w:hAnsi="Times New Roman"/>
                <w:sz w:val="24"/>
                <w:szCs w:val="24"/>
              </w:rPr>
            </w:pPr>
          </w:p>
        </w:tc>
      </w:tr>
      <w:tr w:rsidR="0032464E" w:rsidRPr="00187FE1">
        <w:trPr>
          <w:trHeight w:val="567"/>
        </w:trPr>
        <w:tc>
          <w:tcPr>
            <w:tcW w:w="745" w:type="pct"/>
            <w:vAlign w:val="center"/>
          </w:tcPr>
          <w:p w:rsidR="0032464E" w:rsidRPr="00187FE1" w:rsidRDefault="0032464E">
            <w:pPr>
              <w:spacing w:line="360" w:lineRule="auto"/>
              <w:ind w:firstLineChars="100" w:firstLine="240"/>
              <w:rPr>
                <w:rFonts w:ascii="Times New Roman" w:eastAsia="宋体" w:hAnsi="Times New Roman"/>
                <w:sz w:val="24"/>
                <w:szCs w:val="24"/>
              </w:rPr>
            </w:pPr>
          </w:p>
        </w:tc>
        <w:tc>
          <w:tcPr>
            <w:tcW w:w="748" w:type="pct"/>
            <w:vAlign w:val="center"/>
          </w:tcPr>
          <w:p w:rsidR="0032464E" w:rsidRPr="00187FE1" w:rsidRDefault="0032464E">
            <w:pPr>
              <w:spacing w:line="360" w:lineRule="auto"/>
              <w:rPr>
                <w:rFonts w:ascii="Times New Roman" w:eastAsia="宋体" w:hAnsi="Times New Roman"/>
                <w:sz w:val="24"/>
                <w:szCs w:val="24"/>
              </w:rPr>
            </w:pPr>
          </w:p>
        </w:tc>
        <w:tc>
          <w:tcPr>
            <w:tcW w:w="713" w:type="pct"/>
            <w:vAlign w:val="center"/>
          </w:tcPr>
          <w:p w:rsidR="0032464E" w:rsidRPr="00187FE1" w:rsidRDefault="0032464E">
            <w:pPr>
              <w:spacing w:line="360" w:lineRule="auto"/>
              <w:jc w:val="center"/>
              <w:rPr>
                <w:rFonts w:ascii="Times New Roman" w:eastAsia="宋体" w:hAnsi="Times New Roman"/>
                <w:sz w:val="24"/>
                <w:szCs w:val="24"/>
              </w:rPr>
            </w:pPr>
          </w:p>
        </w:tc>
        <w:tc>
          <w:tcPr>
            <w:tcW w:w="1420" w:type="pct"/>
            <w:vAlign w:val="center"/>
          </w:tcPr>
          <w:p w:rsidR="0032464E" w:rsidRPr="00187FE1" w:rsidRDefault="0032464E">
            <w:pPr>
              <w:spacing w:line="360" w:lineRule="auto"/>
              <w:ind w:firstLine="480"/>
              <w:jc w:val="center"/>
              <w:rPr>
                <w:rFonts w:ascii="Times New Roman" w:eastAsia="宋体" w:hAnsi="Times New Roman"/>
                <w:sz w:val="24"/>
                <w:szCs w:val="24"/>
              </w:rPr>
            </w:pPr>
          </w:p>
        </w:tc>
        <w:tc>
          <w:tcPr>
            <w:tcW w:w="874" w:type="pct"/>
            <w:gridSpan w:val="2"/>
            <w:vAlign w:val="center"/>
          </w:tcPr>
          <w:p w:rsidR="0032464E" w:rsidRPr="00187FE1" w:rsidRDefault="0032464E">
            <w:pPr>
              <w:spacing w:line="360" w:lineRule="auto"/>
              <w:rPr>
                <w:rFonts w:ascii="Times New Roman" w:eastAsia="宋体" w:hAnsi="Times New Roman"/>
                <w:sz w:val="24"/>
                <w:szCs w:val="24"/>
              </w:rPr>
            </w:pPr>
          </w:p>
        </w:tc>
        <w:tc>
          <w:tcPr>
            <w:tcW w:w="499" w:type="pct"/>
            <w:vAlign w:val="center"/>
          </w:tcPr>
          <w:p w:rsidR="0032464E" w:rsidRPr="00187FE1" w:rsidRDefault="0032464E">
            <w:pPr>
              <w:spacing w:line="360" w:lineRule="auto"/>
              <w:ind w:firstLine="480"/>
              <w:jc w:val="center"/>
              <w:rPr>
                <w:rFonts w:ascii="Times New Roman" w:eastAsia="宋体" w:hAnsi="Times New Roman"/>
                <w:sz w:val="24"/>
                <w:szCs w:val="24"/>
              </w:rPr>
            </w:pPr>
          </w:p>
        </w:tc>
      </w:tr>
      <w:tr w:rsidR="0032464E" w:rsidRPr="00187FE1">
        <w:trPr>
          <w:trHeight w:val="567"/>
        </w:trPr>
        <w:tc>
          <w:tcPr>
            <w:tcW w:w="745" w:type="pct"/>
            <w:vAlign w:val="center"/>
          </w:tcPr>
          <w:p w:rsidR="0032464E" w:rsidRPr="00187FE1" w:rsidRDefault="0032464E">
            <w:pPr>
              <w:spacing w:line="360" w:lineRule="auto"/>
              <w:ind w:firstLineChars="100" w:firstLine="240"/>
              <w:rPr>
                <w:rFonts w:ascii="Times New Roman" w:eastAsia="宋体" w:hAnsi="Times New Roman"/>
                <w:sz w:val="24"/>
                <w:szCs w:val="24"/>
              </w:rPr>
            </w:pPr>
          </w:p>
        </w:tc>
        <w:tc>
          <w:tcPr>
            <w:tcW w:w="748" w:type="pct"/>
            <w:vAlign w:val="center"/>
          </w:tcPr>
          <w:p w:rsidR="0032464E" w:rsidRPr="00187FE1" w:rsidRDefault="0032464E">
            <w:pPr>
              <w:spacing w:line="360" w:lineRule="auto"/>
              <w:rPr>
                <w:rFonts w:ascii="Times New Roman" w:eastAsia="宋体" w:hAnsi="Times New Roman"/>
                <w:sz w:val="24"/>
                <w:szCs w:val="24"/>
              </w:rPr>
            </w:pPr>
          </w:p>
        </w:tc>
        <w:tc>
          <w:tcPr>
            <w:tcW w:w="713" w:type="pct"/>
            <w:vAlign w:val="center"/>
          </w:tcPr>
          <w:p w:rsidR="0032464E" w:rsidRPr="00187FE1" w:rsidRDefault="0032464E">
            <w:pPr>
              <w:spacing w:line="360" w:lineRule="auto"/>
              <w:jc w:val="center"/>
              <w:rPr>
                <w:rFonts w:ascii="Times New Roman" w:eastAsia="宋体" w:hAnsi="Times New Roman"/>
                <w:sz w:val="24"/>
                <w:szCs w:val="24"/>
              </w:rPr>
            </w:pPr>
          </w:p>
        </w:tc>
        <w:tc>
          <w:tcPr>
            <w:tcW w:w="1420" w:type="pct"/>
            <w:vAlign w:val="center"/>
          </w:tcPr>
          <w:p w:rsidR="0032464E" w:rsidRPr="00187FE1" w:rsidRDefault="0032464E">
            <w:pPr>
              <w:spacing w:line="360" w:lineRule="auto"/>
              <w:ind w:firstLine="480"/>
              <w:jc w:val="center"/>
              <w:rPr>
                <w:rFonts w:ascii="Times New Roman" w:eastAsia="宋体" w:hAnsi="Times New Roman"/>
                <w:sz w:val="24"/>
                <w:szCs w:val="24"/>
              </w:rPr>
            </w:pPr>
          </w:p>
        </w:tc>
        <w:tc>
          <w:tcPr>
            <w:tcW w:w="874" w:type="pct"/>
            <w:gridSpan w:val="2"/>
            <w:vAlign w:val="center"/>
          </w:tcPr>
          <w:p w:rsidR="0032464E" w:rsidRPr="00187FE1" w:rsidRDefault="0032464E">
            <w:pPr>
              <w:spacing w:line="360" w:lineRule="auto"/>
              <w:rPr>
                <w:rFonts w:ascii="Times New Roman" w:eastAsia="宋体" w:hAnsi="Times New Roman"/>
                <w:sz w:val="24"/>
                <w:szCs w:val="24"/>
              </w:rPr>
            </w:pPr>
          </w:p>
        </w:tc>
        <w:tc>
          <w:tcPr>
            <w:tcW w:w="499" w:type="pct"/>
            <w:vAlign w:val="center"/>
          </w:tcPr>
          <w:p w:rsidR="0032464E" w:rsidRPr="00187FE1" w:rsidRDefault="0032464E">
            <w:pPr>
              <w:spacing w:line="360" w:lineRule="auto"/>
              <w:ind w:firstLine="480"/>
              <w:jc w:val="center"/>
              <w:rPr>
                <w:rFonts w:ascii="Times New Roman" w:eastAsia="宋体" w:hAnsi="Times New Roman"/>
                <w:sz w:val="24"/>
                <w:szCs w:val="24"/>
              </w:rPr>
            </w:pPr>
          </w:p>
        </w:tc>
      </w:tr>
      <w:tr w:rsidR="0032464E" w:rsidRPr="00187FE1">
        <w:trPr>
          <w:trHeight w:val="567"/>
        </w:trPr>
        <w:tc>
          <w:tcPr>
            <w:tcW w:w="745" w:type="pct"/>
            <w:vAlign w:val="center"/>
          </w:tcPr>
          <w:p w:rsidR="0032464E" w:rsidRPr="00187FE1" w:rsidRDefault="0032464E">
            <w:pPr>
              <w:spacing w:line="360" w:lineRule="auto"/>
              <w:ind w:firstLineChars="100" w:firstLine="240"/>
              <w:rPr>
                <w:rFonts w:ascii="Times New Roman" w:eastAsia="宋体" w:hAnsi="Times New Roman"/>
                <w:sz w:val="24"/>
                <w:szCs w:val="24"/>
              </w:rPr>
            </w:pPr>
          </w:p>
        </w:tc>
        <w:tc>
          <w:tcPr>
            <w:tcW w:w="748" w:type="pct"/>
            <w:vAlign w:val="center"/>
          </w:tcPr>
          <w:p w:rsidR="0032464E" w:rsidRPr="00187FE1" w:rsidRDefault="0032464E">
            <w:pPr>
              <w:spacing w:line="360" w:lineRule="auto"/>
              <w:rPr>
                <w:rFonts w:ascii="Times New Roman" w:eastAsia="宋体" w:hAnsi="Times New Roman"/>
                <w:sz w:val="24"/>
                <w:szCs w:val="24"/>
              </w:rPr>
            </w:pPr>
          </w:p>
        </w:tc>
        <w:tc>
          <w:tcPr>
            <w:tcW w:w="713" w:type="pct"/>
            <w:vAlign w:val="center"/>
          </w:tcPr>
          <w:p w:rsidR="0032464E" w:rsidRPr="00187FE1" w:rsidRDefault="0032464E">
            <w:pPr>
              <w:spacing w:line="360" w:lineRule="auto"/>
              <w:jc w:val="center"/>
              <w:rPr>
                <w:rFonts w:ascii="Times New Roman" w:eastAsia="宋体" w:hAnsi="Times New Roman"/>
                <w:sz w:val="24"/>
                <w:szCs w:val="24"/>
              </w:rPr>
            </w:pPr>
          </w:p>
        </w:tc>
        <w:tc>
          <w:tcPr>
            <w:tcW w:w="1420" w:type="pct"/>
            <w:vAlign w:val="center"/>
          </w:tcPr>
          <w:p w:rsidR="0032464E" w:rsidRPr="00187FE1" w:rsidRDefault="0032464E">
            <w:pPr>
              <w:spacing w:line="360" w:lineRule="auto"/>
              <w:ind w:firstLine="480"/>
              <w:jc w:val="center"/>
              <w:rPr>
                <w:rFonts w:ascii="Times New Roman" w:eastAsia="宋体" w:hAnsi="Times New Roman"/>
                <w:sz w:val="24"/>
                <w:szCs w:val="24"/>
              </w:rPr>
            </w:pPr>
          </w:p>
        </w:tc>
        <w:tc>
          <w:tcPr>
            <w:tcW w:w="874" w:type="pct"/>
            <w:gridSpan w:val="2"/>
            <w:vAlign w:val="center"/>
          </w:tcPr>
          <w:p w:rsidR="0032464E" w:rsidRPr="00187FE1" w:rsidRDefault="0032464E">
            <w:pPr>
              <w:spacing w:line="360" w:lineRule="auto"/>
              <w:rPr>
                <w:rFonts w:ascii="Times New Roman" w:eastAsia="宋体" w:hAnsi="Times New Roman"/>
                <w:sz w:val="24"/>
                <w:szCs w:val="24"/>
              </w:rPr>
            </w:pPr>
          </w:p>
        </w:tc>
        <w:tc>
          <w:tcPr>
            <w:tcW w:w="499" w:type="pct"/>
            <w:vAlign w:val="center"/>
          </w:tcPr>
          <w:p w:rsidR="0032464E" w:rsidRPr="00187FE1" w:rsidRDefault="0032464E">
            <w:pPr>
              <w:spacing w:line="360" w:lineRule="auto"/>
              <w:ind w:firstLine="480"/>
              <w:jc w:val="center"/>
              <w:rPr>
                <w:rFonts w:ascii="Times New Roman" w:eastAsia="宋体" w:hAnsi="Times New Roman"/>
                <w:sz w:val="24"/>
                <w:szCs w:val="24"/>
              </w:rPr>
            </w:pPr>
          </w:p>
        </w:tc>
      </w:tr>
      <w:tr w:rsidR="0032464E" w:rsidRPr="00187FE1">
        <w:trPr>
          <w:trHeight w:val="567"/>
        </w:trPr>
        <w:tc>
          <w:tcPr>
            <w:tcW w:w="745" w:type="pct"/>
            <w:vAlign w:val="center"/>
          </w:tcPr>
          <w:p w:rsidR="0032464E" w:rsidRPr="00187FE1" w:rsidRDefault="0032464E">
            <w:pPr>
              <w:spacing w:line="360" w:lineRule="auto"/>
              <w:ind w:firstLineChars="100" w:firstLine="240"/>
              <w:rPr>
                <w:rFonts w:ascii="Times New Roman" w:eastAsia="宋体" w:hAnsi="Times New Roman"/>
                <w:sz w:val="24"/>
                <w:szCs w:val="24"/>
              </w:rPr>
            </w:pPr>
          </w:p>
        </w:tc>
        <w:tc>
          <w:tcPr>
            <w:tcW w:w="748" w:type="pct"/>
            <w:vAlign w:val="center"/>
          </w:tcPr>
          <w:p w:rsidR="0032464E" w:rsidRPr="00187FE1" w:rsidRDefault="0032464E">
            <w:pPr>
              <w:spacing w:line="360" w:lineRule="auto"/>
              <w:rPr>
                <w:rFonts w:ascii="Times New Roman" w:eastAsia="宋体" w:hAnsi="Times New Roman"/>
                <w:sz w:val="24"/>
                <w:szCs w:val="24"/>
              </w:rPr>
            </w:pPr>
          </w:p>
        </w:tc>
        <w:tc>
          <w:tcPr>
            <w:tcW w:w="713" w:type="pct"/>
            <w:vAlign w:val="center"/>
          </w:tcPr>
          <w:p w:rsidR="0032464E" w:rsidRPr="00187FE1" w:rsidRDefault="0032464E">
            <w:pPr>
              <w:spacing w:line="360" w:lineRule="auto"/>
              <w:jc w:val="center"/>
              <w:rPr>
                <w:rFonts w:ascii="Times New Roman" w:eastAsia="宋体" w:hAnsi="Times New Roman"/>
                <w:sz w:val="24"/>
                <w:szCs w:val="24"/>
              </w:rPr>
            </w:pPr>
          </w:p>
        </w:tc>
        <w:tc>
          <w:tcPr>
            <w:tcW w:w="1420" w:type="pct"/>
            <w:vAlign w:val="center"/>
          </w:tcPr>
          <w:p w:rsidR="0032464E" w:rsidRPr="00187FE1" w:rsidRDefault="0032464E">
            <w:pPr>
              <w:spacing w:line="360" w:lineRule="auto"/>
              <w:ind w:firstLine="480"/>
              <w:jc w:val="center"/>
              <w:rPr>
                <w:rFonts w:ascii="Times New Roman" w:eastAsia="宋体" w:hAnsi="Times New Roman"/>
                <w:sz w:val="24"/>
                <w:szCs w:val="24"/>
              </w:rPr>
            </w:pPr>
          </w:p>
        </w:tc>
        <w:tc>
          <w:tcPr>
            <w:tcW w:w="874" w:type="pct"/>
            <w:gridSpan w:val="2"/>
            <w:vAlign w:val="center"/>
          </w:tcPr>
          <w:p w:rsidR="0032464E" w:rsidRPr="00187FE1" w:rsidRDefault="0032464E">
            <w:pPr>
              <w:spacing w:line="360" w:lineRule="auto"/>
              <w:rPr>
                <w:rFonts w:ascii="Times New Roman" w:eastAsia="宋体" w:hAnsi="Times New Roman"/>
                <w:sz w:val="24"/>
                <w:szCs w:val="24"/>
              </w:rPr>
            </w:pPr>
          </w:p>
        </w:tc>
        <w:tc>
          <w:tcPr>
            <w:tcW w:w="499" w:type="pct"/>
            <w:vAlign w:val="center"/>
          </w:tcPr>
          <w:p w:rsidR="0032464E" w:rsidRPr="00187FE1" w:rsidRDefault="0032464E">
            <w:pPr>
              <w:spacing w:line="360" w:lineRule="auto"/>
              <w:ind w:firstLine="480"/>
              <w:jc w:val="center"/>
              <w:rPr>
                <w:rFonts w:ascii="Times New Roman" w:eastAsia="宋体" w:hAnsi="Times New Roman"/>
                <w:sz w:val="24"/>
                <w:szCs w:val="24"/>
              </w:rPr>
            </w:pPr>
          </w:p>
        </w:tc>
      </w:tr>
      <w:tr w:rsidR="0032464E" w:rsidRPr="00187FE1">
        <w:trPr>
          <w:trHeight w:val="567"/>
        </w:trPr>
        <w:tc>
          <w:tcPr>
            <w:tcW w:w="745" w:type="pct"/>
            <w:vAlign w:val="center"/>
          </w:tcPr>
          <w:p w:rsidR="0032464E" w:rsidRPr="00187FE1" w:rsidRDefault="0032464E">
            <w:pPr>
              <w:spacing w:line="360" w:lineRule="auto"/>
              <w:ind w:firstLineChars="100" w:firstLine="240"/>
              <w:rPr>
                <w:rFonts w:ascii="Times New Roman" w:eastAsia="宋体" w:hAnsi="Times New Roman"/>
                <w:sz w:val="24"/>
                <w:szCs w:val="24"/>
              </w:rPr>
            </w:pPr>
          </w:p>
        </w:tc>
        <w:tc>
          <w:tcPr>
            <w:tcW w:w="748" w:type="pct"/>
            <w:vAlign w:val="center"/>
          </w:tcPr>
          <w:p w:rsidR="0032464E" w:rsidRPr="00187FE1" w:rsidRDefault="0032464E">
            <w:pPr>
              <w:spacing w:line="360" w:lineRule="auto"/>
              <w:rPr>
                <w:rFonts w:ascii="Times New Roman" w:eastAsia="宋体" w:hAnsi="Times New Roman"/>
                <w:sz w:val="24"/>
                <w:szCs w:val="24"/>
              </w:rPr>
            </w:pPr>
          </w:p>
        </w:tc>
        <w:tc>
          <w:tcPr>
            <w:tcW w:w="713" w:type="pct"/>
            <w:vAlign w:val="center"/>
          </w:tcPr>
          <w:p w:rsidR="0032464E" w:rsidRPr="00187FE1" w:rsidRDefault="0032464E">
            <w:pPr>
              <w:spacing w:line="360" w:lineRule="auto"/>
              <w:jc w:val="center"/>
              <w:rPr>
                <w:rFonts w:ascii="Times New Roman" w:eastAsia="宋体" w:hAnsi="Times New Roman"/>
                <w:sz w:val="24"/>
                <w:szCs w:val="24"/>
              </w:rPr>
            </w:pPr>
          </w:p>
        </w:tc>
        <w:tc>
          <w:tcPr>
            <w:tcW w:w="1420" w:type="pct"/>
            <w:vAlign w:val="center"/>
          </w:tcPr>
          <w:p w:rsidR="0032464E" w:rsidRPr="00187FE1" w:rsidRDefault="0032464E">
            <w:pPr>
              <w:spacing w:line="360" w:lineRule="auto"/>
              <w:ind w:firstLine="480"/>
              <w:jc w:val="center"/>
              <w:rPr>
                <w:rFonts w:ascii="Times New Roman" w:eastAsia="宋体" w:hAnsi="Times New Roman"/>
                <w:sz w:val="24"/>
                <w:szCs w:val="24"/>
              </w:rPr>
            </w:pPr>
          </w:p>
        </w:tc>
        <w:tc>
          <w:tcPr>
            <w:tcW w:w="874" w:type="pct"/>
            <w:gridSpan w:val="2"/>
            <w:vAlign w:val="center"/>
          </w:tcPr>
          <w:p w:rsidR="0032464E" w:rsidRPr="00187FE1" w:rsidRDefault="0032464E">
            <w:pPr>
              <w:spacing w:line="360" w:lineRule="auto"/>
              <w:rPr>
                <w:rFonts w:ascii="Times New Roman" w:eastAsia="宋体" w:hAnsi="Times New Roman"/>
                <w:sz w:val="24"/>
                <w:szCs w:val="24"/>
              </w:rPr>
            </w:pPr>
          </w:p>
        </w:tc>
        <w:tc>
          <w:tcPr>
            <w:tcW w:w="499" w:type="pct"/>
            <w:vAlign w:val="center"/>
          </w:tcPr>
          <w:p w:rsidR="0032464E" w:rsidRPr="00187FE1" w:rsidRDefault="0032464E">
            <w:pPr>
              <w:spacing w:line="360" w:lineRule="auto"/>
              <w:ind w:firstLine="480"/>
              <w:jc w:val="center"/>
              <w:rPr>
                <w:rFonts w:ascii="Times New Roman" w:eastAsia="宋体" w:hAnsi="Times New Roman"/>
                <w:sz w:val="24"/>
                <w:szCs w:val="24"/>
              </w:rPr>
            </w:pPr>
          </w:p>
        </w:tc>
      </w:tr>
      <w:tr w:rsidR="0032464E" w:rsidRPr="00187FE1">
        <w:trPr>
          <w:trHeight w:val="567"/>
        </w:trPr>
        <w:tc>
          <w:tcPr>
            <w:tcW w:w="745" w:type="pct"/>
            <w:vAlign w:val="center"/>
          </w:tcPr>
          <w:p w:rsidR="0032464E" w:rsidRPr="00187FE1" w:rsidRDefault="0032464E">
            <w:pPr>
              <w:spacing w:line="360" w:lineRule="auto"/>
              <w:ind w:firstLineChars="100" w:firstLine="240"/>
              <w:rPr>
                <w:rFonts w:ascii="Times New Roman" w:eastAsia="宋体" w:hAnsi="Times New Roman"/>
                <w:sz w:val="24"/>
                <w:szCs w:val="24"/>
              </w:rPr>
            </w:pPr>
          </w:p>
        </w:tc>
        <w:tc>
          <w:tcPr>
            <w:tcW w:w="748" w:type="pct"/>
            <w:vAlign w:val="center"/>
          </w:tcPr>
          <w:p w:rsidR="0032464E" w:rsidRPr="00187FE1" w:rsidRDefault="0032464E">
            <w:pPr>
              <w:spacing w:line="360" w:lineRule="auto"/>
              <w:rPr>
                <w:rFonts w:ascii="Times New Roman" w:eastAsia="宋体" w:hAnsi="Times New Roman"/>
                <w:sz w:val="24"/>
                <w:szCs w:val="24"/>
              </w:rPr>
            </w:pPr>
          </w:p>
        </w:tc>
        <w:tc>
          <w:tcPr>
            <w:tcW w:w="713" w:type="pct"/>
            <w:vAlign w:val="center"/>
          </w:tcPr>
          <w:p w:rsidR="0032464E" w:rsidRPr="00187FE1" w:rsidRDefault="0032464E">
            <w:pPr>
              <w:spacing w:line="360" w:lineRule="auto"/>
              <w:jc w:val="center"/>
              <w:rPr>
                <w:rFonts w:ascii="Times New Roman" w:eastAsia="宋体" w:hAnsi="Times New Roman"/>
                <w:sz w:val="24"/>
                <w:szCs w:val="24"/>
              </w:rPr>
            </w:pPr>
          </w:p>
        </w:tc>
        <w:tc>
          <w:tcPr>
            <w:tcW w:w="1420" w:type="pct"/>
            <w:vAlign w:val="center"/>
          </w:tcPr>
          <w:p w:rsidR="0032464E" w:rsidRPr="00187FE1" w:rsidRDefault="0032464E">
            <w:pPr>
              <w:spacing w:line="360" w:lineRule="auto"/>
              <w:ind w:firstLine="480"/>
              <w:jc w:val="center"/>
              <w:rPr>
                <w:rFonts w:ascii="Times New Roman" w:eastAsia="宋体" w:hAnsi="Times New Roman"/>
                <w:sz w:val="24"/>
                <w:szCs w:val="24"/>
              </w:rPr>
            </w:pPr>
          </w:p>
        </w:tc>
        <w:tc>
          <w:tcPr>
            <w:tcW w:w="874" w:type="pct"/>
            <w:gridSpan w:val="2"/>
            <w:vAlign w:val="center"/>
          </w:tcPr>
          <w:p w:rsidR="0032464E" w:rsidRPr="00187FE1" w:rsidRDefault="0032464E">
            <w:pPr>
              <w:spacing w:line="360" w:lineRule="auto"/>
              <w:rPr>
                <w:rFonts w:ascii="Times New Roman" w:eastAsia="宋体" w:hAnsi="Times New Roman"/>
                <w:sz w:val="24"/>
                <w:szCs w:val="24"/>
              </w:rPr>
            </w:pPr>
          </w:p>
        </w:tc>
        <w:tc>
          <w:tcPr>
            <w:tcW w:w="499" w:type="pct"/>
            <w:vAlign w:val="center"/>
          </w:tcPr>
          <w:p w:rsidR="0032464E" w:rsidRPr="00187FE1" w:rsidRDefault="0032464E">
            <w:pPr>
              <w:spacing w:line="360" w:lineRule="auto"/>
              <w:ind w:firstLine="480"/>
              <w:jc w:val="center"/>
              <w:rPr>
                <w:rFonts w:ascii="Times New Roman" w:eastAsia="宋体" w:hAnsi="Times New Roman"/>
                <w:sz w:val="24"/>
                <w:szCs w:val="24"/>
              </w:rPr>
            </w:pPr>
          </w:p>
        </w:tc>
      </w:tr>
      <w:tr w:rsidR="0032464E" w:rsidRPr="00187FE1">
        <w:trPr>
          <w:trHeight w:val="567"/>
        </w:trPr>
        <w:tc>
          <w:tcPr>
            <w:tcW w:w="745" w:type="pct"/>
            <w:vAlign w:val="center"/>
          </w:tcPr>
          <w:p w:rsidR="0032464E" w:rsidRPr="00187FE1" w:rsidRDefault="0032464E">
            <w:pPr>
              <w:spacing w:line="360" w:lineRule="auto"/>
              <w:ind w:firstLineChars="100" w:firstLine="240"/>
              <w:rPr>
                <w:rFonts w:ascii="Times New Roman" w:eastAsia="宋体" w:hAnsi="Times New Roman"/>
                <w:sz w:val="24"/>
                <w:szCs w:val="24"/>
              </w:rPr>
            </w:pPr>
          </w:p>
        </w:tc>
        <w:tc>
          <w:tcPr>
            <w:tcW w:w="748" w:type="pct"/>
            <w:vAlign w:val="center"/>
          </w:tcPr>
          <w:p w:rsidR="0032464E" w:rsidRPr="00187FE1" w:rsidRDefault="0032464E">
            <w:pPr>
              <w:spacing w:line="360" w:lineRule="auto"/>
              <w:rPr>
                <w:rFonts w:ascii="Times New Roman" w:eastAsia="宋体" w:hAnsi="Times New Roman"/>
                <w:sz w:val="24"/>
                <w:szCs w:val="24"/>
              </w:rPr>
            </w:pPr>
          </w:p>
        </w:tc>
        <w:tc>
          <w:tcPr>
            <w:tcW w:w="713" w:type="pct"/>
            <w:vAlign w:val="center"/>
          </w:tcPr>
          <w:p w:rsidR="0032464E" w:rsidRPr="00187FE1" w:rsidRDefault="0032464E">
            <w:pPr>
              <w:spacing w:line="360" w:lineRule="auto"/>
              <w:jc w:val="center"/>
              <w:rPr>
                <w:rFonts w:ascii="Times New Roman" w:eastAsia="宋体" w:hAnsi="Times New Roman"/>
                <w:sz w:val="24"/>
                <w:szCs w:val="24"/>
              </w:rPr>
            </w:pPr>
          </w:p>
        </w:tc>
        <w:tc>
          <w:tcPr>
            <w:tcW w:w="1420" w:type="pct"/>
            <w:vAlign w:val="center"/>
          </w:tcPr>
          <w:p w:rsidR="0032464E" w:rsidRPr="00187FE1" w:rsidRDefault="0032464E">
            <w:pPr>
              <w:spacing w:line="360" w:lineRule="auto"/>
              <w:ind w:firstLine="480"/>
              <w:jc w:val="center"/>
              <w:rPr>
                <w:rFonts w:ascii="Times New Roman" w:eastAsia="宋体" w:hAnsi="Times New Roman"/>
                <w:sz w:val="24"/>
                <w:szCs w:val="24"/>
              </w:rPr>
            </w:pPr>
          </w:p>
        </w:tc>
        <w:tc>
          <w:tcPr>
            <w:tcW w:w="874" w:type="pct"/>
            <w:gridSpan w:val="2"/>
            <w:vAlign w:val="center"/>
          </w:tcPr>
          <w:p w:rsidR="0032464E" w:rsidRPr="00187FE1" w:rsidRDefault="0032464E">
            <w:pPr>
              <w:spacing w:line="360" w:lineRule="auto"/>
              <w:rPr>
                <w:rFonts w:ascii="Times New Roman" w:eastAsia="宋体" w:hAnsi="Times New Roman"/>
                <w:sz w:val="24"/>
                <w:szCs w:val="24"/>
              </w:rPr>
            </w:pPr>
          </w:p>
        </w:tc>
        <w:tc>
          <w:tcPr>
            <w:tcW w:w="499" w:type="pct"/>
            <w:vAlign w:val="center"/>
          </w:tcPr>
          <w:p w:rsidR="0032464E" w:rsidRPr="00187FE1" w:rsidRDefault="0032464E">
            <w:pPr>
              <w:spacing w:line="360" w:lineRule="auto"/>
              <w:ind w:firstLine="480"/>
              <w:jc w:val="center"/>
              <w:rPr>
                <w:rFonts w:ascii="Times New Roman" w:eastAsia="宋体" w:hAnsi="Times New Roman"/>
                <w:sz w:val="24"/>
                <w:szCs w:val="24"/>
              </w:rPr>
            </w:pPr>
          </w:p>
        </w:tc>
      </w:tr>
      <w:tr w:rsidR="0032464E" w:rsidRPr="00187FE1">
        <w:trPr>
          <w:trHeight w:val="567"/>
        </w:trPr>
        <w:tc>
          <w:tcPr>
            <w:tcW w:w="5000" w:type="pct"/>
            <w:gridSpan w:val="7"/>
            <w:vAlign w:val="center"/>
          </w:tcPr>
          <w:p w:rsidR="0032464E" w:rsidRPr="00187FE1" w:rsidRDefault="0032464E">
            <w:pPr>
              <w:spacing w:line="360" w:lineRule="auto"/>
              <w:rPr>
                <w:rFonts w:ascii="Times New Roman" w:eastAsia="宋体" w:hAnsi="Times New Roman"/>
                <w:sz w:val="24"/>
                <w:szCs w:val="24"/>
              </w:rPr>
            </w:pPr>
            <w:r w:rsidRPr="00187FE1">
              <w:rPr>
                <w:rFonts w:ascii="Times New Roman" w:eastAsia="宋体" w:hAnsi="Times New Roman" w:hint="eastAsia"/>
                <w:sz w:val="24"/>
                <w:szCs w:val="24"/>
              </w:rPr>
              <w:t>投标人：</w:t>
            </w:r>
            <w:r w:rsidRPr="00187FE1">
              <w:rPr>
                <w:rFonts w:ascii="Times New Roman" w:eastAsia="宋体" w:hAnsi="Times New Roman" w:hint="eastAsia"/>
                <w:sz w:val="24"/>
                <w:szCs w:val="24"/>
              </w:rPr>
              <w:t>(</w:t>
            </w:r>
            <w:r w:rsidRPr="00187FE1">
              <w:rPr>
                <w:rFonts w:ascii="Times New Roman" w:eastAsia="宋体" w:hAnsi="Times New Roman" w:hint="eastAsia"/>
                <w:sz w:val="24"/>
                <w:szCs w:val="24"/>
              </w:rPr>
              <w:t>盖章</w:t>
            </w:r>
            <w:r w:rsidRPr="00187FE1">
              <w:rPr>
                <w:rFonts w:ascii="Times New Roman" w:eastAsia="宋体" w:hAnsi="Times New Roman" w:hint="eastAsia"/>
                <w:sz w:val="24"/>
                <w:szCs w:val="24"/>
              </w:rPr>
              <w:t>)</w:t>
            </w:r>
          </w:p>
        </w:tc>
      </w:tr>
    </w:tbl>
    <w:p w:rsidR="0032464E" w:rsidRPr="00187FE1" w:rsidRDefault="0032464E">
      <w:pPr>
        <w:spacing w:line="360" w:lineRule="auto"/>
        <w:rPr>
          <w:rFonts w:ascii="Times New Roman" w:eastAsia="宋体" w:hAnsi="Times New Roman"/>
          <w:sz w:val="24"/>
          <w:szCs w:val="24"/>
        </w:rPr>
      </w:pPr>
    </w:p>
    <w:p w:rsidR="0032464E" w:rsidRPr="00187FE1" w:rsidRDefault="0032464E">
      <w:pPr>
        <w:snapToGrid w:val="0"/>
        <w:spacing w:line="360" w:lineRule="auto"/>
        <w:jc w:val="center"/>
        <w:rPr>
          <w:rFonts w:ascii="Times New Roman" w:eastAsia="宋体" w:hAnsi="Times New Roman"/>
          <w:b/>
          <w:bCs/>
          <w:sz w:val="24"/>
          <w:szCs w:val="21"/>
        </w:rPr>
      </w:pPr>
      <w:r w:rsidRPr="00187FE1">
        <w:rPr>
          <w:rFonts w:ascii="Times New Roman" w:eastAsia="宋体" w:hAnsi="Times New Roman"/>
          <w:b/>
          <w:bCs/>
          <w:sz w:val="24"/>
          <w:szCs w:val="21"/>
        </w:rPr>
        <w:br w:type="page"/>
      </w:r>
      <w:r w:rsidRPr="00187FE1">
        <w:rPr>
          <w:rFonts w:ascii="Times New Roman" w:eastAsia="宋体" w:hAnsi="Times New Roman" w:hint="eastAsia"/>
          <w:b/>
          <w:bCs/>
          <w:sz w:val="24"/>
          <w:szCs w:val="21"/>
        </w:rPr>
        <w:t>8</w:t>
      </w:r>
      <w:r w:rsidRPr="00187FE1">
        <w:rPr>
          <w:rFonts w:ascii="Times New Roman" w:eastAsia="宋体" w:hAnsi="Times New Roman" w:hint="eastAsia"/>
          <w:b/>
          <w:bCs/>
          <w:sz w:val="24"/>
          <w:szCs w:val="21"/>
        </w:rPr>
        <w:t>、</w:t>
      </w:r>
      <w:r w:rsidRPr="00187FE1">
        <w:rPr>
          <w:rFonts w:ascii="Times New Roman" w:eastAsia="宋体" w:hAnsi="Times New Roman"/>
          <w:b/>
          <w:bCs/>
          <w:sz w:val="24"/>
          <w:szCs w:val="21"/>
        </w:rPr>
        <w:t>投标响应报价</w:t>
      </w:r>
      <w:r w:rsidRPr="00187FE1">
        <w:rPr>
          <w:rFonts w:ascii="Times New Roman" w:eastAsia="宋体" w:hAnsi="Times New Roman" w:hint="eastAsia"/>
          <w:b/>
          <w:bCs/>
          <w:sz w:val="24"/>
          <w:szCs w:val="21"/>
        </w:rPr>
        <w:t>函</w:t>
      </w:r>
    </w:p>
    <w:p w:rsidR="0032464E" w:rsidRPr="00187FE1" w:rsidRDefault="0032464E">
      <w:pPr>
        <w:widowControl/>
        <w:spacing w:line="480" w:lineRule="exact"/>
        <w:rPr>
          <w:rFonts w:ascii="Times New Roman" w:eastAsia="宋体" w:hAnsi="Times New Roman"/>
          <w:kern w:val="0"/>
          <w:sz w:val="24"/>
          <w:szCs w:val="24"/>
        </w:rPr>
      </w:pPr>
      <w:r w:rsidRPr="00187FE1">
        <w:rPr>
          <w:rFonts w:ascii="Times New Roman" w:eastAsia="宋体" w:hAnsi="Times New Roman" w:cs="宋体" w:hint="eastAsia"/>
          <w:sz w:val="24"/>
          <w:szCs w:val="24"/>
          <w:u w:val="single"/>
        </w:rPr>
        <w:t>江苏大生集团有限公司</w:t>
      </w:r>
      <w:r w:rsidRPr="00187FE1">
        <w:rPr>
          <w:rFonts w:ascii="Times New Roman" w:eastAsia="宋体" w:hAnsi="Times New Roman" w:hint="eastAsia"/>
          <w:kern w:val="0"/>
          <w:sz w:val="24"/>
          <w:szCs w:val="24"/>
          <w:u w:val="single"/>
        </w:rPr>
        <w:t xml:space="preserve">    </w:t>
      </w:r>
      <w:r w:rsidRPr="00187FE1">
        <w:rPr>
          <w:rFonts w:ascii="Times New Roman" w:eastAsia="宋体" w:hAnsi="Times New Roman" w:hint="eastAsia"/>
          <w:kern w:val="0"/>
          <w:sz w:val="24"/>
          <w:szCs w:val="24"/>
        </w:rPr>
        <w:t>：</w:t>
      </w:r>
    </w:p>
    <w:p w:rsidR="0032464E" w:rsidRPr="00187FE1" w:rsidRDefault="0032464E">
      <w:pPr>
        <w:widowControl/>
        <w:spacing w:line="360" w:lineRule="auto"/>
        <w:ind w:firstLineChars="200" w:firstLine="480"/>
        <w:rPr>
          <w:rFonts w:ascii="Times New Roman" w:eastAsia="宋体" w:hAnsi="Times New Roman"/>
          <w:kern w:val="0"/>
          <w:sz w:val="24"/>
          <w:szCs w:val="24"/>
        </w:rPr>
      </w:pPr>
      <w:r w:rsidRPr="00187FE1">
        <w:rPr>
          <w:rFonts w:ascii="Times New Roman" w:eastAsia="宋体" w:hAnsi="Times New Roman" w:hint="eastAsia"/>
          <w:kern w:val="0"/>
          <w:sz w:val="24"/>
          <w:szCs w:val="24"/>
        </w:rPr>
        <w:t>（一）根据已收到的</w:t>
      </w:r>
      <w:r w:rsidRPr="00187FE1">
        <w:rPr>
          <w:rFonts w:ascii="Times New Roman" w:eastAsia="宋体" w:hAnsi="Times New Roman" w:hint="eastAsia"/>
          <w:kern w:val="0"/>
          <w:sz w:val="24"/>
          <w:szCs w:val="24"/>
          <w:u w:val="single"/>
        </w:rPr>
        <w:t xml:space="preserve">                      </w:t>
      </w:r>
      <w:r w:rsidRPr="00187FE1">
        <w:rPr>
          <w:rFonts w:ascii="Times New Roman" w:eastAsia="宋体" w:hAnsi="Times New Roman" w:hint="eastAsia"/>
          <w:kern w:val="0"/>
          <w:sz w:val="24"/>
          <w:szCs w:val="24"/>
        </w:rPr>
        <w:t>项目的招标文件，我单位将遵照《中华人民共和国招标投标法》等有关规定并根据工程招标文件的规定，经研究招标文件后，愿</w:t>
      </w:r>
      <w:r w:rsidRPr="00187FE1">
        <w:rPr>
          <w:rFonts w:ascii="Times New Roman" w:eastAsia="宋体" w:hAnsi="Times New Roman" w:cs="Arial" w:hint="eastAsia"/>
          <w:kern w:val="0"/>
          <w:sz w:val="24"/>
          <w:szCs w:val="24"/>
        </w:rPr>
        <w:t>按投标费率</w:t>
      </w:r>
      <w:r w:rsidRPr="00187FE1">
        <w:rPr>
          <w:rFonts w:ascii="Times New Roman" w:eastAsia="宋体" w:hAnsi="Times New Roman" w:cs="Arial" w:hint="eastAsia"/>
          <w:kern w:val="0"/>
          <w:sz w:val="24"/>
          <w:szCs w:val="24"/>
          <w:u w:val="single"/>
        </w:rPr>
        <w:t xml:space="preserve">         %</w:t>
      </w:r>
      <w:r w:rsidRPr="00187FE1">
        <w:rPr>
          <w:rFonts w:ascii="Times New Roman" w:eastAsia="宋体" w:hAnsi="Times New Roman" w:hint="eastAsia"/>
          <w:kern w:val="0"/>
          <w:sz w:val="24"/>
          <w:szCs w:val="24"/>
        </w:rPr>
        <w:t>（保留两位小数）</w:t>
      </w:r>
      <w:r w:rsidRPr="00187FE1">
        <w:rPr>
          <w:rFonts w:ascii="Times New Roman" w:eastAsia="宋体" w:hAnsi="Times New Roman" w:cs="Arial" w:hint="eastAsia"/>
          <w:kern w:val="0"/>
          <w:sz w:val="24"/>
          <w:szCs w:val="24"/>
        </w:rPr>
        <w:t>报价</w:t>
      </w:r>
      <w:r w:rsidRPr="00187FE1">
        <w:rPr>
          <w:rFonts w:ascii="Times New Roman" w:eastAsia="宋体" w:hAnsi="Times New Roman" w:hint="eastAsia"/>
          <w:kern w:val="0"/>
          <w:sz w:val="24"/>
          <w:szCs w:val="24"/>
        </w:rPr>
        <w:t>，</w:t>
      </w:r>
      <w:proofErr w:type="gramStart"/>
      <w:r w:rsidR="00F002D9" w:rsidRPr="00187FE1">
        <w:rPr>
          <w:rFonts w:ascii="Times New Roman" w:eastAsia="宋体" w:hAnsi="Times New Roman" w:hint="eastAsia"/>
          <w:sz w:val="24"/>
        </w:rPr>
        <w:t>初审总</w:t>
      </w:r>
      <w:proofErr w:type="gramEnd"/>
      <w:r w:rsidR="00F002D9" w:rsidRPr="00187FE1">
        <w:rPr>
          <w:rFonts w:ascii="Times New Roman" w:eastAsia="宋体" w:hAnsi="Times New Roman" w:hint="eastAsia"/>
          <w:sz w:val="24"/>
        </w:rPr>
        <w:t>费用按经招标人确认的审计净核减额（审计净核减额</w:t>
      </w:r>
      <w:r w:rsidR="00F002D9" w:rsidRPr="00187FE1">
        <w:rPr>
          <w:rFonts w:ascii="Times New Roman" w:eastAsia="宋体" w:hAnsi="Times New Roman"/>
          <w:sz w:val="24"/>
        </w:rPr>
        <w:t>=</w:t>
      </w:r>
      <w:r w:rsidR="00F002D9" w:rsidRPr="00187FE1">
        <w:rPr>
          <w:rFonts w:ascii="Times New Roman" w:eastAsia="宋体" w:hAnsi="Times New Roman" w:hint="eastAsia"/>
          <w:sz w:val="24"/>
        </w:rPr>
        <w:t>送审价</w:t>
      </w:r>
      <w:r w:rsidR="00F002D9" w:rsidRPr="00187FE1">
        <w:rPr>
          <w:rFonts w:ascii="Times New Roman" w:eastAsia="宋体" w:hAnsi="Times New Roman"/>
          <w:sz w:val="24"/>
        </w:rPr>
        <w:t>-</w:t>
      </w:r>
      <w:r w:rsidR="00F002D9" w:rsidRPr="00187FE1">
        <w:rPr>
          <w:rFonts w:ascii="Times New Roman" w:eastAsia="宋体" w:hAnsi="Times New Roman" w:hint="eastAsia"/>
          <w:sz w:val="24"/>
        </w:rPr>
        <w:t>初审审定价）</w:t>
      </w:r>
      <w:r w:rsidR="00F002D9" w:rsidRPr="00187FE1">
        <w:rPr>
          <w:rFonts w:ascii="Times New Roman" w:eastAsia="宋体" w:hAnsi="Times New Roman"/>
          <w:sz w:val="24"/>
        </w:rPr>
        <w:t>*</w:t>
      </w:r>
      <w:r w:rsidR="00F002D9" w:rsidRPr="00187FE1">
        <w:rPr>
          <w:rFonts w:ascii="Times New Roman" w:eastAsia="宋体" w:hAnsi="Times New Roman" w:hint="eastAsia"/>
          <w:sz w:val="24"/>
        </w:rPr>
        <w:t>中标费率计算，超过</w:t>
      </w:r>
      <w:r w:rsidR="00F002D9" w:rsidRPr="00187FE1">
        <w:rPr>
          <w:rFonts w:ascii="Times New Roman" w:eastAsia="宋体" w:hAnsi="Times New Roman"/>
          <w:sz w:val="24"/>
        </w:rPr>
        <w:t>49</w:t>
      </w:r>
      <w:r w:rsidR="00F002D9" w:rsidRPr="00187FE1">
        <w:rPr>
          <w:rFonts w:ascii="Times New Roman" w:eastAsia="宋体" w:hAnsi="Times New Roman" w:hint="eastAsia"/>
          <w:sz w:val="24"/>
        </w:rPr>
        <w:t>万元按</w:t>
      </w:r>
      <w:r w:rsidR="00F002D9" w:rsidRPr="00187FE1">
        <w:rPr>
          <w:rFonts w:ascii="Times New Roman" w:eastAsia="宋体" w:hAnsi="Times New Roman"/>
          <w:sz w:val="24"/>
        </w:rPr>
        <w:t>49</w:t>
      </w:r>
      <w:r w:rsidR="00F002D9" w:rsidRPr="00187FE1">
        <w:rPr>
          <w:rFonts w:ascii="Times New Roman" w:eastAsia="宋体" w:hAnsi="Times New Roman" w:hint="eastAsia"/>
          <w:sz w:val="24"/>
        </w:rPr>
        <w:t>万元计算审计费用，并同意按质量考核要求执行。</w:t>
      </w:r>
    </w:p>
    <w:p w:rsidR="0032464E" w:rsidRPr="00187FE1" w:rsidRDefault="0032464E">
      <w:pPr>
        <w:widowControl/>
        <w:spacing w:line="360" w:lineRule="auto"/>
        <w:ind w:firstLineChars="200" w:firstLine="480"/>
        <w:rPr>
          <w:rFonts w:ascii="Times New Roman" w:eastAsia="宋体" w:hAnsi="Times New Roman"/>
          <w:kern w:val="0"/>
          <w:sz w:val="24"/>
          <w:szCs w:val="24"/>
        </w:rPr>
      </w:pPr>
      <w:r w:rsidRPr="00187FE1">
        <w:rPr>
          <w:rFonts w:ascii="Times New Roman" w:eastAsia="宋体" w:hAnsi="Times New Roman" w:hint="eastAsia"/>
          <w:kern w:val="0"/>
          <w:sz w:val="24"/>
          <w:szCs w:val="24"/>
        </w:rPr>
        <w:t>（二）我单位保证</w:t>
      </w:r>
      <w:r w:rsidRPr="00187FE1">
        <w:rPr>
          <w:rFonts w:ascii="Times New Roman" w:eastAsia="宋体" w:hAnsi="Times New Roman" w:hint="eastAsia"/>
          <w:kern w:val="0"/>
          <w:sz w:val="24"/>
          <w:szCs w:val="24"/>
          <w:u w:val="single"/>
        </w:rPr>
        <w:t>向业主提供完整、准确的工程造价咨询成果，还应留有完整、准确的资料档案，以便查证，并保守机密</w:t>
      </w:r>
      <w:r w:rsidRPr="00187FE1">
        <w:rPr>
          <w:rFonts w:ascii="Times New Roman" w:eastAsia="宋体" w:hAnsi="Times New Roman" w:hint="eastAsia"/>
          <w:kern w:val="0"/>
          <w:sz w:val="24"/>
          <w:szCs w:val="24"/>
        </w:rPr>
        <w:t>。</w:t>
      </w:r>
    </w:p>
    <w:p w:rsidR="0032464E" w:rsidRPr="00187FE1" w:rsidRDefault="0032464E">
      <w:pPr>
        <w:widowControl/>
        <w:spacing w:line="360" w:lineRule="auto"/>
        <w:ind w:firstLineChars="200" w:firstLine="480"/>
        <w:rPr>
          <w:rFonts w:ascii="Times New Roman" w:eastAsia="宋体" w:hAnsi="Times New Roman"/>
          <w:kern w:val="0"/>
          <w:sz w:val="24"/>
          <w:szCs w:val="24"/>
          <w:u w:val="single"/>
        </w:rPr>
      </w:pPr>
      <w:r w:rsidRPr="00187FE1">
        <w:rPr>
          <w:rFonts w:ascii="Times New Roman" w:eastAsia="宋体" w:hAnsi="Times New Roman" w:hint="eastAsia"/>
          <w:kern w:val="0"/>
          <w:sz w:val="24"/>
          <w:szCs w:val="24"/>
        </w:rPr>
        <w:t>（三）如果我方中标，我方将按照规定提交</w:t>
      </w:r>
      <w:r w:rsidRPr="00187FE1">
        <w:rPr>
          <w:rFonts w:ascii="Times New Roman" w:eastAsia="宋体" w:hAnsi="Times New Roman" w:hint="eastAsia"/>
          <w:kern w:val="0"/>
          <w:sz w:val="24"/>
          <w:szCs w:val="24"/>
        </w:rPr>
        <w:t xml:space="preserve"> </w:t>
      </w:r>
      <w:r w:rsidRPr="00187FE1">
        <w:rPr>
          <w:rFonts w:ascii="Times New Roman" w:eastAsia="宋体" w:hAnsi="Times New Roman" w:hint="eastAsia"/>
          <w:kern w:val="0"/>
          <w:sz w:val="24"/>
          <w:szCs w:val="24"/>
          <w:u w:val="single"/>
        </w:rPr>
        <w:t xml:space="preserve">         </w:t>
      </w:r>
      <w:r w:rsidRPr="00187FE1">
        <w:rPr>
          <w:rFonts w:ascii="Times New Roman" w:eastAsia="宋体" w:hAnsi="Times New Roman" w:hint="eastAsia"/>
          <w:kern w:val="0"/>
          <w:sz w:val="24"/>
          <w:szCs w:val="24"/>
          <w:u w:val="single"/>
        </w:rPr>
        <w:t>元</w:t>
      </w:r>
      <w:r w:rsidRPr="00187FE1">
        <w:rPr>
          <w:rFonts w:ascii="Times New Roman" w:eastAsia="宋体" w:hAnsi="Times New Roman" w:hint="eastAsia"/>
          <w:kern w:val="0"/>
          <w:sz w:val="24"/>
          <w:szCs w:val="24"/>
        </w:rPr>
        <w:t>的履约保证金，及时汇入招标人指定的银行</w:t>
      </w:r>
      <w:proofErr w:type="gramStart"/>
      <w:r w:rsidRPr="00187FE1">
        <w:rPr>
          <w:rFonts w:ascii="Times New Roman" w:eastAsia="宋体" w:hAnsi="Times New Roman" w:hint="eastAsia"/>
          <w:kern w:val="0"/>
          <w:sz w:val="24"/>
          <w:szCs w:val="24"/>
        </w:rPr>
        <w:t>帐户</w:t>
      </w:r>
      <w:proofErr w:type="gramEnd"/>
      <w:r w:rsidRPr="00187FE1">
        <w:rPr>
          <w:rFonts w:ascii="Times New Roman" w:eastAsia="宋体" w:hAnsi="Times New Roman" w:hint="eastAsia"/>
          <w:kern w:val="0"/>
          <w:sz w:val="24"/>
          <w:szCs w:val="24"/>
        </w:rPr>
        <w:t>。</w:t>
      </w:r>
    </w:p>
    <w:p w:rsidR="0032464E" w:rsidRPr="00187FE1" w:rsidRDefault="0032464E">
      <w:pPr>
        <w:widowControl/>
        <w:spacing w:line="360" w:lineRule="auto"/>
        <w:ind w:firstLineChars="200" w:firstLine="480"/>
        <w:rPr>
          <w:rFonts w:ascii="Times New Roman" w:eastAsia="宋体" w:hAnsi="Times New Roman"/>
          <w:kern w:val="0"/>
          <w:sz w:val="24"/>
          <w:szCs w:val="24"/>
        </w:rPr>
      </w:pPr>
      <w:r w:rsidRPr="00187FE1">
        <w:rPr>
          <w:rFonts w:ascii="Times New Roman" w:eastAsia="宋体" w:hAnsi="Times New Roman" w:hint="eastAsia"/>
          <w:kern w:val="0"/>
          <w:sz w:val="24"/>
          <w:szCs w:val="24"/>
        </w:rPr>
        <w:t>（四）如果我方中标，我方保证按投标时承诺的项目负责人</w:t>
      </w:r>
      <w:r w:rsidRPr="00187FE1">
        <w:rPr>
          <w:rFonts w:ascii="Times New Roman" w:eastAsia="宋体" w:hAnsi="Times New Roman" w:hint="eastAsia"/>
          <w:kern w:val="0"/>
          <w:sz w:val="24"/>
          <w:szCs w:val="24"/>
        </w:rPr>
        <w:t xml:space="preserve"> </w:t>
      </w:r>
      <w:r w:rsidRPr="00187FE1">
        <w:rPr>
          <w:rFonts w:ascii="Times New Roman" w:eastAsia="宋体" w:hAnsi="Times New Roman" w:hint="eastAsia"/>
          <w:kern w:val="0"/>
          <w:sz w:val="24"/>
          <w:szCs w:val="24"/>
          <w:u w:val="single"/>
        </w:rPr>
        <w:t xml:space="preserve">       </w:t>
      </w:r>
      <w:r w:rsidRPr="00187FE1">
        <w:rPr>
          <w:rFonts w:ascii="Times New Roman" w:eastAsia="宋体" w:hAnsi="Times New Roman" w:hint="eastAsia"/>
          <w:kern w:val="0"/>
          <w:sz w:val="24"/>
          <w:szCs w:val="24"/>
        </w:rPr>
        <w:t>负责结算审计工作，否则我方愿作违约处罚。</w:t>
      </w:r>
    </w:p>
    <w:p w:rsidR="0032464E" w:rsidRPr="00187FE1" w:rsidRDefault="0032464E">
      <w:pPr>
        <w:widowControl/>
        <w:spacing w:line="360" w:lineRule="auto"/>
        <w:ind w:firstLineChars="200" w:firstLine="480"/>
        <w:rPr>
          <w:rFonts w:ascii="Times New Roman" w:eastAsia="宋体" w:hAnsi="Times New Roman"/>
          <w:kern w:val="0"/>
          <w:sz w:val="24"/>
          <w:szCs w:val="24"/>
        </w:rPr>
      </w:pPr>
      <w:r w:rsidRPr="00187FE1">
        <w:rPr>
          <w:rFonts w:ascii="Times New Roman" w:eastAsia="宋体" w:hAnsi="Times New Roman" w:hint="eastAsia"/>
          <w:kern w:val="0"/>
          <w:sz w:val="24"/>
          <w:szCs w:val="24"/>
        </w:rPr>
        <w:t>（五）如果我方中标，我方保证在造价咨询服务期间项目负责人和主要造价咨询服务人员及时到位，如无特殊原因原则上不予更换。</w:t>
      </w:r>
    </w:p>
    <w:p w:rsidR="0032464E" w:rsidRPr="00187FE1" w:rsidRDefault="0032464E">
      <w:pPr>
        <w:widowControl/>
        <w:spacing w:line="360" w:lineRule="auto"/>
        <w:ind w:firstLineChars="200" w:firstLine="480"/>
        <w:rPr>
          <w:rFonts w:ascii="Times New Roman" w:eastAsia="宋体" w:hAnsi="Times New Roman"/>
          <w:kern w:val="0"/>
          <w:sz w:val="24"/>
          <w:szCs w:val="24"/>
        </w:rPr>
      </w:pPr>
      <w:r w:rsidRPr="00187FE1">
        <w:rPr>
          <w:rFonts w:ascii="Times New Roman" w:eastAsia="宋体" w:hAnsi="Times New Roman" w:hint="eastAsia"/>
          <w:kern w:val="0"/>
          <w:sz w:val="24"/>
          <w:szCs w:val="24"/>
        </w:rPr>
        <w:t>（六）贵单位的招标文件、中标通知书和本投标文件将构成约束我们双方的合同。</w:t>
      </w:r>
    </w:p>
    <w:p w:rsidR="0032464E" w:rsidRPr="00187FE1" w:rsidRDefault="0032464E">
      <w:pPr>
        <w:widowControl/>
        <w:spacing w:line="480" w:lineRule="exact"/>
        <w:rPr>
          <w:rFonts w:ascii="Times New Roman" w:eastAsia="宋体" w:hAnsi="Times New Roman"/>
          <w:kern w:val="0"/>
          <w:sz w:val="24"/>
          <w:szCs w:val="24"/>
        </w:rPr>
      </w:pPr>
    </w:p>
    <w:p w:rsidR="0032464E" w:rsidRPr="00187FE1" w:rsidRDefault="0032464E">
      <w:pPr>
        <w:widowControl/>
        <w:spacing w:line="480" w:lineRule="exact"/>
        <w:rPr>
          <w:rFonts w:ascii="Times New Roman" w:eastAsia="宋体" w:hAnsi="Times New Roman"/>
          <w:kern w:val="0"/>
          <w:sz w:val="24"/>
          <w:szCs w:val="24"/>
        </w:rPr>
      </w:pPr>
    </w:p>
    <w:p w:rsidR="0032464E" w:rsidRPr="00187FE1" w:rsidRDefault="0032464E">
      <w:pPr>
        <w:widowControl/>
        <w:spacing w:line="480" w:lineRule="exact"/>
        <w:jc w:val="center"/>
        <w:rPr>
          <w:rFonts w:ascii="Times New Roman" w:eastAsia="宋体" w:hAnsi="Times New Roman"/>
          <w:kern w:val="0"/>
          <w:sz w:val="24"/>
          <w:szCs w:val="24"/>
          <w:u w:val="single"/>
        </w:rPr>
      </w:pPr>
      <w:r w:rsidRPr="00187FE1">
        <w:rPr>
          <w:rFonts w:ascii="Times New Roman" w:eastAsia="宋体" w:hAnsi="Times New Roman" w:hint="eastAsia"/>
          <w:kern w:val="0"/>
          <w:sz w:val="24"/>
          <w:szCs w:val="24"/>
        </w:rPr>
        <w:t>投标人</w:t>
      </w:r>
      <w:r w:rsidRPr="00187FE1">
        <w:rPr>
          <w:rFonts w:ascii="Times New Roman" w:eastAsia="宋体" w:hAnsi="Times New Roman" w:hint="eastAsia"/>
          <w:kern w:val="0"/>
          <w:sz w:val="24"/>
          <w:szCs w:val="24"/>
        </w:rPr>
        <w:t>(</w:t>
      </w:r>
      <w:r w:rsidRPr="00187FE1">
        <w:rPr>
          <w:rFonts w:ascii="Times New Roman" w:eastAsia="宋体" w:hAnsi="Times New Roman" w:hint="eastAsia"/>
          <w:kern w:val="0"/>
          <w:sz w:val="24"/>
          <w:szCs w:val="24"/>
        </w:rPr>
        <w:t>盖法人章</w:t>
      </w:r>
      <w:r w:rsidRPr="00187FE1">
        <w:rPr>
          <w:rFonts w:ascii="Times New Roman" w:eastAsia="宋体" w:hAnsi="Times New Roman" w:hint="eastAsia"/>
          <w:kern w:val="0"/>
          <w:sz w:val="24"/>
          <w:szCs w:val="24"/>
        </w:rPr>
        <w:t>)</w:t>
      </w:r>
      <w:r w:rsidRPr="00187FE1">
        <w:rPr>
          <w:rFonts w:ascii="Times New Roman" w:eastAsia="宋体" w:hAnsi="Times New Roman" w:hint="eastAsia"/>
          <w:kern w:val="0"/>
          <w:sz w:val="24"/>
          <w:szCs w:val="24"/>
        </w:rPr>
        <w:t>：</w:t>
      </w:r>
    </w:p>
    <w:p w:rsidR="0032464E" w:rsidRPr="00187FE1" w:rsidRDefault="0032464E">
      <w:pPr>
        <w:widowControl/>
        <w:spacing w:line="480" w:lineRule="exact"/>
        <w:jc w:val="center"/>
        <w:rPr>
          <w:rFonts w:ascii="Times New Roman" w:eastAsia="宋体" w:hAnsi="Times New Roman"/>
          <w:kern w:val="0"/>
          <w:sz w:val="24"/>
          <w:szCs w:val="24"/>
        </w:rPr>
      </w:pPr>
    </w:p>
    <w:p w:rsidR="0032464E" w:rsidRPr="00187FE1" w:rsidRDefault="0032464E">
      <w:pPr>
        <w:widowControl/>
        <w:spacing w:line="480" w:lineRule="exact"/>
        <w:jc w:val="center"/>
        <w:rPr>
          <w:rFonts w:ascii="Times New Roman" w:eastAsia="宋体" w:hAnsi="Times New Roman"/>
          <w:kern w:val="0"/>
          <w:sz w:val="24"/>
          <w:szCs w:val="24"/>
        </w:rPr>
      </w:pPr>
      <w:r w:rsidRPr="00187FE1">
        <w:rPr>
          <w:rFonts w:ascii="Times New Roman" w:eastAsia="宋体" w:hAnsi="Times New Roman" w:hint="eastAsia"/>
          <w:kern w:val="0"/>
          <w:sz w:val="24"/>
          <w:szCs w:val="24"/>
        </w:rPr>
        <w:t xml:space="preserve">              </w:t>
      </w:r>
      <w:r w:rsidRPr="00187FE1">
        <w:rPr>
          <w:rFonts w:ascii="Times New Roman" w:eastAsia="宋体" w:hAnsi="Times New Roman" w:hint="eastAsia"/>
          <w:kern w:val="0"/>
          <w:sz w:val="24"/>
          <w:szCs w:val="24"/>
        </w:rPr>
        <w:t>法定代表人或代理人</w:t>
      </w:r>
      <w:r w:rsidRPr="00187FE1">
        <w:rPr>
          <w:rFonts w:ascii="Times New Roman" w:eastAsia="宋体" w:hAnsi="Times New Roman" w:hint="eastAsia"/>
          <w:kern w:val="0"/>
          <w:sz w:val="24"/>
          <w:szCs w:val="24"/>
        </w:rPr>
        <w:t>(</w:t>
      </w:r>
      <w:r w:rsidRPr="00187FE1">
        <w:rPr>
          <w:rFonts w:ascii="Times New Roman" w:eastAsia="宋体" w:hAnsi="Times New Roman" w:hint="eastAsia"/>
          <w:kern w:val="0"/>
          <w:sz w:val="24"/>
          <w:szCs w:val="24"/>
        </w:rPr>
        <w:t>签字或盖章</w:t>
      </w:r>
      <w:r w:rsidRPr="00187FE1">
        <w:rPr>
          <w:rFonts w:ascii="Times New Roman" w:eastAsia="宋体" w:hAnsi="Times New Roman" w:hint="eastAsia"/>
          <w:kern w:val="0"/>
          <w:sz w:val="24"/>
          <w:szCs w:val="24"/>
        </w:rPr>
        <w:t>)</w:t>
      </w:r>
      <w:r w:rsidRPr="00187FE1">
        <w:rPr>
          <w:rFonts w:ascii="Times New Roman" w:eastAsia="宋体" w:hAnsi="Times New Roman" w:hint="eastAsia"/>
          <w:kern w:val="0"/>
          <w:sz w:val="24"/>
          <w:szCs w:val="24"/>
        </w:rPr>
        <w:t>：</w:t>
      </w:r>
    </w:p>
    <w:p w:rsidR="0032464E" w:rsidRPr="00187FE1" w:rsidRDefault="0032464E">
      <w:pPr>
        <w:widowControl/>
        <w:spacing w:line="480" w:lineRule="exact"/>
        <w:jc w:val="center"/>
        <w:rPr>
          <w:rFonts w:ascii="Times New Roman" w:eastAsia="宋体" w:hAnsi="Times New Roman"/>
          <w:kern w:val="0"/>
          <w:sz w:val="24"/>
          <w:szCs w:val="24"/>
        </w:rPr>
      </w:pPr>
    </w:p>
    <w:p w:rsidR="0032464E" w:rsidRPr="00187FE1" w:rsidRDefault="0032464E">
      <w:pPr>
        <w:widowControl/>
        <w:spacing w:line="480" w:lineRule="exact"/>
        <w:jc w:val="center"/>
        <w:rPr>
          <w:rFonts w:ascii="Times New Roman" w:eastAsia="宋体" w:hAnsi="Times New Roman"/>
          <w:kern w:val="0"/>
          <w:sz w:val="24"/>
          <w:szCs w:val="24"/>
        </w:rPr>
      </w:pPr>
      <w:r w:rsidRPr="00187FE1">
        <w:rPr>
          <w:rFonts w:ascii="Times New Roman" w:eastAsia="宋体" w:hAnsi="Times New Roman" w:hint="eastAsia"/>
          <w:kern w:val="0"/>
          <w:sz w:val="24"/>
          <w:szCs w:val="24"/>
        </w:rPr>
        <w:t xml:space="preserve">       </w:t>
      </w:r>
      <w:r w:rsidRPr="00187FE1">
        <w:rPr>
          <w:rFonts w:ascii="Times New Roman" w:eastAsia="宋体" w:hAnsi="Times New Roman" w:hint="eastAsia"/>
          <w:kern w:val="0"/>
          <w:sz w:val="24"/>
          <w:szCs w:val="24"/>
        </w:rPr>
        <w:t>日期：</w:t>
      </w:r>
      <w:r w:rsidRPr="00187FE1">
        <w:rPr>
          <w:rFonts w:ascii="Times New Roman" w:eastAsia="宋体" w:hAnsi="Times New Roman" w:hint="eastAsia"/>
          <w:kern w:val="0"/>
          <w:sz w:val="24"/>
          <w:szCs w:val="24"/>
        </w:rPr>
        <w:t xml:space="preserve">     </w:t>
      </w:r>
      <w:r w:rsidRPr="00187FE1">
        <w:rPr>
          <w:rFonts w:ascii="Times New Roman" w:eastAsia="宋体" w:hAnsi="Times New Roman" w:hint="eastAsia"/>
          <w:kern w:val="0"/>
          <w:sz w:val="24"/>
          <w:szCs w:val="24"/>
        </w:rPr>
        <w:t>年</w:t>
      </w:r>
      <w:r w:rsidRPr="00187FE1">
        <w:rPr>
          <w:rFonts w:ascii="Times New Roman" w:eastAsia="宋体" w:hAnsi="Times New Roman" w:hint="eastAsia"/>
          <w:kern w:val="0"/>
          <w:sz w:val="24"/>
          <w:szCs w:val="24"/>
        </w:rPr>
        <w:t xml:space="preserve">    </w:t>
      </w:r>
      <w:r w:rsidRPr="00187FE1">
        <w:rPr>
          <w:rFonts w:ascii="Times New Roman" w:eastAsia="宋体" w:hAnsi="Times New Roman" w:hint="eastAsia"/>
          <w:kern w:val="0"/>
          <w:sz w:val="24"/>
          <w:szCs w:val="24"/>
        </w:rPr>
        <w:t>月</w:t>
      </w:r>
      <w:r w:rsidRPr="00187FE1">
        <w:rPr>
          <w:rFonts w:ascii="Times New Roman" w:eastAsia="宋体" w:hAnsi="Times New Roman" w:hint="eastAsia"/>
          <w:kern w:val="0"/>
          <w:sz w:val="24"/>
          <w:szCs w:val="24"/>
        </w:rPr>
        <w:t xml:space="preserve">    </w:t>
      </w:r>
      <w:r w:rsidRPr="00187FE1">
        <w:rPr>
          <w:rFonts w:ascii="Times New Roman" w:eastAsia="宋体" w:hAnsi="Times New Roman" w:hint="eastAsia"/>
          <w:kern w:val="0"/>
          <w:sz w:val="24"/>
          <w:szCs w:val="24"/>
        </w:rPr>
        <w:t>日</w:t>
      </w:r>
    </w:p>
    <w:p w:rsidR="0032464E" w:rsidRPr="00187FE1" w:rsidRDefault="0032464E">
      <w:pPr>
        <w:pStyle w:val="a0"/>
        <w:rPr>
          <w:rFonts w:ascii="Times New Roman" w:eastAsia="宋体" w:hAnsi="Times New Roman"/>
        </w:rPr>
      </w:pPr>
    </w:p>
    <w:p w:rsidR="0032464E" w:rsidRPr="00187FE1" w:rsidRDefault="0032464E">
      <w:pPr>
        <w:spacing w:line="360" w:lineRule="auto"/>
        <w:rPr>
          <w:rFonts w:ascii="Times New Roman" w:eastAsia="宋体" w:hAnsi="Times New Roman"/>
          <w:b/>
          <w:bCs/>
          <w:sz w:val="24"/>
          <w:szCs w:val="21"/>
        </w:rPr>
      </w:pPr>
    </w:p>
    <w:p w:rsidR="0032464E" w:rsidRPr="00187FE1" w:rsidRDefault="0032464E">
      <w:pPr>
        <w:spacing w:line="360" w:lineRule="auto"/>
        <w:rPr>
          <w:rFonts w:ascii="Times New Roman" w:eastAsia="宋体" w:hAnsi="Times New Roman" w:cs="宋体"/>
          <w:sz w:val="36"/>
          <w:szCs w:val="28"/>
        </w:rPr>
      </w:pPr>
    </w:p>
    <w:sectPr w:rsidR="0032464E" w:rsidRPr="00187FE1" w:rsidSect="00F002D9">
      <w:headerReference w:type="default" r:id="rId16"/>
      <w:headerReference w:type="first" r:id="rId17"/>
      <w:footerReference w:type="first" r:id="rId18"/>
      <w:pgSz w:w="11906" w:h="16838"/>
      <w:pgMar w:top="1440" w:right="1080" w:bottom="1440" w:left="1080" w:header="851" w:footer="992"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1A0" w:rsidRDefault="002251A0">
      <w:r>
        <w:separator/>
      </w:r>
    </w:p>
  </w:endnote>
  <w:endnote w:type="continuationSeparator" w:id="0">
    <w:p w:rsidR="002251A0" w:rsidRDefault="002251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1" w:usb1="080E0000" w:usb2="00000010" w:usb3="00000000" w:csb0="00040000" w:csb1="00000000"/>
  </w:font>
  <w:font w:name="创艺简仿宋">
    <w:altName w:val="黑体"/>
    <w:charset w:val="86"/>
    <w:family w:val="auto"/>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enlo">
    <w:altName w:val="Microsoft Sans Serif"/>
    <w:charset w:val="00"/>
    <w:family w:val="modern"/>
    <w:pitch w:val="default"/>
    <w:sig w:usb0="E60022FF" w:usb1="D200F9FB" w:usb2="02000028" w:usb3="00000000" w:csb0="000001D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小标宋a..">
    <w:altName w:val="宋体"/>
    <w:charset w:val="86"/>
    <w:family w:val="roma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64E" w:rsidRDefault="00644AD4">
    <w:pPr>
      <w:pStyle w:val="ac"/>
      <w:framePr w:wrap="around" w:vAnchor="text" w:hAnchor="margin" w:xAlign="right" w:y="1"/>
      <w:rPr>
        <w:rStyle w:val="af6"/>
      </w:rPr>
    </w:pPr>
    <w:r>
      <w:fldChar w:fldCharType="begin"/>
    </w:r>
    <w:r w:rsidR="0032464E">
      <w:rPr>
        <w:rStyle w:val="af6"/>
      </w:rPr>
      <w:instrText xml:space="preserve">PAGE  </w:instrText>
    </w:r>
    <w:r>
      <w:fldChar w:fldCharType="end"/>
    </w:r>
  </w:p>
  <w:p w:rsidR="0032464E" w:rsidRDefault="0032464E">
    <w:pPr>
      <w:pStyle w:val="ac"/>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64E" w:rsidRDefault="00644AD4">
    <w:pPr>
      <w:pStyle w:val="ac"/>
      <w:ind w:firstLine="480"/>
      <w:jc w:val="center"/>
    </w:pPr>
    <w:fldSimple w:instr=" PAGE   \* MERGEFORMAT ">
      <w:r w:rsidR="00A42CEE" w:rsidRPr="00A42CEE">
        <w:rPr>
          <w:noProof/>
          <w:lang w:val="zh-CN"/>
        </w:rPr>
        <w:t>17</w:t>
      </w:r>
    </w:fldSimple>
  </w:p>
  <w:p w:rsidR="0032464E" w:rsidRDefault="0032464E">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64E" w:rsidRDefault="0032464E">
    <w:pPr>
      <w:pStyle w:val="ac"/>
      <w:jc w:val="center"/>
    </w:pPr>
    <w:r>
      <w:rPr>
        <w:rFonts w:hint="eastAsia"/>
      </w:rP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64E" w:rsidRDefault="00644AD4">
    <w:pPr>
      <w:pStyle w:val="ac"/>
      <w:ind w:right="180"/>
      <w:jc w:val="center"/>
    </w:pPr>
    <w:r>
      <w:pict>
        <v:shapetype id="_x0000_t202" coordsize="21600,21600" o:spt="202" path="m,l,21600r21600,l21600,xe">
          <v:stroke joinstyle="miter"/>
          <v:path gradientshapeok="t" o:connecttype="rect"/>
        </v:shapetype>
        <v:shape id="文本框 5" o:spid="_x0000_s2049" type="#_x0000_t202" style="position:absolute;left:0;text-align:left;margin-left:0;margin-top:0;width:80.55pt;height:14.95pt;z-index:251657728;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" filled="f" stroked="f">
          <v:textbox style="mso-fit-shape-to-text:t" inset="0,0,0,0">
            <w:txbxContent>
              <w:p w:rsidR="0032464E" w:rsidRDefault="0032464E">
                <w:pPr>
                  <w:snapToGrid w:val="0"/>
                  <w:rPr>
                    <w:sz w:val="18"/>
                  </w:rPr>
                </w:pPr>
                <w:r>
                  <w:rPr>
                    <w:rFonts w:hint="eastAsia"/>
                    <w:sz w:val="18"/>
                  </w:rPr>
                  <w:t>第</w:t>
                </w:r>
                <w:r>
                  <w:rPr>
                    <w:rFonts w:hint="eastAsia"/>
                    <w:sz w:val="18"/>
                  </w:rPr>
                  <w:t xml:space="preserve"> </w:t>
                </w:r>
                <w:r w:rsidR="00644AD4">
                  <w:rPr>
                    <w:rFonts w:hint="eastAsia"/>
                    <w:sz w:val="18"/>
                  </w:rPr>
                  <w:fldChar w:fldCharType="begin"/>
                </w:r>
                <w:r>
                  <w:rPr>
                    <w:rFonts w:hint="eastAsia"/>
                    <w:sz w:val="18"/>
                  </w:rPr>
                  <w:instrText xml:space="preserve"> PAGE  \* MERGEFORMAT </w:instrText>
                </w:r>
                <w:r w:rsidR="00644AD4">
                  <w:rPr>
                    <w:rFonts w:hint="eastAsia"/>
                    <w:sz w:val="18"/>
                  </w:rPr>
                  <w:fldChar w:fldCharType="separate"/>
                </w:r>
                <w:r>
                  <w:t>29</w:t>
                </w:r>
                <w:r w:rsidR="00644AD4">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Pr>
                      <w:sz w:val="18"/>
                    </w:rPr>
                    <w:t>40</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1A0" w:rsidRDefault="002251A0">
      <w:r>
        <w:separator/>
      </w:r>
    </w:p>
  </w:footnote>
  <w:footnote w:type="continuationSeparator" w:id="0">
    <w:p w:rsidR="002251A0" w:rsidRDefault="002251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64E" w:rsidRDefault="0032464E">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64E" w:rsidRDefault="0032464E">
    <w:pPr>
      <w:pStyle w:val="ad"/>
    </w:pPr>
    <w:r>
      <w:rPr>
        <w:rFonts w:hint="eastAsia"/>
      </w:rPr>
      <w:t>南</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64E" w:rsidRDefault="0032464E">
    <w:pPr>
      <w:tabs>
        <w:tab w:val="left" w:pos="6300"/>
      </w:tabs>
      <w:snapToGrid w:val="0"/>
      <w:spacing w:line="300" w:lineRule="auto"/>
      <w:rPr>
        <w:b/>
        <w:color w:val="00000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64E" w:rsidRDefault="0032464E">
    <w:pPr>
      <w:pStyle w:val="ad"/>
      <w:pBdr>
        <w:bottom w:val="none" w:sz="0" w:space="0" w:color="auto"/>
      </w:pBdr>
      <w:tabs>
        <w:tab w:val="left" w:pos="540"/>
      </w:tabs>
      <w:jc w:val="both"/>
    </w:pPr>
    <w:r>
      <w:tab/>
    </w:r>
    <w:r>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64E" w:rsidRDefault="0032464E">
    <w:pPr>
      <w:pStyle w:val="ad"/>
      <w:pBdr>
        <w:bottom w:val="none" w:sz="0" w:space="0" w:color="auto"/>
      </w:pBdr>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64E" w:rsidRDefault="0032464E">
    <w:pPr>
      <w:tabs>
        <w:tab w:val="left" w:pos="6300"/>
      </w:tabs>
      <w:snapToGrid w:val="0"/>
      <w:spacing w:line="300" w:lineRule="auto"/>
    </w:pPr>
    <w:r>
      <w:rPr>
        <w:rFonts w:hint="eastAsia"/>
        <w:b/>
        <w:color w:val="000000"/>
      </w:rPr>
      <w:t xml:space="preserve">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64E" w:rsidRDefault="0032464E">
    <w:pPr>
      <w:tabs>
        <w:tab w:val="left" w:pos="6300"/>
      </w:tabs>
      <w:snapToGrid w:val="0"/>
      <w:spacing w:line="30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A8EF282"/>
    <w:multiLevelType w:val="singleLevel"/>
    <w:tmpl w:val="BA8EF282"/>
    <w:lvl w:ilvl="0">
      <w:start w:val="1"/>
      <w:numFmt w:val="chineseCounting"/>
      <w:suff w:val="nothing"/>
      <w:lvlText w:val="%1、"/>
      <w:lvlJc w:val="left"/>
      <w:rPr>
        <w:rFonts w:hint="eastAsia"/>
      </w:rPr>
    </w:lvl>
  </w:abstractNum>
  <w:abstractNum w:abstractNumId="1">
    <w:nsid w:val="DD13EFE3"/>
    <w:multiLevelType w:val="singleLevel"/>
    <w:tmpl w:val="DD13EFE3"/>
    <w:lvl w:ilvl="0">
      <w:start w:val="3"/>
      <w:numFmt w:val="chineseCounting"/>
      <w:suff w:val="nothing"/>
      <w:lvlText w:val="（%1）"/>
      <w:lvlJc w:val="left"/>
      <w:rPr>
        <w:rFonts w:hint="eastAsia"/>
      </w:rPr>
    </w:lvl>
  </w:abstractNum>
  <w:abstractNum w:abstractNumId="2">
    <w:nsid w:val="DE39A0D5"/>
    <w:multiLevelType w:val="singleLevel"/>
    <w:tmpl w:val="DE39A0D5"/>
    <w:lvl w:ilvl="0">
      <w:start w:val="1"/>
      <w:numFmt w:val="decimal"/>
      <w:suff w:val="nothing"/>
      <w:lvlText w:val="%1、"/>
      <w:lvlJc w:val="left"/>
    </w:lvl>
  </w:abstractNum>
  <w:abstractNum w:abstractNumId="3">
    <w:nsid w:val="00000005"/>
    <w:multiLevelType w:val="multilevel"/>
    <w:tmpl w:val="0000000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
    <w:nsid w:val="02277111"/>
    <w:multiLevelType w:val="singleLevel"/>
    <w:tmpl w:val="02277111"/>
    <w:lvl w:ilvl="0">
      <w:start w:val="1"/>
      <w:numFmt w:val="decimal"/>
      <w:suff w:val="nothing"/>
      <w:lvlText w:val="%1、"/>
      <w:lvlJc w:val="left"/>
    </w:lvl>
  </w:abstractNum>
  <w:abstractNum w:abstractNumId="5">
    <w:nsid w:val="17F8481D"/>
    <w:multiLevelType w:val="hybridMultilevel"/>
    <w:tmpl w:val="826E5652"/>
    <w:lvl w:ilvl="0" w:tplc="A17C9F5E">
      <w:start w:val="1"/>
      <w:numFmt w:val="decimal"/>
      <w:lvlText w:val="%1）"/>
      <w:lvlJc w:val="left"/>
      <w:pPr>
        <w:ind w:left="720" w:hanging="720"/>
      </w:pPr>
      <w:rPr>
        <w:rFonts w:ascii="楷体_GB2312" w:eastAsia="楷体_GB2312" w:hAnsi="Calibri" w:hint="default"/>
        <w:color w:val="auto"/>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9670C7A"/>
    <w:multiLevelType w:val="multilevel"/>
    <w:tmpl w:val="29670C7A"/>
    <w:lvl w:ilvl="0">
      <w:start w:val="1"/>
      <w:numFmt w:val="japaneseCounting"/>
      <w:lvlText w:val="第%1章"/>
      <w:lvlJc w:val="left"/>
      <w:pPr>
        <w:ind w:left="1245" w:hanging="124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1467600"/>
    <w:multiLevelType w:val="hybridMultilevel"/>
    <w:tmpl w:val="2F900B78"/>
    <w:lvl w:ilvl="0" w:tplc="279269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2B229F7"/>
    <w:multiLevelType w:val="singleLevel"/>
    <w:tmpl w:val="42B229F7"/>
    <w:lvl w:ilvl="0">
      <w:start w:val="1"/>
      <w:numFmt w:val="chineseCounting"/>
      <w:suff w:val="nothing"/>
      <w:lvlText w:val="%1、"/>
      <w:lvlJc w:val="left"/>
      <w:rPr>
        <w:rFonts w:hint="eastAsia"/>
      </w:rPr>
    </w:lvl>
  </w:abstractNum>
  <w:abstractNum w:abstractNumId="9">
    <w:nsid w:val="508B4019"/>
    <w:multiLevelType w:val="singleLevel"/>
    <w:tmpl w:val="508B4019"/>
    <w:lvl w:ilvl="0">
      <w:start w:val="4"/>
      <w:numFmt w:val="chineseCounting"/>
      <w:suff w:val="nothing"/>
      <w:lvlText w:val="%1、"/>
      <w:lvlJc w:val="left"/>
      <w:rPr>
        <w:rFonts w:hint="eastAsia"/>
      </w:rPr>
    </w:lvl>
  </w:abstractNum>
  <w:abstractNum w:abstractNumId="10">
    <w:nsid w:val="54F3FFDB"/>
    <w:multiLevelType w:val="singleLevel"/>
    <w:tmpl w:val="54F3FFDB"/>
    <w:lvl w:ilvl="0">
      <w:start w:val="1"/>
      <w:numFmt w:val="chineseCounting"/>
      <w:suff w:val="nothing"/>
      <w:lvlText w:val="%1、"/>
      <w:lvlJc w:val="left"/>
    </w:lvl>
  </w:abstractNum>
  <w:abstractNum w:abstractNumId="11">
    <w:nsid w:val="54F40352"/>
    <w:multiLevelType w:val="singleLevel"/>
    <w:tmpl w:val="54F40352"/>
    <w:lvl w:ilvl="0">
      <w:start w:val="1"/>
      <w:numFmt w:val="chineseCounting"/>
      <w:suff w:val="space"/>
      <w:lvlText w:val="第%1条"/>
      <w:lvlJc w:val="left"/>
    </w:lvl>
  </w:abstractNum>
  <w:abstractNum w:abstractNumId="12">
    <w:nsid w:val="54F408BE"/>
    <w:multiLevelType w:val="singleLevel"/>
    <w:tmpl w:val="54F408BE"/>
    <w:lvl w:ilvl="0">
      <w:start w:val="4"/>
      <w:numFmt w:val="chineseCounting"/>
      <w:suff w:val="space"/>
      <w:lvlText w:val="第%1条"/>
      <w:lvlJc w:val="left"/>
    </w:lvl>
  </w:abstractNum>
  <w:abstractNum w:abstractNumId="13">
    <w:nsid w:val="54F4091A"/>
    <w:multiLevelType w:val="singleLevel"/>
    <w:tmpl w:val="54F4091A"/>
    <w:lvl w:ilvl="0">
      <w:start w:val="1"/>
      <w:numFmt w:val="decimal"/>
      <w:suff w:val="nothing"/>
      <w:lvlText w:val="%1、"/>
      <w:lvlJc w:val="left"/>
    </w:lvl>
  </w:abstractNum>
  <w:abstractNum w:abstractNumId="14">
    <w:nsid w:val="61AA7D8D"/>
    <w:multiLevelType w:val="hybridMultilevel"/>
    <w:tmpl w:val="EF5ADBAA"/>
    <w:lvl w:ilvl="0" w:tplc="6388C688">
      <w:start w:val="1"/>
      <w:numFmt w:val="decimal"/>
      <w:lvlText w:val="%1、"/>
      <w:lvlJc w:val="left"/>
      <w:pPr>
        <w:ind w:left="1200" w:hanging="720"/>
      </w:pPr>
      <w:rPr>
        <w:rFonts w:hAnsi="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D180A00"/>
    <w:multiLevelType w:val="multilevel"/>
    <w:tmpl w:val="6D180A00"/>
    <w:lvl w:ilvl="0">
      <w:start w:val="5"/>
      <w:numFmt w:val="decimal"/>
      <w:lvlText w:val="%1"/>
      <w:lvlJc w:val="left"/>
      <w:pPr>
        <w:tabs>
          <w:tab w:val="num" w:pos="840"/>
        </w:tabs>
        <w:ind w:left="840" w:hanging="36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6">
    <w:nsid w:val="7D531FB4"/>
    <w:multiLevelType w:val="hybridMultilevel"/>
    <w:tmpl w:val="AC62BE9C"/>
    <w:lvl w:ilvl="0" w:tplc="AED0D2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6"/>
  </w:num>
  <w:num w:numId="3">
    <w:abstractNumId w:val="15"/>
  </w:num>
  <w:num w:numId="4">
    <w:abstractNumId w:val="0"/>
  </w:num>
  <w:num w:numId="5">
    <w:abstractNumId w:val="1"/>
  </w:num>
  <w:num w:numId="6">
    <w:abstractNumId w:val="14"/>
  </w:num>
  <w:num w:numId="7">
    <w:abstractNumId w:val="4"/>
  </w:num>
  <w:num w:numId="8">
    <w:abstractNumId w:val="16"/>
  </w:num>
  <w:num w:numId="9">
    <w:abstractNumId w:val="2"/>
  </w:num>
  <w:num w:numId="10">
    <w:abstractNumId w:val="7"/>
  </w:num>
  <w:num w:numId="11">
    <w:abstractNumId w:val="5"/>
  </w:num>
  <w:num w:numId="12">
    <w:abstractNumId w:val="8"/>
  </w:num>
  <w:num w:numId="13">
    <w:abstractNumId w:val="9"/>
  </w:num>
  <w:num w:numId="14">
    <w:abstractNumId w:val="10"/>
  </w:num>
  <w:num w:numId="15">
    <w:abstractNumId w:val="11"/>
  </w:num>
  <w:num w:numId="16">
    <w:abstractNumId w:val="1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oNotTrackMoves/>
  <w:defaultTabStop w:val="425"/>
  <w:drawingGridHorizontalSpacing w:val="117"/>
  <w:displayHorizontalDrawingGridEvery w:val="0"/>
  <w:displayVerticalDrawingGridEvery w:val="2"/>
  <w:characterSpacingControl w:val="compressPunctuation"/>
  <w:savePreviewPicture/>
  <w:doNotValidateAgainstSchema/>
  <w:doNotDemarcateInvalidXml/>
  <w:hdrShapeDefaults>
    <o:shapedefaults v:ext="edit" spidmax="13314"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TQzYmUzMWIyYjcyMTdiY2NlODE5NTgyYzY4OWViN2IifQ=="/>
  </w:docVars>
  <w:rsids>
    <w:rsidRoot w:val="00172A27"/>
    <w:rsid w:val="00000FBC"/>
    <w:rsid w:val="000017B6"/>
    <w:rsid w:val="00002BB3"/>
    <w:rsid w:val="00011F4C"/>
    <w:rsid w:val="000122FF"/>
    <w:rsid w:val="00014BD1"/>
    <w:rsid w:val="00015480"/>
    <w:rsid w:val="0001636A"/>
    <w:rsid w:val="000165C5"/>
    <w:rsid w:val="00020AD8"/>
    <w:rsid w:val="00020FA1"/>
    <w:rsid w:val="0002401A"/>
    <w:rsid w:val="00027DE8"/>
    <w:rsid w:val="0003024F"/>
    <w:rsid w:val="000303A8"/>
    <w:rsid w:val="000316B5"/>
    <w:rsid w:val="00032212"/>
    <w:rsid w:val="00032486"/>
    <w:rsid w:val="00032AA4"/>
    <w:rsid w:val="000334BA"/>
    <w:rsid w:val="000366DB"/>
    <w:rsid w:val="0003737C"/>
    <w:rsid w:val="0004292C"/>
    <w:rsid w:val="0004506E"/>
    <w:rsid w:val="0004540A"/>
    <w:rsid w:val="00045BA7"/>
    <w:rsid w:val="00046628"/>
    <w:rsid w:val="00047B4D"/>
    <w:rsid w:val="000506BE"/>
    <w:rsid w:val="00054384"/>
    <w:rsid w:val="00054847"/>
    <w:rsid w:val="00061399"/>
    <w:rsid w:val="00064C59"/>
    <w:rsid w:val="00066785"/>
    <w:rsid w:val="00070B99"/>
    <w:rsid w:val="000727A7"/>
    <w:rsid w:val="00072F5E"/>
    <w:rsid w:val="000760DC"/>
    <w:rsid w:val="00076D27"/>
    <w:rsid w:val="000801FD"/>
    <w:rsid w:val="00081154"/>
    <w:rsid w:val="0008168C"/>
    <w:rsid w:val="00083B60"/>
    <w:rsid w:val="00085E0A"/>
    <w:rsid w:val="000862C8"/>
    <w:rsid w:val="000919F7"/>
    <w:rsid w:val="00091CC2"/>
    <w:rsid w:val="000930AD"/>
    <w:rsid w:val="000942D8"/>
    <w:rsid w:val="00096064"/>
    <w:rsid w:val="000A1EB5"/>
    <w:rsid w:val="000A49B7"/>
    <w:rsid w:val="000A55BE"/>
    <w:rsid w:val="000A7400"/>
    <w:rsid w:val="000A767C"/>
    <w:rsid w:val="000B25A2"/>
    <w:rsid w:val="000B4BAA"/>
    <w:rsid w:val="000B4CD5"/>
    <w:rsid w:val="000B4F42"/>
    <w:rsid w:val="000B600A"/>
    <w:rsid w:val="000B740B"/>
    <w:rsid w:val="000C055D"/>
    <w:rsid w:val="000C233A"/>
    <w:rsid w:val="000C3DE9"/>
    <w:rsid w:val="000D036A"/>
    <w:rsid w:val="000D0887"/>
    <w:rsid w:val="000D08FF"/>
    <w:rsid w:val="000D1CF2"/>
    <w:rsid w:val="000D1CF4"/>
    <w:rsid w:val="000D2295"/>
    <w:rsid w:val="000D28EE"/>
    <w:rsid w:val="000D2CC3"/>
    <w:rsid w:val="000D548B"/>
    <w:rsid w:val="000D67C2"/>
    <w:rsid w:val="000E0C5D"/>
    <w:rsid w:val="000E0FB5"/>
    <w:rsid w:val="000E13AB"/>
    <w:rsid w:val="000E75A9"/>
    <w:rsid w:val="000F23A5"/>
    <w:rsid w:val="000F4397"/>
    <w:rsid w:val="000F43C9"/>
    <w:rsid w:val="000F58C3"/>
    <w:rsid w:val="001002CB"/>
    <w:rsid w:val="00105F17"/>
    <w:rsid w:val="001073CD"/>
    <w:rsid w:val="001079EA"/>
    <w:rsid w:val="0011014F"/>
    <w:rsid w:val="00110B13"/>
    <w:rsid w:val="00111409"/>
    <w:rsid w:val="001118BC"/>
    <w:rsid w:val="00113019"/>
    <w:rsid w:val="00115200"/>
    <w:rsid w:val="00116B2A"/>
    <w:rsid w:val="00121B48"/>
    <w:rsid w:val="00121DCE"/>
    <w:rsid w:val="00122811"/>
    <w:rsid w:val="00124102"/>
    <w:rsid w:val="00124715"/>
    <w:rsid w:val="00126208"/>
    <w:rsid w:val="00126E5B"/>
    <w:rsid w:val="0013254C"/>
    <w:rsid w:val="00135D34"/>
    <w:rsid w:val="00137424"/>
    <w:rsid w:val="00140056"/>
    <w:rsid w:val="001431F7"/>
    <w:rsid w:val="0014653B"/>
    <w:rsid w:val="00150629"/>
    <w:rsid w:val="001512FF"/>
    <w:rsid w:val="00151815"/>
    <w:rsid w:val="0015236E"/>
    <w:rsid w:val="00156950"/>
    <w:rsid w:val="0015705D"/>
    <w:rsid w:val="00160436"/>
    <w:rsid w:val="001606F7"/>
    <w:rsid w:val="00161603"/>
    <w:rsid w:val="001620A8"/>
    <w:rsid w:val="00163472"/>
    <w:rsid w:val="00164C48"/>
    <w:rsid w:val="00165564"/>
    <w:rsid w:val="001666EA"/>
    <w:rsid w:val="00166E58"/>
    <w:rsid w:val="00167495"/>
    <w:rsid w:val="00170281"/>
    <w:rsid w:val="001729DE"/>
    <w:rsid w:val="00172A27"/>
    <w:rsid w:val="001731A3"/>
    <w:rsid w:val="00173BB3"/>
    <w:rsid w:val="00174619"/>
    <w:rsid w:val="00176346"/>
    <w:rsid w:val="0017759E"/>
    <w:rsid w:val="00180435"/>
    <w:rsid w:val="00183A1B"/>
    <w:rsid w:val="001859EE"/>
    <w:rsid w:val="0018643E"/>
    <w:rsid w:val="00187FE1"/>
    <w:rsid w:val="0019227E"/>
    <w:rsid w:val="00193900"/>
    <w:rsid w:val="00196C27"/>
    <w:rsid w:val="0019714F"/>
    <w:rsid w:val="0019790D"/>
    <w:rsid w:val="001A0D5E"/>
    <w:rsid w:val="001A20E5"/>
    <w:rsid w:val="001A2B84"/>
    <w:rsid w:val="001A2E0D"/>
    <w:rsid w:val="001A3CF4"/>
    <w:rsid w:val="001A51EA"/>
    <w:rsid w:val="001A6E62"/>
    <w:rsid w:val="001A775E"/>
    <w:rsid w:val="001B0FFC"/>
    <w:rsid w:val="001B2563"/>
    <w:rsid w:val="001B2C45"/>
    <w:rsid w:val="001B4BCA"/>
    <w:rsid w:val="001B6099"/>
    <w:rsid w:val="001B6BDB"/>
    <w:rsid w:val="001C032B"/>
    <w:rsid w:val="001C1D93"/>
    <w:rsid w:val="001C4A62"/>
    <w:rsid w:val="001C4C68"/>
    <w:rsid w:val="001C635C"/>
    <w:rsid w:val="001D0B69"/>
    <w:rsid w:val="001D2106"/>
    <w:rsid w:val="001D218E"/>
    <w:rsid w:val="001D6D0A"/>
    <w:rsid w:val="001E6D52"/>
    <w:rsid w:val="001F09FB"/>
    <w:rsid w:val="001F1197"/>
    <w:rsid w:val="001F161B"/>
    <w:rsid w:val="001F1655"/>
    <w:rsid w:val="001F1963"/>
    <w:rsid w:val="001F4114"/>
    <w:rsid w:val="00202063"/>
    <w:rsid w:val="002021DF"/>
    <w:rsid w:val="00203CBC"/>
    <w:rsid w:val="00204985"/>
    <w:rsid w:val="00204BF7"/>
    <w:rsid w:val="0020588E"/>
    <w:rsid w:val="002060AE"/>
    <w:rsid w:val="002065F0"/>
    <w:rsid w:val="0020720A"/>
    <w:rsid w:val="002149CE"/>
    <w:rsid w:val="00215C6D"/>
    <w:rsid w:val="0021614F"/>
    <w:rsid w:val="00216F96"/>
    <w:rsid w:val="00221879"/>
    <w:rsid w:val="002227FF"/>
    <w:rsid w:val="00223167"/>
    <w:rsid w:val="002238C4"/>
    <w:rsid w:val="002251A0"/>
    <w:rsid w:val="002261C7"/>
    <w:rsid w:val="00231604"/>
    <w:rsid w:val="00231702"/>
    <w:rsid w:val="0023393C"/>
    <w:rsid w:val="0023627A"/>
    <w:rsid w:val="00241C86"/>
    <w:rsid w:val="002433EB"/>
    <w:rsid w:val="00245262"/>
    <w:rsid w:val="00245881"/>
    <w:rsid w:val="002475ED"/>
    <w:rsid w:val="002475FA"/>
    <w:rsid w:val="00254DF1"/>
    <w:rsid w:val="00255380"/>
    <w:rsid w:val="00256810"/>
    <w:rsid w:val="00261B1B"/>
    <w:rsid w:val="00262FD1"/>
    <w:rsid w:val="00264A00"/>
    <w:rsid w:val="00271E8F"/>
    <w:rsid w:val="002751E5"/>
    <w:rsid w:val="00275327"/>
    <w:rsid w:val="002767FE"/>
    <w:rsid w:val="0027694D"/>
    <w:rsid w:val="002802FE"/>
    <w:rsid w:val="0028031D"/>
    <w:rsid w:val="002812B8"/>
    <w:rsid w:val="002813A1"/>
    <w:rsid w:val="002849F1"/>
    <w:rsid w:val="0028526A"/>
    <w:rsid w:val="002854B2"/>
    <w:rsid w:val="00290035"/>
    <w:rsid w:val="002902B1"/>
    <w:rsid w:val="00295DF7"/>
    <w:rsid w:val="00295E0A"/>
    <w:rsid w:val="002A58FE"/>
    <w:rsid w:val="002B1987"/>
    <w:rsid w:val="002B3861"/>
    <w:rsid w:val="002B41D0"/>
    <w:rsid w:val="002C0ADB"/>
    <w:rsid w:val="002C0C04"/>
    <w:rsid w:val="002C39CA"/>
    <w:rsid w:val="002C6D5B"/>
    <w:rsid w:val="002C7BA4"/>
    <w:rsid w:val="002D0F23"/>
    <w:rsid w:val="002D211E"/>
    <w:rsid w:val="002D38E4"/>
    <w:rsid w:val="002D3D3E"/>
    <w:rsid w:val="002D6B0B"/>
    <w:rsid w:val="002D6E35"/>
    <w:rsid w:val="002D74B1"/>
    <w:rsid w:val="002E0F53"/>
    <w:rsid w:val="002E1CB8"/>
    <w:rsid w:val="002E2980"/>
    <w:rsid w:val="002E2C87"/>
    <w:rsid w:val="002E2E10"/>
    <w:rsid w:val="002E467F"/>
    <w:rsid w:val="002E46B3"/>
    <w:rsid w:val="002F021E"/>
    <w:rsid w:val="002F0964"/>
    <w:rsid w:val="002F1F98"/>
    <w:rsid w:val="002F32E0"/>
    <w:rsid w:val="002F3A0A"/>
    <w:rsid w:val="002F4048"/>
    <w:rsid w:val="002F5026"/>
    <w:rsid w:val="00301AC6"/>
    <w:rsid w:val="00301C7A"/>
    <w:rsid w:val="00302CC2"/>
    <w:rsid w:val="003066EE"/>
    <w:rsid w:val="0030719D"/>
    <w:rsid w:val="00307278"/>
    <w:rsid w:val="003106A2"/>
    <w:rsid w:val="00312060"/>
    <w:rsid w:val="003135A9"/>
    <w:rsid w:val="0031443D"/>
    <w:rsid w:val="00315182"/>
    <w:rsid w:val="0031675A"/>
    <w:rsid w:val="00316891"/>
    <w:rsid w:val="003228DD"/>
    <w:rsid w:val="00322E59"/>
    <w:rsid w:val="00323983"/>
    <w:rsid w:val="0032464E"/>
    <w:rsid w:val="0032557B"/>
    <w:rsid w:val="00327609"/>
    <w:rsid w:val="003303FB"/>
    <w:rsid w:val="003313ED"/>
    <w:rsid w:val="003364C5"/>
    <w:rsid w:val="00337710"/>
    <w:rsid w:val="0034084C"/>
    <w:rsid w:val="003410AF"/>
    <w:rsid w:val="00341189"/>
    <w:rsid w:val="003419E3"/>
    <w:rsid w:val="003439FB"/>
    <w:rsid w:val="003468FC"/>
    <w:rsid w:val="00347EA2"/>
    <w:rsid w:val="0035007E"/>
    <w:rsid w:val="003513B1"/>
    <w:rsid w:val="00352791"/>
    <w:rsid w:val="003543B2"/>
    <w:rsid w:val="0035605A"/>
    <w:rsid w:val="00356D65"/>
    <w:rsid w:val="003570ED"/>
    <w:rsid w:val="0036069A"/>
    <w:rsid w:val="00361127"/>
    <w:rsid w:val="003612FB"/>
    <w:rsid w:val="003620E8"/>
    <w:rsid w:val="00364E44"/>
    <w:rsid w:val="003657E1"/>
    <w:rsid w:val="00366E6E"/>
    <w:rsid w:val="0036753B"/>
    <w:rsid w:val="00370155"/>
    <w:rsid w:val="00370676"/>
    <w:rsid w:val="00370DEE"/>
    <w:rsid w:val="00372DE3"/>
    <w:rsid w:val="003738B1"/>
    <w:rsid w:val="003754FC"/>
    <w:rsid w:val="00375C4C"/>
    <w:rsid w:val="00376F42"/>
    <w:rsid w:val="003777A2"/>
    <w:rsid w:val="00380EDB"/>
    <w:rsid w:val="0038232C"/>
    <w:rsid w:val="00382F57"/>
    <w:rsid w:val="003830D2"/>
    <w:rsid w:val="00383E1F"/>
    <w:rsid w:val="0039016A"/>
    <w:rsid w:val="00392BC4"/>
    <w:rsid w:val="003952C6"/>
    <w:rsid w:val="00395753"/>
    <w:rsid w:val="003A073C"/>
    <w:rsid w:val="003A07B9"/>
    <w:rsid w:val="003A6957"/>
    <w:rsid w:val="003A6C81"/>
    <w:rsid w:val="003A795C"/>
    <w:rsid w:val="003B06FB"/>
    <w:rsid w:val="003B584F"/>
    <w:rsid w:val="003C0DB8"/>
    <w:rsid w:val="003C1334"/>
    <w:rsid w:val="003C2F66"/>
    <w:rsid w:val="003C38B8"/>
    <w:rsid w:val="003C5AD0"/>
    <w:rsid w:val="003C61A7"/>
    <w:rsid w:val="003C6213"/>
    <w:rsid w:val="003C625D"/>
    <w:rsid w:val="003D17EF"/>
    <w:rsid w:val="003D1C42"/>
    <w:rsid w:val="003D3B37"/>
    <w:rsid w:val="003D45DD"/>
    <w:rsid w:val="003E312C"/>
    <w:rsid w:val="003E4947"/>
    <w:rsid w:val="003E4AC2"/>
    <w:rsid w:val="003E5424"/>
    <w:rsid w:val="003E602D"/>
    <w:rsid w:val="003E66C4"/>
    <w:rsid w:val="003F02FE"/>
    <w:rsid w:val="003F03DA"/>
    <w:rsid w:val="003F1F07"/>
    <w:rsid w:val="003F2B93"/>
    <w:rsid w:val="003F3019"/>
    <w:rsid w:val="003F3106"/>
    <w:rsid w:val="003F6904"/>
    <w:rsid w:val="003F6922"/>
    <w:rsid w:val="00400CBC"/>
    <w:rsid w:val="00400F01"/>
    <w:rsid w:val="00406051"/>
    <w:rsid w:val="0040682F"/>
    <w:rsid w:val="00410864"/>
    <w:rsid w:val="00410BC9"/>
    <w:rsid w:val="00413EAD"/>
    <w:rsid w:val="0041435D"/>
    <w:rsid w:val="004171A8"/>
    <w:rsid w:val="00417DBB"/>
    <w:rsid w:val="0042172C"/>
    <w:rsid w:val="00422DA8"/>
    <w:rsid w:val="004256DC"/>
    <w:rsid w:val="00426B19"/>
    <w:rsid w:val="004306B2"/>
    <w:rsid w:val="00430D31"/>
    <w:rsid w:val="00431A23"/>
    <w:rsid w:val="00431B62"/>
    <w:rsid w:val="00432263"/>
    <w:rsid w:val="00433D05"/>
    <w:rsid w:val="00434BF7"/>
    <w:rsid w:val="00435AC7"/>
    <w:rsid w:val="004401AF"/>
    <w:rsid w:val="00441A9F"/>
    <w:rsid w:val="00442EEB"/>
    <w:rsid w:val="00443827"/>
    <w:rsid w:val="00444288"/>
    <w:rsid w:val="004447B8"/>
    <w:rsid w:val="0044758B"/>
    <w:rsid w:val="00454494"/>
    <w:rsid w:val="004569B4"/>
    <w:rsid w:val="00457483"/>
    <w:rsid w:val="004613A6"/>
    <w:rsid w:val="0046140C"/>
    <w:rsid w:val="00466293"/>
    <w:rsid w:val="004672C3"/>
    <w:rsid w:val="004704F2"/>
    <w:rsid w:val="0047080F"/>
    <w:rsid w:val="00470B0E"/>
    <w:rsid w:val="00472810"/>
    <w:rsid w:val="0047364F"/>
    <w:rsid w:val="00475AB0"/>
    <w:rsid w:val="00477B8A"/>
    <w:rsid w:val="0048163D"/>
    <w:rsid w:val="004817C2"/>
    <w:rsid w:val="004827F5"/>
    <w:rsid w:val="00484014"/>
    <w:rsid w:val="004847AB"/>
    <w:rsid w:val="00485B00"/>
    <w:rsid w:val="00485FAB"/>
    <w:rsid w:val="00486A1C"/>
    <w:rsid w:val="00487E52"/>
    <w:rsid w:val="004902A3"/>
    <w:rsid w:val="00492CB6"/>
    <w:rsid w:val="00494A29"/>
    <w:rsid w:val="00494A8E"/>
    <w:rsid w:val="00496217"/>
    <w:rsid w:val="00496582"/>
    <w:rsid w:val="004A0ABC"/>
    <w:rsid w:val="004A22AE"/>
    <w:rsid w:val="004A2E72"/>
    <w:rsid w:val="004A3613"/>
    <w:rsid w:val="004A4768"/>
    <w:rsid w:val="004B0D68"/>
    <w:rsid w:val="004B4F1B"/>
    <w:rsid w:val="004B6010"/>
    <w:rsid w:val="004B6451"/>
    <w:rsid w:val="004C110F"/>
    <w:rsid w:val="004C2B7E"/>
    <w:rsid w:val="004C4522"/>
    <w:rsid w:val="004C544A"/>
    <w:rsid w:val="004C5D6B"/>
    <w:rsid w:val="004C5F8F"/>
    <w:rsid w:val="004C79E9"/>
    <w:rsid w:val="004D3BA5"/>
    <w:rsid w:val="004D6508"/>
    <w:rsid w:val="004D6705"/>
    <w:rsid w:val="004E0FBB"/>
    <w:rsid w:val="004E1462"/>
    <w:rsid w:val="004E6CF7"/>
    <w:rsid w:val="004E761F"/>
    <w:rsid w:val="004F0E62"/>
    <w:rsid w:val="004F0F39"/>
    <w:rsid w:val="004F405C"/>
    <w:rsid w:val="004F74F6"/>
    <w:rsid w:val="00502FAA"/>
    <w:rsid w:val="00503218"/>
    <w:rsid w:val="005037BF"/>
    <w:rsid w:val="00504C73"/>
    <w:rsid w:val="00506F48"/>
    <w:rsid w:val="005108B4"/>
    <w:rsid w:val="005108B9"/>
    <w:rsid w:val="00510A57"/>
    <w:rsid w:val="00511CEB"/>
    <w:rsid w:val="005124E1"/>
    <w:rsid w:val="0051627B"/>
    <w:rsid w:val="00517DF7"/>
    <w:rsid w:val="00517E70"/>
    <w:rsid w:val="00520646"/>
    <w:rsid w:val="00520BA4"/>
    <w:rsid w:val="00520D0D"/>
    <w:rsid w:val="005222AD"/>
    <w:rsid w:val="00523D35"/>
    <w:rsid w:val="00524F43"/>
    <w:rsid w:val="00527F45"/>
    <w:rsid w:val="00530D70"/>
    <w:rsid w:val="005317B2"/>
    <w:rsid w:val="00532F00"/>
    <w:rsid w:val="005330AD"/>
    <w:rsid w:val="0053380C"/>
    <w:rsid w:val="00533CC2"/>
    <w:rsid w:val="00533DF8"/>
    <w:rsid w:val="0053515B"/>
    <w:rsid w:val="0053519A"/>
    <w:rsid w:val="00535441"/>
    <w:rsid w:val="0054015B"/>
    <w:rsid w:val="00540E9E"/>
    <w:rsid w:val="00541219"/>
    <w:rsid w:val="00541A99"/>
    <w:rsid w:val="00541C02"/>
    <w:rsid w:val="00543387"/>
    <w:rsid w:val="005455C9"/>
    <w:rsid w:val="00546C31"/>
    <w:rsid w:val="00547C8C"/>
    <w:rsid w:val="0055071A"/>
    <w:rsid w:val="0055100E"/>
    <w:rsid w:val="00551596"/>
    <w:rsid w:val="0055437D"/>
    <w:rsid w:val="005545DC"/>
    <w:rsid w:val="00554CE6"/>
    <w:rsid w:val="00555E58"/>
    <w:rsid w:val="00561666"/>
    <w:rsid w:val="00566006"/>
    <w:rsid w:val="0057174D"/>
    <w:rsid w:val="00571916"/>
    <w:rsid w:val="00571FF8"/>
    <w:rsid w:val="0057275A"/>
    <w:rsid w:val="00573216"/>
    <w:rsid w:val="005734FD"/>
    <w:rsid w:val="005754F4"/>
    <w:rsid w:val="00576879"/>
    <w:rsid w:val="00576E64"/>
    <w:rsid w:val="00576FC7"/>
    <w:rsid w:val="0057722D"/>
    <w:rsid w:val="00577A07"/>
    <w:rsid w:val="00580C9A"/>
    <w:rsid w:val="00580CF2"/>
    <w:rsid w:val="00582C8B"/>
    <w:rsid w:val="0058500D"/>
    <w:rsid w:val="0059057E"/>
    <w:rsid w:val="00590599"/>
    <w:rsid w:val="00590855"/>
    <w:rsid w:val="00592918"/>
    <w:rsid w:val="00592941"/>
    <w:rsid w:val="0059347C"/>
    <w:rsid w:val="0059366B"/>
    <w:rsid w:val="00597F71"/>
    <w:rsid w:val="005A0AFD"/>
    <w:rsid w:val="005A4716"/>
    <w:rsid w:val="005A4FD6"/>
    <w:rsid w:val="005A64D1"/>
    <w:rsid w:val="005A7708"/>
    <w:rsid w:val="005B21FF"/>
    <w:rsid w:val="005B2AED"/>
    <w:rsid w:val="005B5F97"/>
    <w:rsid w:val="005B6391"/>
    <w:rsid w:val="005B661D"/>
    <w:rsid w:val="005C016F"/>
    <w:rsid w:val="005C053B"/>
    <w:rsid w:val="005C0BA6"/>
    <w:rsid w:val="005C25E4"/>
    <w:rsid w:val="005C2DF0"/>
    <w:rsid w:val="005C3035"/>
    <w:rsid w:val="005C39FF"/>
    <w:rsid w:val="005C489E"/>
    <w:rsid w:val="005C5A63"/>
    <w:rsid w:val="005C66D2"/>
    <w:rsid w:val="005C79DE"/>
    <w:rsid w:val="005D1682"/>
    <w:rsid w:val="005D2CD5"/>
    <w:rsid w:val="005D2D1E"/>
    <w:rsid w:val="005D3A4F"/>
    <w:rsid w:val="005D6038"/>
    <w:rsid w:val="005E316B"/>
    <w:rsid w:val="005E5221"/>
    <w:rsid w:val="005F40F0"/>
    <w:rsid w:val="005F59D9"/>
    <w:rsid w:val="005F6A76"/>
    <w:rsid w:val="005F6C54"/>
    <w:rsid w:val="005F7B74"/>
    <w:rsid w:val="0060159C"/>
    <w:rsid w:val="006048E8"/>
    <w:rsid w:val="006071EC"/>
    <w:rsid w:val="006109D9"/>
    <w:rsid w:val="006117E8"/>
    <w:rsid w:val="00612449"/>
    <w:rsid w:val="0061379E"/>
    <w:rsid w:val="00615391"/>
    <w:rsid w:val="00615404"/>
    <w:rsid w:val="0061696A"/>
    <w:rsid w:val="00617031"/>
    <w:rsid w:val="006206DB"/>
    <w:rsid w:val="00620FDD"/>
    <w:rsid w:val="006219D2"/>
    <w:rsid w:val="0062268B"/>
    <w:rsid w:val="00622DF7"/>
    <w:rsid w:val="00626E81"/>
    <w:rsid w:val="00627886"/>
    <w:rsid w:val="00630B06"/>
    <w:rsid w:val="00631282"/>
    <w:rsid w:val="006328E5"/>
    <w:rsid w:val="00632D84"/>
    <w:rsid w:val="00633EFA"/>
    <w:rsid w:val="006365F6"/>
    <w:rsid w:val="006378D8"/>
    <w:rsid w:val="00641529"/>
    <w:rsid w:val="00642B80"/>
    <w:rsid w:val="00644AD4"/>
    <w:rsid w:val="0064512A"/>
    <w:rsid w:val="006467BD"/>
    <w:rsid w:val="00646900"/>
    <w:rsid w:val="006470F7"/>
    <w:rsid w:val="00650FF8"/>
    <w:rsid w:val="0065416C"/>
    <w:rsid w:val="00654FDD"/>
    <w:rsid w:val="00656DD0"/>
    <w:rsid w:val="00662493"/>
    <w:rsid w:val="0066268F"/>
    <w:rsid w:val="006634A0"/>
    <w:rsid w:val="00664850"/>
    <w:rsid w:val="0066686B"/>
    <w:rsid w:val="006674FE"/>
    <w:rsid w:val="00670631"/>
    <w:rsid w:val="00671115"/>
    <w:rsid w:val="00674451"/>
    <w:rsid w:val="00675056"/>
    <w:rsid w:val="0067761C"/>
    <w:rsid w:val="00680641"/>
    <w:rsid w:val="00681478"/>
    <w:rsid w:val="00681DDE"/>
    <w:rsid w:val="006823E8"/>
    <w:rsid w:val="00683CB4"/>
    <w:rsid w:val="00691D80"/>
    <w:rsid w:val="00692D25"/>
    <w:rsid w:val="006A2391"/>
    <w:rsid w:val="006A2B83"/>
    <w:rsid w:val="006A3600"/>
    <w:rsid w:val="006A6EBF"/>
    <w:rsid w:val="006A7FA9"/>
    <w:rsid w:val="006B05C6"/>
    <w:rsid w:val="006B2461"/>
    <w:rsid w:val="006B3076"/>
    <w:rsid w:val="006B4A15"/>
    <w:rsid w:val="006B5ED0"/>
    <w:rsid w:val="006B7A35"/>
    <w:rsid w:val="006C064D"/>
    <w:rsid w:val="006C109C"/>
    <w:rsid w:val="006C116A"/>
    <w:rsid w:val="006C1994"/>
    <w:rsid w:val="006C6662"/>
    <w:rsid w:val="006C7628"/>
    <w:rsid w:val="006C7D94"/>
    <w:rsid w:val="006D032D"/>
    <w:rsid w:val="006D034E"/>
    <w:rsid w:val="006D2631"/>
    <w:rsid w:val="006D41E4"/>
    <w:rsid w:val="006D4B16"/>
    <w:rsid w:val="006D7E6D"/>
    <w:rsid w:val="006E184E"/>
    <w:rsid w:val="006E2BAD"/>
    <w:rsid w:val="006E35B7"/>
    <w:rsid w:val="006E3820"/>
    <w:rsid w:val="006E390B"/>
    <w:rsid w:val="006E513D"/>
    <w:rsid w:val="006E5805"/>
    <w:rsid w:val="006E75CC"/>
    <w:rsid w:val="006F003C"/>
    <w:rsid w:val="006F039E"/>
    <w:rsid w:val="006F0FEB"/>
    <w:rsid w:val="006F15D7"/>
    <w:rsid w:val="006F1A26"/>
    <w:rsid w:val="006F2075"/>
    <w:rsid w:val="006F2A60"/>
    <w:rsid w:val="006F5183"/>
    <w:rsid w:val="006F5A21"/>
    <w:rsid w:val="00700B6E"/>
    <w:rsid w:val="00701156"/>
    <w:rsid w:val="0070311B"/>
    <w:rsid w:val="00703344"/>
    <w:rsid w:val="0070485B"/>
    <w:rsid w:val="007074D1"/>
    <w:rsid w:val="00710782"/>
    <w:rsid w:val="00710840"/>
    <w:rsid w:val="00712422"/>
    <w:rsid w:val="00714995"/>
    <w:rsid w:val="00715012"/>
    <w:rsid w:val="0072158C"/>
    <w:rsid w:val="007215FC"/>
    <w:rsid w:val="0072199C"/>
    <w:rsid w:val="0072257F"/>
    <w:rsid w:val="0072431F"/>
    <w:rsid w:val="00724345"/>
    <w:rsid w:val="00733292"/>
    <w:rsid w:val="007357B8"/>
    <w:rsid w:val="0074150F"/>
    <w:rsid w:val="00744540"/>
    <w:rsid w:val="00745F42"/>
    <w:rsid w:val="00750E7E"/>
    <w:rsid w:val="00750FDB"/>
    <w:rsid w:val="0075104B"/>
    <w:rsid w:val="0075150E"/>
    <w:rsid w:val="00753C75"/>
    <w:rsid w:val="007541C9"/>
    <w:rsid w:val="00754B76"/>
    <w:rsid w:val="00760E92"/>
    <w:rsid w:val="007613FA"/>
    <w:rsid w:val="00761F6F"/>
    <w:rsid w:val="00763954"/>
    <w:rsid w:val="007677B0"/>
    <w:rsid w:val="0077128F"/>
    <w:rsid w:val="007714D3"/>
    <w:rsid w:val="00772183"/>
    <w:rsid w:val="00772DB9"/>
    <w:rsid w:val="007746BE"/>
    <w:rsid w:val="00780AC3"/>
    <w:rsid w:val="00781AB1"/>
    <w:rsid w:val="00781E02"/>
    <w:rsid w:val="00784B35"/>
    <w:rsid w:val="00786FCA"/>
    <w:rsid w:val="00787C4B"/>
    <w:rsid w:val="007919DC"/>
    <w:rsid w:val="00792173"/>
    <w:rsid w:val="00793096"/>
    <w:rsid w:val="00796265"/>
    <w:rsid w:val="007A2686"/>
    <w:rsid w:val="007A380B"/>
    <w:rsid w:val="007A44E4"/>
    <w:rsid w:val="007A4934"/>
    <w:rsid w:val="007A504C"/>
    <w:rsid w:val="007A52F3"/>
    <w:rsid w:val="007A5823"/>
    <w:rsid w:val="007A5C8F"/>
    <w:rsid w:val="007A5D02"/>
    <w:rsid w:val="007A73F6"/>
    <w:rsid w:val="007B1D4C"/>
    <w:rsid w:val="007B2D44"/>
    <w:rsid w:val="007B4F04"/>
    <w:rsid w:val="007B73A9"/>
    <w:rsid w:val="007C267E"/>
    <w:rsid w:val="007C36C4"/>
    <w:rsid w:val="007C3D49"/>
    <w:rsid w:val="007C415B"/>
    <w:rsid w:val="007C5183"/>
    <w:rsid w:val="007C5C54"/>
    <w:rsid w:val="007C5DF3"/>
    <w:rsid w:val="007C7EAC"/>
    <w:rsid w:val="007D096D"/>
    <w:rsid w:val="007D0AE8"/>
    <w:rsid w:val="007D1F72"/>
    <w:rsid w:val="007D27FF"/>
    <w:rsid w:val="007D4300"/>
    <w:rsid w:val="007E0A4C"/>
    <w:rsid w:val="007E179D"/>
    <w:rsid w:val="007E52A8"/>
    <w:rsid w:val="007E79B1"/>
    <w:rsid w:val="007F0D33"/>
    <w:rsid w:val="007F0FBF"/>
    <w:rsid w:val="007F24CC"/>
    <w:rsid w:val="007F25AF"/>
    <w:rsid w:val="007F2CD3"/>
    <w:rsid w:val="007F2D0D"/>
    <w:rsid w:val="007F3588"/>
    <w:rsid w:val="007F4D4F"/>
    <w:rsid w:val="00802647"/>
    <w:rsid w:val="00802B68"/>
    <w:rsid w:val="008049BA"/>
    <w:rsid w:val="0081061F"/>
    <w:rsid w:val="00811652"/>
    <w:rsid w:val="00811B3A"/>
    <w:rsid w:val="008132A0"/>
    <w:rsid w:val="00814920"/>
    <w:rsid w:val="00814D8C"/>
    <w:rsid w:val="0081610D"/>
    <w:rsid w:val="00822951"/>
    <w:rsid w:val="00822BB3"/>
    <w:rsid w:val="00823CF9"/>
    <w:rsid w:val="008241D9"/>
    <w:rsid w:val="00824B12"/>
    <w:rsid w:val="008259F1"/>
    <w:rsid w:val="008278C9"/>
    <w:rsid w:val="00827BA3"/>
    <w:rsid w:val="00833B28"/>
    <w:rsid w:val="00836192"/>
    <w:rsid w:val="0083664C"/>
    <w:rsid w:val="00837BA4"/>
    <w:rsid w:val="00841328"/>
    <w:rsid w:val="008416ED"/>
    <w:rsid w:val="00843274"/>
    <w:rsid w:val="008449E0"/>
    <w:rsid w:val="0084747E"/>
    <w:rsid w:val="008502D1"/>
    <w:rsid w:val="00850758"/>
    <w:rsid w:val="00850C1D"/>
    <w:rsid w:val="008516C4"/>
    <w:rsid w:val="0085242C"/>
    <w:rsid w:val="00852B93"/>
    <w:rsid w:val="00852C71"/>
    <w:rsid w:val="008538B3"/>
    <w:rsid w:val="00857651"/>
    <w:rsid w:val="00857BED"/>
    <w:rsid w:val="00857FED"/>
    <w:rsid w:val="0086072D"/>
    <w:rsid w:val="00860936"/>
    <w:rsid w:val="00864764"/>
    <w:rsid w:val="008647A4"/>
    <w:rsid w:val="00865567"/>
    <w:rsid w:val="00865F16"/>
    <w:rsid w:val="00866489"/>
    <w:rsid w:val="0086746D"/>
    <w:rsid w:val="00870FA1"/>
    <w:rsid w:val="0087320D"/>
    <w:rsid w:val="008732A0"/>
    <w:rsid w:val="008738F5"/>
    <w:rsid w:val="0087451E"/>
    <w:rsid w:val="008755BB"/>
    <w:rsid w:val="00880B7C"/>
    <w:rsid w:val="008828E7"/>
    <w:rsid w:val="00882E42"/>
    <w:rsid w:val="00882FC7"/>
    <w:rsid w:val="00883A67"/>
    <w:rsid w:val="00887351"/>
    <w:rsid w:val="00893919"/>
    <w:rsid w:val="0089534C"/>
    <w:rsid w:val="008960A0"/>
    <w:rsid w:val="008967E9"/>
    <w:rsid w:val="008A5034"/>
    <w:rsid w:val="008A6225"/>
    <w:rsid w:val="008A68C9"/>
    <w:rsid w:val="008B0DC2"/>
    <w:rsid w:val="008B41A5"/>
    <w:rsid w:val="008B69F3"/>
    <w:rsid w:val="008B6DFA"/>
    <w:rsid w:val="008C2796"/>
    <w:rsid w:val="008C2E4F"/>
    <w:rsid w:val="008C3687"/>
    <w:rsid w:val="008C451B"/>
    <w:rsid w:val="008C65ED"/>
    <w:rsid w:val="008D0C20"/>
    <w:rsid w:val="008D1597"/>
    <w:rsid w:val="008D17D3"/>
    <w:rsid w:val="008D29C9"/>
    <w:rsid w:val="008D2A7E"/>
    <w:rsid w:val="008D5F14"/>
    <w:rsid w:val="008D6310"/>
    <w:rsid w:val="008D686C"/>
    <w:rsid w:val="008E0EDA"/>
    <w:rsid w:val="008E34CA"/>
    <w:rsid w:val="008F120F"/>
    <w:rsid w:val="008F1BBD"/>
    <w:rsid w:val="008F3284"/>
    <w:rsid w:val="008F4D1D"/>
    <w:rsid w:val="008F4EF5"/>
    <w:rsid w:val="008F578D"/>
    <w:rsid w:val="008F6D34"/>
    <w:rsid w:val="008F6F0A"/>
    <w:rsid w:val="009033E5"/>
    <w:rsid w:val="00906259"/>
    <w:rsid w:val="00910430"/>
    <w:rsid w:val="009108C7"/>
    <w:rsid w:val="00912784"/>
    <w:rsid w:val="00914DD0"/>
    <w:rsid w:val="00914F5A"/>
    <w:rsid w:val="0091717A"/>
    <w:rsid w:val="00921CDA"/>
    <w:rsid w:val="0092704E"/>
    <w:rsid w:val="009272E1"/>
    <w:rsid w:val="00927A76"/>
    <w:rsid w:val="00931304"/>
    <w:rsid w:val="00932C0D"/>
    <w:rsid w:val="009340E6"/>
    <w:rsid w:val="00934B1C"/>
    <w:rsid w:val="00934CE5"/>
    <w:rsid w:val="0093502E"/>
    <w:rsid w:val="00940FF0"/>
    <w:rsid w:val="00941389"/>
    <w:rsid w:val="00941568"/>
    <w:rsid w:val="009416F4"/>
    <w:rsid w:val="0094196E"/>
    <w:rsid w:val="00951E50"/>
    <w:rsid w:val="009566A8"/>
    <w:rsid w:val="00960095"/>
    <w:rsid w:val="00961AA2"/>
    <w:rsid w:val="00962349"/>
    <w:rsid w:val="00963E47"/>
    <w:rsid w:val="00964AD2"/>
    <w:rsid w:val="00964E17"/>
    <w:rsid w:val="009700CE"/>
    <w:rsid w:val="009719C5"/>
    <w:rsid w:val="00975665"/>
    <w:rsid w:val="00976779"/>
    <w:rsid w:val="0097696F"/>
    <w:rsid w:val="00976C90"/>
    <w:rsid w:val="00980708"/>
    <w:rsid w:val="00981E2F"/>
    <w:rsid w:val="009842E2"/>
    <w:rsid w:val="0098447D"/>
    <w:rsid w:val="009865E4"/>
    <w:rsid w:val="00986F08"/>
    <w:rsid w:val="00992F59"/>
    <w:rsid w:val="00994A46"/>
    <w:rsid w:val="00995604"/>
    <w:rsid w:val="00995D11"/>
    <w:rsid w:val="00996F37"/>
    <w:rsid w:val="00997001"/>
    <w:rsid w:val="009A10E1"/>
    <w:rsid w:val="009A23AA"/>
    <w:rsid w:val="009A436F"/>
    <w:rsid w:val="009A5711"/>
    <w:rsid w:val="009A6C9D"/>
    <w:rsid w:val="009A6EF5"/>
    <w:rsid w:val="009B050C"/>
    <w:rsid w:val="009B21EA"/>
    <w:rsid w:val="009B249C"/>
    <w:rsid w:val="009B3EF2"/>
    <w:rsid w:val="009B4876"/>
    <w:rsid w:val="009C0503"/>
    <w:rsid w:val="009C721F"/>
    <w:rsid w:val="009D3D44"/>
    <w:rsid w:val="009D5E2A"/>
    <w:rsid w:val="009D5EBC"/>
    <w:rsid w:val="009D6EEF"/>
    <w:rsid w:val="009D710F"/>
    <w:rsid w:val="009E39DE"/>
    <w:rsid w:val="009E3DFA"/>
    <w:rsid w:val="009E44C7"/>
    <w:rsid w:val="009E598D"/>
    <w:rsid w:val="009E613E"/>
    <w:rsid w:val="009F085A"/>
    <w:rsid w:val="009F2119"/>
    <w:rsid w:val="009F5860"/>
    <w:rsid w:val="009F611E"/>
    <w:rsid w:val="009F62D8"/>
    <w:rsid w:val="009F6BBC"/>
    <w:rsid w:val="009F7860"/>
    <w:rsid w:val="00A00039"/>
    <w:rsid w:val="00A006F5"/>
    <w:rsid w:val="00A0136C"/>
    <w:rsid w:val="00A018E0"/>
    <w:rsid w:val="00A01DA5"/>
    <w:rsid w:val="00A02CDA"/>
    <w:rsid w:val="00A036BE"/>
    <w:rsid w:val="00A03953"/>
    <w:rsid w:val="00A06A0E"/>
    <w:rsid w:val="00A1186C"/>
    <w:rsid w:val="00A1347E"/>
    <w:rsid w:val="00A14A64"/>
    <w:rsid w:val="00A14B72"/>
    <w:rsid w:val="00A14CCA"/>
    <w:rsid w:val="00A171A2"/>
    <w:rsid w:val="00A20A99"/>
    <w:rsid w:val="00A21753"/>
    <w:rsid w:val="00A2213C"/>
    <w:rsid w:val="00A233AA"/>
    <w:rsid w:val="00A24306"/>
    <w:rsid w:val="00A25A46"/>
    <w:rsid w:val="00A27519"/>
    <w:rsid w:val="00A30674"/>
    <w:rsid w:val="00A31860"/>
    <w:rsid w:val="00A32C08"/>
    <w:rsid w:val="00A34A96"/>
    <w:rsid w:val="00A34CDD"/>
    <w:rsid w:val="00A34DCE"/>
    <w:rsid w:val="00A370A6"/>
    <w:rsid w:val="00A37D96"/>
    <w:rsid w:val="00A4127A"/>
    <w:rsid w:val="00A42405"/>
    <w:rsid w:val="00A42CEE"/>
    <w:rsid w:val="00A43FA3"/>
    <w:rsid w:val="00A43FFF"/>
    <w:rsid w:val="00A52727"/>
    <w:rsid w:val="00A53615"/>
    <w:rsid w:val="00A54C78"/>
    <w:rsid w:val="00A54CD0"/>
    <w:rsid w:val="00A56286"/>
    <w:rsid w:val="00A566B0"/>
    <w:rsid w:val="00A6232F"/>
    <w:rsid w:val="00A6281A"/>
    <w:rsid w:val="00A64187"/>
    <w:rsid w:val="00A6467A"/>
    <w:rsid w:val="00A64FBE"/>
    <w:rsid w:val="00A65F65"/>
    <w:rsid w:val="00A674D3"/>
    <w:rsid w:val="00A714A6"/>
    <w:rsid w:val="00A75B22"/>
    <w:rsid w:val="00A80922"/>
    <w:rsid w:val="00A80C05"/>
    <w:rsid w:val="00A820A8"/>
    <w:rsid w:val="00A83A0F"/>
    <w:rsid w:val="00A9034D"/>
    <w:rsid w:val="00A93D6E"/>
    <w:rsid w:val="00A94918"/>
    <w:rsid w:val="00A94C7E"/>
    <w:rsid w:val="00A96E6C"/>
    <w:rsid w:val="00A96F3E"/>
    <w:rsid w:val="00A971FB"/>
    <w:rsid w:val="00AA3D95"/>
    <w:rsid w:val="00AA516A"/>
    <w:rsid w:val="00AA5253"/>
    <w:rsid w:val="00AA57E3"/>
    <w:rsid w:val="00AA6E82"/>
    <w:rsid w:val="00AA75CD"/>
    <w:rsid w:val="00AB5212"/>
    <w:rsid w:val="00AB52D1"/>
    <w:rsid w:val="00AB58AE"/>
    <w:rsid w:val="00AB6572"/>
    <w:rsid w:val="00AB6885"/>
    <w:rsid w:val="00AB6C84"/>
    <w:rsid w:val="00AC05BC"/>
    <w:rsid w:val="00AC0E00"/>
    <w:rsid w:val="00AC0FAB"/>
    <w:rsid w:val="00AC4211"/>
    <w:rsid w:val="00AC4B4C"/>
    <w:rsid w:val="00AC5E7E"/>
    <w:rsid w:val="00AC7300"/>
    <w:rsid w:val="00AC7AF9"/>
    <w:rsid w:val="00AC7B98"/>
    <w:rsid w:val="00AD1C6F"/>
    <w:rsid w:val="00AD29B2"/>
    <w:rsid w:val="00AD50E3"/>
    <w:rsid w:val="00AE05F1"/>
    <w:rsid w:val="00AE3B81"/>
    <w:rsid w:val="00AE4F4E"/>
    <w:rsid w:val="00AE50D7"/>
    <w:rsid w:val="00AE6728"/>
    <w:rsid w:val="00AE7C6E"/>
    <w:rsid w:val="00AF488E"/>
    <w:rsid w:val="00AF5E12"/>
    <w:rsid w:val="00AF6598"/>
    <w:rsid w:val="00AF7B8E"/>
    <w:rsid w:val="00B01022"/>
    <w:rsid w:val="00B01C4A"/>
    <w:rsid w:val="00B0249E"/>
    <w:rsid w:val="00B02F5D"/>
    <w:rsid w:val="00B04108"/>
    <w:rsid w:val="00B06764"/>
    <w:rsid w:val="00B068CB"/>
    <w:rsid w:val="00B068F3"/>
    <w:rsid w:val="00B07A5B"/>
    <w:rsid w:val="00B1185E"/>
    <w:rsid w:val="00B1290B"/>
    <w:rsid w:val="00B2019B"/>
    <w:rsid w:val="00B202E3"/>
    <w:rsid w:val="00B2094D"/>
    <w:rsid w:val="00B2291D"/>
    <w:rsid w:val="00B22CA9"/>
    <w:rsid w:val="00B24807"/>
    <w:rsid w:val="00B26DDC"/>
    <w:rsid w:val="00B277FB"/>
    <w:rsid w:val="00B31394"/>
    <w:rsid w:val="00B32A9C"/>
    <w:rsid w:val="00B41B2B"/>
    <w:rsid w:val="00B41FE2"/>
    <w:rsid w:val="00B42949"/>
    <w:rsid w:val="00B43131"/>
    <w:rsid w:val="00B441EC"/>
    <w:rsid w:val="00B443DD"/>
    <w:rsid w:val="00B463F0"/>
    <w:rsid w:val="00B50666"/>
    <w:rsid w:val="00B5282A"/>
    <w:rsid w:val="00B56368"/>
    <w:rsid w:val="00B610B9"/>
    <w:rsid w:val="00B66B1E"/>
    <w:rsid w:val="00B717B9"/>
    <w:rsid w:val="00B747CA"/>
    <w:rsid w:val="00B755E3"/>
    <w:rsid w:val="00B7593D"/>
    <w:rsid w:val="00B76846"/>
    <w:rsid w:val="00B77D74"/>
    <w:rsid w:val="00B80A1C"/>
    <w:rsid w:val="00B8188D"/>
    <w:rsid w:val="00B822C8"/>
    <w:rsid w:val="00B8593F"/>
    <w:rsid w:val="00B85BD8"/>
    <w:rsid w:val="00B86D27"/>
    <w:rsid w:val="00B932D2"/>
    <w:rsid w:val="00B93316"/>
    <w:rsid w:val="00B941FB"/>
    <w:rsid w:val="00B9617C"/>
    <w:rsid w:val="00B96596"/>
    <w:rsid w:val="00B976AF"/>
    <w:rsid w:val="00BA0C80"/>
    <w:rsid w:val="00BA1373"/>
    <w:rsid w:val="00BA20A3"/>
    <w:rsid w:val="00BA2198"/>
    <w:rsid w:val="00BA3406"/>
    <w:rsid w:val="00BA39FC"/>
    <w:rsid w:val="00BA3C27"/>
    <w:rsid w:val="00BA54B5"/>
    <w:rsid w:val="00BA76C5"/>
    <w:rsid w:val="00BA7932"/>
    <w:rsid w:val="00BB175C"/>
    <w:rsid w:val="00BB2231"/>
    <w:rsid w:val="00BB2C3D"/>
    <w:rsid w:val="00BB6D8C"/>
    <w:rsid w:val="00BB70BC"/>
    <w:rsid w:val="00BB710D"/>
    <w:rsid w:val="00BC066D"/>
    <w:rsid w:val="00BC6D6C"/>
    <w:rsid w:val="00BD073A"/>
    <w:rsid w:val="00BD5CEC"/>
    <w:rsid w:val="00BD6253"/>
    <w:rsid w:val="00BD651D"/>
    <w:rsid w:val="00BD72D3"/>
    <w:rsid w:val="00BD7DBC"/>
    <w:rsid w:val="00BE0A2D"/>
    <w:rsid w:val="00BE3156"/>
    <w:rsid w:val="00BF0E4B"/>
    <w:rsid w:val="00BF2280"/>
    <w:rsid w:val="00BF2AE7"/>
    <w:rsid w:val="00BF3B3E"/>
    <w:rsid w:val="00BF3B91"/>
    <w:rsid w:val="00BF3D63"/>
    <w:rsid w:val="00BF715C"/>
    <w:rsid w:val="00C00B8D"/>
    <w:rsid w:val="00C04AAC"/>
    <w:rsid w:val="00C05D70"/>
    <w:rsid w:val="00C06057"/>
    <w:rsid w:val="00C06BDD"/>
    <w:rsid w:val="00C072B3"/>
    <w:rsid w:val="00C07CA8"/>
    <w:rsid w:val="00C10295"/>
    <w:rsid w:val="00C1190C"/>
    <w:rsid w:val="00C12FA6"/>
    <w:rsid w:val="00C131F5"/>
    <w:rsid w:val="00C13795"/>
    <w:rsid w:val="00C14DE7"/>
    <w:rsid w:val="00C15153"/>
    <w:rsid w:val="00C1573B"/>
    <w:rsid w:val="00C15E05"/>
    <w:rsid w:val="00C166A6"/>
    <w:rsid w:val="00C17FB0"/>
    <w:rsid w:val="00C2066F"/>
    <w:rsid w:val="00C20B2C"/>
    <w:rsid w:val="00C22216"/>
    <w:rsid w:val="00C224C2"/>
    <w:rsid w:val="00C22E0A"/>
    <w:rsid w:val="00C2307F"/>
    <w:rsid w:val="00C2321A"/>
    <w:rsid w:val="00C233B4"/>
    <w:rsid w:val="00C23803"/>
    <w:rsid w:val="00C246FC"/>
    <w:rsid w:val="00C24AF7"/>
    <w:rsid w:val="00C24F36"/>
    <w:rsid w:val="00C2571D"/>
    <w:rsid w:val="00C263B0"/>
    <w:rsid w:val="00C26A27"/>
    <w:rsid w:val="00C303A8"/>
    <w:rsid w:val="00C31A89"/>
    <w:rsid w:val="00C34B2A"/>
    <w:rsid w:val="00C357D9"/>
    <w:rsid w:val="00C4049A"/>
    <w:rsid w:val="00C40AA5"/>
    <w:rsid w:val="00C40D48"/>
    <w:rsid w:val="00C41247"/>
    <w:rsid w:val="00C41A8B"/>
    <w:rsid w:val="00C42308"/>
    <w:rsid w:val="00C4276B"/>
    <w:rsid w:val="00C43C97"/>
    <w:rsid w:val="00C43CC1"/>
    <w:rsid w:val="00C46B10"/>
    <w:rsid w:val="00C46F62"/>
    <w:rsid w:val="00C47AA6"/>
    <w:rsid w:val="00C5022F"/>
    <w:rsid w:val="00C57230"/>
    <w:rsid w:val="00C61461"/>
    <w:rsid w:val="00C61BDA"/>
    <w:rsid w:val="00C626EB"/>
    <w:rsid w:val="00C652CC"/>
    <w:rsid w:val="00C70A6A"/>
    <w:rsid w:val="00C710BC"/>
    <w:rsid w:val="00C72733"/>
    <w:rsid w:val="00C72B9C"/>
    <w:rsid w:val="00C7416C"/>
    <w:rsid w:val="00C74808"/>
    <w:rsid w:val="00C7643A"/>
    <w:rsid w:val="00C777BB"/>
    <w:rsid w:val="00C8282E"/>
    <w:rsid w:val="00C841AF"/>
    <w:rsid w:val="00C842B0"/>
    <w:rsid w:val="00C940BD"/>
    <w:rsid w:val="00C945E2"/>
    <w:rsid w:val="00C946C8"/>
    <w:rsid w:val="00CA1381"/>
    <w:rsid w:val="00CA1F35"/>
    <w:rsid w:val="00CA2F34"/>
    <w:rsid w:val="00CA3B4B"/>
    <w:rsid w:val="00CA4634"/>
    <w:rsid w:val="00CA5161"/>
    <w:rsid w:val="00CA5FCC"/>
    <w:rsid w:val="00CA6379"/>
    <w:rsid w:val="00CA7879"/>
    <w:rsid w:val="00CB2473"/>
    <w:rsid w:val="00CB324D"/>
    <w:rsid w:val="00CB394B"/>
    <w:rsid w:val="00CB4F48"/>
    <w:rsid w:val="00CB505A"/>
    <w:rsid w:val="00CB757E"/>
    <w:rsid w:val="00CC23BE"/>
    <w:rsid w:val="00CC2AE9"/>
    <w:rsid w:val="00CC3141"/>
    <w:rsid w:val="00CC6D8D"/>
    <w:rsid w:val="00CC7701"/>
    <w:rsid w:val="00CC7F73"/>
    <w:rsid w:val="00CD0C02"/>
    <w:rsid w:val="00CD381F"/>
    <w:rsid w:val="00CD4705"/>
    <w:rsid w:val="00CD5124"/>
    <w:rsid w:val="00CD520E"/>
    <w:rsid w:val="00CD54AB"/>
    <w:rsid w:val="00CE0A3A"/>
    <w:rsid w:val="00CE316D"/>
    <w:rsid w:val="00CE446B"/>
    <w:rsid w:val="00CE554B"/>
    <w:rsid w:val="00CE5944"/>
    <w:rsid w:val="00CE7CAF"/>
    <w:rsid w:val="00CF0503"/>
    <w:rsid w:val="00CF0EE5"/>
    <w:rsid w:val="00CF54EF"/>
    <w:rsid w:val="00CF5B35"/>
    <w:rsid w:val="00CF6AB4"/>
    <w:rsid w:val="00CF75D6"/>
    <w:rsid w:val="00CF7D93"/>
    <w:rsid w:val="00D00B42"/>
    <w:rsid w:val="00D00FC0"/>
    <w:rsid w:val="00D011E2"/>
    <w:rsid w:val="00D01CCB"/>
    <w:rsid w:val="00D032D0"/>
    <w:rsid w:val="00D0416A"/>
    <w:rsid w:val="00D059CD"/>
    <w:rsid w:val="00D060D8"/>
    <w:rsid w:val="00D07403"/>
    <w:rsid w:val="00D122D2"/>
    <w:rsid w:val="00D13868"/>
    <w:rsid w:val="00D13B17"/>
    <w:rsid w:val="00D20E9A"/>
    <w:rsid w:val="00D21C91"/>
    <w:rsid w:val="00D241B0"/>
    <w:rsid w:val="00D24290"/>
    <w:rsid w:val="00D2432F"/>
    <w:rsid w:val="00D252C0"/>
    <w:rsid w:val="00D27D16"/>
    <w:rsid w:val="00D3213B"/>
    <w:rsid w:val="00D32C76"/>
    <w:rsid w:val="00D33B9D"/>
    <w:rsid w:val="00D34370"/>
    <w:rsid w:val="00D343A4"/>
    <w:rsid w:val="00D34529"/>
    <w:rsid w:val="00D36894"/>
    <w:rsid w:val="00D40A3C"/>
    <w:rsid w:val="00D44A37"/>
    <w:rsid w:val="00D4540A"/>
    <w:rsid w:val="00D47DCB"/>
    <w:rsid w:val="00D60AB7"/>
    <w:rsid w:val="00D62FBF"/>
    <w:rsid w:val="00D641EF"/>
    <w:rsid w:val="00D67466"/>
    <w:rsid w:val="00D71B36"/>
    <w:rsid w:val="00D72697"/>
    <w:rsid w:val="00D72A86"/>
    <w:rsid w:val="00D72F23"/>
    <w:rsid w:val="00D77FD9"/>
    <w:rsid w:val="00D81083"/>
    <w:rsid w:val="00D810CE"/>
    <w:rsid w:val="00D81FD2"/>
    <w:rsid w:val="00D81FF0"/>
    <w:rsid w:val="00D8278F"/>
    <w:rsid w:val="00D840A4"/>
    <w:rsid w:val="00D84219"/>
    <w:rsid w:val="00D8487D"/>
    <w:rsid w:val="00D87ED8"/>
    <w:rsid w:val="00D901B2"/>
    <w:rsid w:val="00D91409"/>
    <w:rsid w:val="00D931A1"/>
    <w:rsid w:val="00D93F75"/>
    <w:rsid w:val="00D94950"/>
    <w:rsid w:val="00D96D16"/>
    <w:rsid w:val="00DA1973"/>
    <w:rsid w:val="00DA3D19"/>
    <w:rsid w:val="00DA50BF"/>
    <w:rsid w:val="00DB1796"/>
    <w:rsid w:val="00DB7EE2"/>
    <w:rsid w:val="00DC3923"/>
    <w:rsid w:val="00DC600D"/>
    <w:rsid w:val="00DC60D9"/>
    <w:rsid w:val="00DD29A5"/>
    <w:rsid w:val="00DD2E08"/>
    <w:rsid w:val="00DD3A4D"/>
    <w:rsid w:val="00DD3B7F"/>
    <w:rsid w:val="00DD4A05"/>
    <w:rsid w:val="00DD4C73"/>
    <w:rsid w:val="00DD58A0"/>
    <w:rsid w:val="00DD5F29"/>
    <w:rsid w:val="00DD5F5E"/>
    <w:rsid w:val="00DD7B91"/>
    <w:rsid w:val="00DE0723"/>
    <w:rsid w:val="00DE1D86"/>
    <w:rsid w:val="00DE2C34"/>
    <w:rsid w:val="00DE5C81"/>
    <w:rsid w:val="00DF03CA"/>
    <w:rsid w:val="00DF28EB"/>
    <w:rsid w:val="00DF4CF3"/>
    <w:rsid w:val="00DF524A"/>
    <w:rsid w:val="00DF5339"/>
    <w:rsid w:val="00DF5D15"/>
    <w:rsid w:val="00DF5FE7"/>
    <w:rsid w:val="00DF76FF"/>
    <w:rsid w:val="00E009F2"/>
    <w:rsid w:val="00E03D3F"/>
    <w:rsid w:val="00E0450C"/>
    <w:rsid w:val="00E06BEA"/>
    <w:rsid w:val="00E071B0"/>
    <w:rsid w:val="00E115A4"/>
    <w:rsid w:val="00E116D5"/>
    <w:rsid w:val="00E12E86"/>
    <w:rsid w:val="00E139A8"/>
    <w:rsid w:val="00E143D3"/>
    <w:rsid w:val="00E151F3"/>
    <w:rsid w:val="00E1562B"/>
    <w:rsid w:val="00E22D8D"/>
    <w:rsid w:val="00E22DF0"/>
    <w:rsid w:val="00E240E9"/>
    <w:rsid w:val="00E2595E"/>
    <w:rsid w:val="00E3601D"/>
    <w:rsid w:val="00E364EB"/>
    <w:rsid w:val="00E410A1"/>
    <w:rsid w:val="00E41C7A"/>
    <w:rsid w:val="00E43A3D"/>
    <w:rsid w:val="00E44735"/>
    <w:rsid w:val="00E46313"/>
    <w:rsid w:val="00E46F6B"/>
    <w:rsid w:val="00E47C76"/>
    <w:rsid w:val="00E509DE"/>
    <w:rsid w:val="00E522A4"/>
    <w:rsid w:val="00E53B02"/>
    <w:rsid w:val="00E55A45"/>
    <w:rsid w:val="00E574A6"/>
    <w:rsid w:val="00E620E1"/>
    <w:rsid w:val="00E6259A"/>
    <w:rsid w:val="00E63AC2"/>
    <w:rsid w:val="00E65A0D"/>
    <w:rsid w:val="00E66594"/>
    <w:rsid w:val="00E679FC"/>
    <w:rsid w:val="00E731DE"/>
    <w:rsid w:val="00E733A7"/>
    <w:rsid w:val="00E744DB"/>
    <w:rsid w:val="00E76A2C"/>
    <w:rsid w:val="00E76B63"/>
    <w:rsid w:val="00E77C3D"/>
    <w:rsid w:val="00E802B0"/>
    <w:rsid w:val="00E817C2"/>
    <w:rsid w:val="00E81923"/>
    <w:rsid w:val="00E819B0"/>
    <w:rsid w:val="00E82F60"/>
    <w:rsid w:val="00E8457E"/>
    <w:rsid w:val="00E854B9"/>
    <w:rsid w:val="00E85D5D"/>
    <w:rsid w:val="00E874E0"/>
    <w:rsid w:val="00E87D3E"/>
    <w:rsid w:val="00E93B58"/>
    <w:rsid w:val="00E947D4"/>
    <w:rsid w:val="00E952AB"/>
    <w:rsid w:val="00E95775"/>
    <w:rsid w:val="00E958E6"/>
    <w:rsid w:val="00E96661"/>
    <w:rsid w:val="00E97079"/>
    <w:rsid w:val="00EA2845"/>
    <w:rsid w:val="00EA3DCB"/>
    <w:rsid w:val="00EA4EBF"/>
    <w:rsid w:val="00EA5C1E"/>
    <w:rsid w:val="00EB0BEF"/>
    <w:rsid w:val="00EB1017"/>
    <w:rsid w:val="00EB2C42"/>
    <w:rsid w:val="00EB2E3A"/>
    <w:rsid w:val="00EB3516"/>
    <w:rsid w:val="00EB4B85"/>
    <w:rsid w:val="00EB6A4E"/>
    <w:rsid w:val="00EB6E91"/>
    <w:rsid w:val="00EC02AA"/>
    <w:rsid w:val="00EC2829"/>
    <w:rsid w:val="00EC41E3"/>
    <w:rsid w:val="00EC4A25"/>
    <w:rsid w:val="00EC5578"/>
    <w:rsid w:val="00EC5C46"/>
    <w:rsid w:val="00EC6795"/>
    <w:rsid w:val="00EC727C"/>
    <w:rsid w:val="00ED1733"/>
    <w:rsid w:val="00ED17D9"/>
    <w:rsid w:val="00ED2F4C"/>
    <w:rsid w:val="00ED68D3"/>
    <w:rsid w:val="00EE052D"/>
    <w:rsid w:val="00EE18BB"/>
    <w:rsid w:val="00EE198F"/>
    <w:rsid w:val="00EE33D6"/>
    <w:rsid w:val="00EE35E3"/>
    <w:rsid w:val="00EE488F"/>
    <w:rsid w:val="00EE674A"/>
    <w:rsid w:val="00EE6A4A"/>
    <w:rsid w:val="00EE6D85"/>
    <w:rsid w:val="00EF0965"/>
    <w:rsid w:val="00EF10E4"/>
    <w:rsid w:val="00EF1DA5"/>
    <w:rsid w:val="00EF32F1"/>
    <w:rsid w:val="00EF3639"/>
    <w:rsid w:val="00EF4502"/>
    <w:rsid w:val="00EF763F"/>
    <w:rsid w:val="00F002D9"/>
    <w:rsid w:val="00F0041A"/>
    <w:rsid w:val="00F00DDD"/>
    <w:rsid w:val="00F01604"/>
    <w:rsid w:val="00F04A2C"/>
    <w:rsid w:val="00F04AA7"/>
    <w:rsid w:val="00F04F0C"/>
    <w:rsid w:val="00F0526E"/>
    <w:rsid w:val="00F05BC2"/>
    <w:rsid w:val="00F063D5"/>
    <w:rsid w:val="00F078FC"/>
    <w:rsid w:val="00F10E35"/>
    <w:rsid w:val="00F11489"/>
    <w:rsid w:val="00F139BC"/>
    <w:rsid w:val="00F13EF9"/>
    <w:rsid w:val="00F16F68"/>
    <w:rsid w:val="00F17847"/>
    <w:rsid w:val="00F17ED0"/>
    <w:rsid w:val="00F24254"/>
    <w:rsid w:val="00F25136"/>
    <w:rsid w:val="00F26857"/>
    <w:rsid w:val="00F27E41"/>
    <w:rsid w:val="00F31ADF"/>
    <w:rsid w:val="00F31BF4"/>
    <w:rsid w:val="00F35E95"/>
    <w:rsid w:val="00F35EF7"/>
    <w:rsid w:val="00F435AA"/>
    <w:rsid w:val="00F443F4"/>
    <w:rsid w:val="00F468BD"/>
    <w:rsid w:val="00F46FCF"/>
    <w:rsid w:val="00F47B17"/>
    <w:rsid w:val="00F5013A"/>
    <w:rsid w:val="00F5059F"/>
    <w:rsid w:val="00F565FC"/>
    <w:rsid w:val="00F57BAB"/>
    <w:rsid w:val="00F60C82"/>
    <w:rsid w:val="00F6158D"/>
    <w:rsid w:val="00F65EE4"/>
    <w:rsid w:val="00F66ADD"/>
    <w:rsid w:val="00F678A1"/>
    <w:rsid w:val="00F714B4"/>
    <w:rsid w:val="00F72F92"/>
    <w:rsid w:val="00F75EF0"/>
    <w:rsid w:val="00F76C2B"/>
    <w:rsid w:val="00F772D9"/>
    <w:rsid w:val="00F81802"/>
    <w:rsid w:val="00F81C1E"/>
    <w:rsid w:val="00F822E1"/>
    <w:rsid w:val="00F8693F"/>
    <w:rsid w:val="00F87617"/>
    <w:rsid w:val="00F91989"/>
    <w:rsid w:val="00F92A39"/>
    <w:rsid w:val="00F96C98"/>
    <w:rsid w:val="00F97638"/>
    <w:rsid w:val="00FA1798"/>
    <w:rsid w:val="00FA3DC1"/>
    <w:rsid w:val="00FA4314"/>
    <w:rsid w:val="00FA46BB"/>
    <w:rsid w:val="00FA68FF"/>
    <w:rsid w:val="00FA6918"/>
    <w:rsid w:val="00FA69DF"/>
    <w:rsid w:val="00FA6D31"/>
    <w:rsid w:val="00FA7ECD"/>
    <w:rsid w:val="00FB2870"/>
    <w:rsid w:val="00FB59B3"/>
    <w:rsid w:val="00FB75AF"/>
    <w:rsid w:val="00FB7A05"/>
    <w:rsid w:val="00FC3EFD"/>
    <w:rsid w:val="00FC42D5"/>
    <w:rsid w:val="00FC4F37"/>
    <w:rsid w:val="00FC547D"/>
    <w:rsid w:val="00FC6BA9"/>
    <w:rsid w:val="00FC701A"/>
    <w:rsid w:val="00FC77B2"/>
    <w:rsid w:val="00FD023B"/>
    <w:rsid w:val="00FD02E8"/>
    <w:rsid w:val="00FD1CF9"/>
    <w:rsid w:val="00FD42E6"/>
    <w:rsid w:val="00FD521C"/>
    <w:rsid w:val="00FD6809"/>
    <w:rsid w:val="00FE3983"/>
    <w:rsid w:val="00FE55F1"/>
    <w:rsid w:val="00FE5BA9"/>
    <w:rsid w:val="00FE6924"/>
    <w:rsid w:val="00FE715D"/>
    <w:rsid w:val="00FE754B"/>
    <w:rsid w:val="00FE7A11"/>
    <w:rsid w:val="00FF2D4C"/>
    <w:rsid w:val="01F5162D"/>
    <w:rsid w:val="026823AA"/>
    <w:rsid w:val="03555A65"/>
    <w:rsid w:val="04040AD7"/>
    <w:rsid w:val="04741812"/>
    <w:rsid w:val="04A647CA"/>
    <w:rsid w:val="05DA0582"/>
    <w:rsid w:val="06F007E2"/>
    <w:rsid w:val="07E042E2"/>
    <w:rsid w:val="082951BA"/>
    <w:rsid w:val="085F0602"/>
    <w:rsid w:val="087C202F"/>
    <w:rsid w:val="08866B8E"/>
    <w:rsid w:val="0890035D"/>
    <w:rsid w:val="08BE408E"/>
    <w:rsid w:val="09085BA7"/>
    <w:rsid w:val="0A0863E9"/>
    <w:rsid w:val="0D886DC3"/>
    <w:rsid w:val="0DD63F5D"/>
    <w:rsid w:val="0E7B241C"/>
    <w:rsid w:val="0EBC0DA2"/>
    <w:rsid w:val="10FC796B"/>
    <w:rsid w:val="115A1FB8"/>
    <w:rsid w:val="11742304"/>
    <w:rsid w:val="126B3870"/>
    <w:rsid w:val="12DC58C9"/>
    <w:rsid w:val="130548EB"/>
    <w:rsid w:val="16050B58"/>
    <w:rsid w:val="16482ACB"/>
    <w:rsid w:val="165328D5"/>
    <w:rsid w:val="16562AEB"/>
    <w:rsid w:val="16841476"/>
    <w:rsid w:val="16F62DEA"/>
    <w:rsid w:val="16FE0864"/>
    <w:rsid w:val="18383D86"/>
    <w:rsid w:val="18C34992"/>
    <w:rsid w:val="1A562FFB"/>
    <w:rsid w:val="1BF8062D"/>
    <w:rsid w:val="1C473D0A"/>
    <w:rsid w:val="1CC43859"/>
    <w:rsid w:val="1E0033B4"/>
    <w:rsid w:val="1ED80DF7"/>
    <w:rsid w:val="1EDE1C97"/>
    <w:rsid w:val="1F0D287E"/>
    <w:rsid w:val="1F3016F9"/>
    <w:rsid w:val="1F8D7AA7"/>
    <w:rsid w:val="204A7A82"/>
    <w:rsid w:val="205D73E0"/>
    <w:rsid w:val="206427A4"/>
    <w:rsid w:val="20954302"/>
    <w:rsid w:val="20BB0463"/>
    <w:rsid w:val="21335723"/>
    <w:rsid w:val="21C01751"/>
    <w:rsid w:val="222034CB"/>
    <w:rsid w:val="22983B15"/>
    <w:rsid w:val="25D6729A"/>
    <w:rsid w:val="263851A7"/>
    <w:rsid w:val="273262A2"/>
    <w:rsid w:val="283B5F6A"/>
    <w:rsid w:val="2B21037D"/>
    <w:rsid w:val="2C79141A"/>
    <w:rsid w:val="2C8D1DC2"/>
    <w:rsid w:val="2CD755B9"/>
    <w:rsid w:val="2D404FC4"/>
    <w:rsid w:val="2F1C3DE1"/>
    <w:rsid w:val="2F343E1E"/>
    <w:rsid w:val="30D31E72"/>
    <w:rsid w:val="3104000A"/>
    <w:rsid w:val="3192385D"/>
    <w:rsid w:val="335A2C8B"/>
    <w:rsid w:val="3428494C"/>
    <w:rsid w:val="3496458D"/>
    <w:rsid w:val="35A95788"/>
    <w:rsid w:val="35FE4E0D"/>
    <w:rsid w:val="365D1BC7"/>
    <w:rsid w:val="39FC5ABA"/>
    <w:rsid w:val="3A5F5DF3"/>
    <w:rsid w:val="3B600F12"/>
    <w:rsid w:val="3CA00D55"/>
    <w:rsid w:val="3D1F1D51"/>
    <w:rsid w:val="3DB940E6"/>
    <w:rsid w:val="3E301C0D"/>
    <w:rsid w:val="403A0764"/>
    <w:rsid w:val="403D17CD"/>
    <w:rsid w:val="40A439F3"/>
    <w:rsid w:val="40F649E6"/>
    <w:rsid w:val="41AD4673"/>
    <w:rsid w:val="42602B4B"/>
    <w:rsid w:val="42AE0712"/>
    <w:rsid w:val="43031EC2"/>
    <w:rsid w:val="435A7C6C"/>
    <w:rsid w:val="453A003B"/>
    <w:rsid w:val="45817229"/>
    <w:rsid w:val="46027177"/>
    <w:rsid w:val="46283FB4"/>
    <w:rsid w:val="464B6A1C"/>
    <w:rsid w:val="474E1910"/>
    <w:rsid w:val="48B56357"/>
    <w:rsid w:val="4945016C"/>
    <w:rsid w:val="49837994"/>
    <w:rsid w:val="49C92661"/>
    <w:rsid w:val="4A6B5CD0"/>
    <w:rsid w:val="4AE640CB"/>
    <w:rsid w:val="4B661B8A"/>
    <w:rsid w:val="4C6A1779"/>
    <w:rsid w:val="4CE85ADB"/>
    <w:rsid w:val="4D24068A"/>
    <w:rsid w:val="4E105F35"/>
    <w:rsid w:val="4EA156A8"/>
    <w:rsid w:val="513E690B"/>
    <w:rsid w:val="52581344"/>
    <w:rsid w:val="52A71E3B"/>
    <w:rsid w:val="52B34747"/>
    <w:rsid w:val="5396277D"/>
    <w:rsid w:val="548F6080"/>
    <w:rsid w:val="56091A90"/>
    <w:rsid w:val="566A359E"/>
    <w:rsid w:val="56762BF8"/>
    <w:rsid w:val="56E9411E"/>
    <w:rsid w:val="573D5D45"/>
    <w:rsid w:val="575C2376"/>
    <w:rsid w:val="57CC7C77"/>
    <w:rsid w:val="57D06AE6"/>
    <w:rsid w:val="57E840D3"/>
    <w:rsid w:val="57FA6588"/>
    <w:rsid w:val="598A2B2B"/>
    <w:rsid w:val="599B6EA3"/>
    <w:rsid w:val="59CA29A3"/>
    <w:rsid w:val="59D91E75"/>
    <w:rsid w:val="5BE24814"/>
    <w:rsid w:val="5E7845BB"/>
    <w:rsid w:val="600B05D5"/>
    <w:rsid w:val="61DD75C1"/>
    <w:rsid w:val="62271325"/>
    <w:rsid w:val="6303272F"/>
    <w:rsid w:val="63B854D2"/>
    <w:rsid w:val="64AD461E"/>
    <w:rsid w:val="66FF59E1"/>
    <w:rsid w:val="68BF51AB"/>
    <w:rsid w:val="68FB3416"/>
    <w:rsid w:val="69301896"/>
    <w:rsid w:val="6A9B4A5D"/>
    <w:rsid w:val="6B9F7A0E"/>
    <w:rsid w:val="6BBF5C70"/>
    <w:rsid w:val="6C021003"/>
    <w:rsid w:val="6CE53890"/>
    <w:rsid w:val="6E3E6EDB"/>
    <w:rsid w:val="6E4E725C"/>
    <w:rsid w:val="6E9871E2"/>
    <w:rsid w:val="6F1F4717"/>
    <w:rsid w:val="6F3618EC"/>
    <w:rsid w:val="703025B6"/>
    <w:rsid w:val="70C0567D"/>
    <w:rsid w:val="71CD65CE"/>
    <w:rsid w:val="725974A3"/>
    <w:rsid w:val="725A5869"/>
    <w:rsid w:val="72C9287B"/>
    <w:rsid w:val="73DD59E5"/>
    <w:rsid w:val="73F04A39"/>
    <w:rsid w:val="742F6846"/>
    <w:rsid w:val="746A5998"/>
    <w:rsid w:val="75672314"/>
    <w:rsid w:val="75742F72"/>
    <w:rsid w:val="75842A67"/>
    <w:rsid w:val="75A4699A"/>
    <w:rsid w:val="75E86782"/>
    <w:rsid w:val="77890A41"/>
    <w:rsid w:val="77A61801"/>
    <w:rsid w:val="77A67F4D"/>
    <w:rsid w:val="77DB06FF"/>
    <w:rsid w:val="78B558EB"/>
    <w:rsid w:val="79F44D5A"/>
    <w:rsid w:val="7A006627"/>
    <w:rsid w:val="7ADA6013"/>
    <w:rsid w:val="7C4431C5"/>
    <w:rsid w:val="7D5229B0"/>
    <w:rsid w:val="7D703544"/>
    <w:rsid w:val="7D901386"/>
    <w:rsid w:val="7EC564AB"/>
    <w:rsid w:val="7EE84B8F"/>
    <w:rsid w:val="7F1258DA"/>
    <w:rsid w:val="7FA43F6B"/>
    <w:rsid w:val="7FF100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header" w:uiPriority="99"/>
    <w:lsdException w:name="footer" w:uiPriority="99"/>
    <w:lsdException w:name="caption" w:semiHidden="1" w:unhideWhenUsed="1" w:qFormat="1"/>
    <w:lsdException w:name="envelope return" w:uiPriority="99" w:unhideWhenUsed="1"/>
    <w:lsdException w:name="Title" w:qFormat="1"/>
    <w:lsdException w:name="Default Paragraph Font" w:uiPriority="1" w:unhideWhenUsed="1"/>
    <w:lsdException w:name="Subtitle" w:qFormat="1"/>
    <w:lsdException w:name="Body Text First Indent 2" w:uiPriority="99" w:unhideWhenUsed="1"/>
    <w:lsdException w:name="Hyperlink" w:uiPriority="99"/>
    <w:lsdException w:name="Followed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002D9"/>
    <w:pPr>
      <w:widowControl w:val="0"/>
      <w:jc w:val="both"/>
    </w:pPr>
    <w:rPr>
      <w:rFonts w:eastAsia="楷体_GB2312"/>
      <w:kern w:val="2"/>
      <w:sz w:val="26"/>
    </w:rPr>
  </w:style>
  <w:style w:type="paragraph" w:styleId="1">
    <w:name w:val="heading 1"/>
    <w:basedOn w:val="a"/>
    <w:next w:val="a"/>
    <w:link w:val="1Char"/>
    <w:qFormat/>
    <w:rsid w:val="00F002D9"/>
    <w:pPr>
      <w:keepNext/>
      <w:keepLines/>
      <w:spacing w:before="340" w:after="330" w:line="578" w:lineRule="auto"/>
      <w:outlineLvl w:val="0"/>
    </w:pPr>
    <w:rPr>
      <w:b/>
      <w:kern w:val="44"/>
      <w:sz w:val="44"/>
    </w:rPr>
  </w:style>
  <w:style w:type="paragraph" w:styleId="2">
    <w:name w:val="heading 2"/>
    <w:basedOn w:val="a"/>
    <w:next w:val="a"/>
    <w:link w:val="2Char"/>
    <w:qFormat/>
    <w:rsid w:val="00F002D9"/>
    <w:pPr>
      <w:keepNext/>
      <w:keepLines/>
      <w:overflowPunct w:val="0"/>
      <w:adjustRightInd w:val="0"/>
      <w:jc w:val="left"/>
      <w:textAlignment w:val="baseline"/>
      <w:outlineLvl w:val="1"/>
    </w:pPr>
    <w:rPr>
      <w:rFonts w:ascii="宋体" w:hAnsi="宋体"/>
      <w:b/>
    </w:rPr>
  </w:style>
  <w:style w:type="paragraph" w:styleId="3">
    <w:name w:val="heading 3"/>
    <w:basedOn w:val="a"/>
    <w:next w:val="a"/>
    <w:link w:val="3Char"/>
    <w:uiPriority w:val="99"/>
    <w:qFormat/>
    <w:rsid w:val="00F002D9"/>
    <w:pPr>
      <w:keepNext/>
      <w:keepLines/>
      <w:adjustRightInd w:val="0"/>
      <w:jc w:val="left"/>
      <w:textAlignment w:val="baseline"/>
      <w:outlineLvl w:val="2"/>
    </w:pPr>
    <w:rPr>
      <w:b/>
    </w:rPr>
  </w:style>
  <w:style w:type="paragraph" w:styleId="4">
    <w:name w:val="heading 4"/>
    <w:basedOn w:val="a"/>
    <w:next w:val="a"/>
    <w:link w:val="4Char"/>
    <w:qFormat/>
    <w:rsid w:val="00F002D9"/>
    <w:pPr>
      <w:keepNext/>
      <w:keepLines/>
      <w:spacing w:before="280" w:after="290" w:line="372" w:lineRule="auto"/>
      <w:ind w:firstLineChars="200" w:firstLine="200"/>
      <w:outlineLvl w:val="3"/>
    </w:pPr>
    <w:rPr>
      <w:rFonts w:ascii="Arial" w:eastAsia="黑体" w:hAnsi="Arial"/>
      <w:b/>
      <w:kern w:val="0"/>
      <w:sz w:val="28"/>
    </w:rPr>
  </w:style>
  <w:style w:type="paragraph" w:styleId="5">
    <w:name w:val="heading 5"/>
    <w:basedOn w:val="a"/>
    <w:next w:val="a1"/>
    <w:qFormat/>
    <w:rsid w:val="00F002D9"/>
    <w:pPr>
      <w:keepNext/>
      <w:keepLines/>
      <w:numPr>
        <w:ilvl w:val="4"/>
        <w:numId w:val="1"/>
      </w:numPr>
      <w:tabs>
        <w:tab w:val="left" w:pos="1008"/>
      </w:tabs>
      <w:spacing w:before="280" w:after="290" w:line="376" w:lineRule="auto"/>
      <w:outlineLvl w:val="4"/>
    </w:pPr>
    <w:rPr>
      <w:rFonts w:ascii="宋体" w:eastAsia="宋体"/>
      <w:b/>
      <w:spacing w:val="-2"/>
      <w:position w:val="-6"/>
      <w:sz w:val="28"/>
    </w:rPr>
  </w:style>
  <w:style w:type="paragraph" w:styleId="6">
    <w:name w:val="heading 6"/>
    <w:basedOn w:val="a"/>
    <w:next w:val="a1"/>
    <w:qFormat/>
    <w:rsid w:val="00F002D9"/>
    <w:pPr>
      <w:keepNext/>
      <w:keepLines/>
      <w:numPr>
        <w:ilvl w:val="5"/>
        <w:numId w:val="1"/>
      </w:numPr>
      <w:tabs>
        <w:tab w:val="left" w:pos="1152"/>
      </w:tabs>
      <w:spacing w:before="240" w:after="64" w:line="320" w:lineRule="auto"/>
      <w:outlineLvl w:val="5"/>
    </w:pPr>
    <w:rPr>
      <w:rFonts w:ascii="Arial" w:eastAsia="黑体" w:hAnsi="Arial"/>
      <w:b/>
      <w:spacing w:val="-2"/>
      <w:position w:val="-6"/>
      <w:sz w:val="24"/>
    </w:rPr>
  </w:style>
  <w:style w:type="paragraph" w:styleId="7">
    <w:name w:val="heading 7"/>
    <w:basedOn w:val="a"/>
    <w:next w:val="a1"/>
    <w:qFormat/>
    <w:rsid w:val="00F002D9"/>
    <w:pPr>
      <w:keepNext/>
      <w:keepLines/>
      <w:numPr>
        <w:ilvl w:val="6"/>
        <w:numId w:val="1"/>
      </w:numPr>
      <w:tabs>
        <w:tab w:val="left" w:pos="1296"/>
      </w:tabs>
      <w:spacing w:before="240" w:after="64" w:line="320" w:lineRule="auto"/>
      <w:outlineLvl w:val="6"/>
    </w:pPr>
    <w:rPr>
      <w:rFonts w:ascii="宋体" w:eastAsia="宋体"/>
      <w:b/>
      <w:spacing w:val="-2"/>
      <w:position w:val="-6"/>
      <w:sz w:val="24"/>
    </w:rPr>
  </w:style>
  <w:style w:type="paragraph" w:styleId="8">
    <w:name w:val="heading 8"/>
    <w:basedOn w:val="a"/>
    <w:next w:val="a1"/>
    <w:qFormat/>
    <w:rsid w:val="00F002D9"/>
    <w:pPr>
      <w:keepNext/>
      <w:keepLines/>
      <w:numPr>
        <w:ilvl w:val="7"/>
        <w:numId w:val="1"/>
      </w:numPr>
      <w:tabs>
        <w:tab w:val="left" w:pos="1440"/>
      </w:tabs>
      <w:spacing w:before="240" w:after="64" w:line="320" w:lineRule="auto"/>
      <w:outlineLvl w:val="7"/>
    </w:pPr>
    <w:rPr>
      <w:rFonts w:ascii="Arial" w:eastAsia="黑体" w:hAnsi="Arial"/>
      <w:spacing w:val="-2"/>
      <w:position w:val="-6"/>
      <w:sz w:val="24"/>
    </w:rPr>
  </w:style>
  <w:style w:type="paragraph" w:styleId="9">
    <w:name w:val="heading 9"/>
    <w:basedOn w:val="a"/>
    <w:next w:val="a1"/>
    <w:qFormat/>
    <w:rsid w:val="00F002D9"/>
    <w:pPr>
      <w:keepNext/>
      <w:keepLines/>
      <w:numPr>
        <w:ilvl w:val="8"/>
        <w:numId w:val="1"/>
      </w:numPr>
      <w:tabs>
        <w:tab w:val="left" w:pos="1584"/>
      </w:tabs>
      <w:spacing w:before="240" w:after="64" w:line="320" w:lineRule="auto"/>
      <w:outlineLvl w:val="8"/>
    </w:pPr>
    <w:rPr>
      <w:rFonts w:ascii="Arial" w:eastAsia="黑体" w:hAnsi="Arial"/>
      <w:spacing w:val="-2"/>
      <w:position w:val="-6"/>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rsid w:val="00F002D9"/>
    <w:pPr>
      <w:spacing w:line="400" w:lineRule="exact"/>
    </w:pPr>
    <w:rPr>
      <w:rFonts w:ascii="楷体_GB2312"/>
      <w:sz w:val="28"/>
    </w:rPr>
  </w:style>
  <w:style w:type="character" w:customStyle="1" w:styleId="1Char">
    <w:name w:val="标题 1 Char"/>
    <w:link w:val="1"/>
    <w:rsid w:val="00F002D9"/>
    <w:rPr>
      <w:rFonts w:eastAsia="楷体_GB2312"/>
      <w:b/>
      <w:kern w:val="44"/>
      <w:sz w:val="44"/>
    </w:rPr>
  </w:style>
  <w:style w:type="character" w:customStyle="1" w:styleId="2Char">
    <w:name w:val="标题 2 Char"/>
    <w:link w:val="2"/>
    <w:rsid w:val="00F002D9"/>
    <w:rPr>
      <w:rFonts w:ascii="宋体" w:eastAsia="楷体_GB2312" w:hAnsi="宋体"/>
      <w:b/>
      <w:kern w:val="2"/>
      <w:sz w:val="26"/>
      <w:lang w:val="en-US" w:eastAsia="zh-CN" w:bidi="ar-SA"/>
    </w:rPr>
  </w:style>
  <w:style w:type="character" w:customStyle="1" w:styleId="3Char">
    <w:name w:val="标题 3 Char"/>
    <w:link w:val="3"/>
    <w:uiPriority w:val="99"/>
    <w:rsid w:val="00F002D9"/>
    <w:rPr>
      <w:rFonts w:eastAsia="楷体_GB2312"/>
      <w:b/>
      <w:kern w:val="2"/>
      <w:sz w:val="26"/>
    </w:rPr>
  </w:style>
  <w:style w:type="character" w:customStyle="1" w:styleId="4Char">
    <w:name w:val="标题 4 Char"/>
    <w:link w:val="4"/>
    <w:rsid w:val="00F002D9"/>
    <w:rPr>
      <w:rFonts w:ascii="Arial" w:eastAsia="黑体" w:hAnsi="Arial"/>
      <w:b/>
      <w:sz w:val="28"/>
    </w:rPr>
  </w:style>
  <w:style w:type="paragraph" w:styleId="a1">
    <w:name w:val="Normal Indent"/>
    <w:basedOn w:val="a"/>
    <w:link w:val="Char"/>
    <w:qFormat/>
    <w:rsid w:val="00F002D9"/>
    <w:pPr>
      <w:adjustRightInd w:val="0"/>
      <w:ind w:firstLine="420"/>
      <w:jc w:val="left"/>
      <w:textAlignment w:val="baseline"/>
    </w:pPr>
    <w:rPr>
      <w:sz w:val="24"/>
    </w:rPr>
  </w:style>
  <w:style w:type="character" w:customStyle="1" w:styleId="Char">
    <w:name w:val="正文缩进 Char"/>
    <w:link w:val="a1"/>
    <w:rsid w:val="00F002D9"/>
    <w:rPr>
      <w:rFonts w:eastAsia="楷体_GB2312"/>
      <w:kern w:val="2"/>
      <w:sz w:val="24"/>
      <w:lang w:val="en-US" w:eastAsia="zh-CN" w:bidi="ar-SA"/>
    </w:rPr>
  </w:style>
  <w:style w:type="paragraph" w:styleId="70">
    <w:name w:val="toc 7"/>
    <w:basedOn w:val="a"/>
    <w:next w:val="a"/>
    <w:rsid w:val="00F002D9"/>
    <w:pPr>
      <w:ind w:left="2520"/>
    </w:pPr>
  </w:style>
  <w:style w:type="paragraph" w:styleId="80">
    <w:name w:val="index 8"/>
    <w:basedOn w:val="a"/>
    <w:next w:val="a"/>
    <w:rsid w:val="00F002D9"/>
    <w:pPr>
      <w:ind w:left="2940"/>
    </w:pPr>
  </w:style>
  <w:style w:type="paragraph" w:styleId="50">
    <w:name w:val="index 5"/>
    <w:basedOn w:val="a"/>
    <w:next w:val="a"/>
    <w:rsid w:val="00F002D9"/>
    <w:pPr>
      <w:ind w:left="1680"/>
    </w:pPr>
  </w:style>
  <w:style w:type="paragraph" w:styleId="a5">
    <w:name w:val="Document Map"/>
    <w:basedOn w:val="a"/>
    <w:link w:val="Char0"/>
    <w:rsid w:val="00F002D9"/>
    <w:pPr>
      <w:shd w:val="clear" w:color="auto" w:fill="000080"/>
    </w:pPr>
  </w:style>
  <w:style w:type="character" w:customStyle="1" w:styleId="Char0">
    <w:name w:val="文档结构图 Char"/>
    <w:link w:val="a5"/>
    <w:rsid w:val="00F002D9"/>
    <w:rPr>
      <w:rFonts w:eastAsia="楷体_GB2312"/>
      <w:kern w:val="2"/>
      <w:sz w:val="26"/>
      <w:shd w:val="clear" w:color="auto" w:fill="000080"/>
    </w:rPr>
  </w:style>
  <w:style w:type="paragraph" w:styleId="a6">
    <w:name w:val="annotation text"/>
    <w:basedOn w:val="a"/>
    <w:link w:val="Char1"/>
    <w:rsid w:val="00F002D9"/>
    <w:pPr>
      <w:jc w:val="left"/>
    </w:pPr>
  </w:style>
  <w:style w:type="character" w:customStyle="1" w:styleId="Char1">
    <w:name w:val="批注文字 Char"/>
    <w:link w:val="a6"/>
    <w:rsid w:val="00F002D9"/>
    <w:rPr>
      <w:rFonts w:eastAsia="楷体_GB2312"/>
      <w:kern w:val="2"/>
      <w:sz w:val="26"/>
    </w:rPr>
  </w:style>
  <w:style w:type="paragraph" w:styleId="60">
    <w:name w:val="index 6"/>
    <w:basedOn w:val="a"/>
    <w:next w:val="a"/>
    <w:rsid w:val="00F002D9"/>
    <w:pPr>
      <w:ind w:left="2100"/>
    </w:pPr>
  </w:style>
  <w:style w:type="paragraph" w:styleId="a7">
    <w:name w:val="Body Text Indent"/>
    <w:basedOn w:val="a"/>
    <w:next w:val="a8"/>
    <w:link w:val="Char2"/>
    <w:rsid w:val="00F002D9"/>
    <w:pPr>
      <w:spacing w:line="520" w:lineRule="exact"/>
      <w:ind w:left="570"/>
    </w:pPr>
    <w:rPr>
      <w:rFonts w:ascii="方正仿宋简体" w:eastAsia="方正仿宋简体" w:hAnsi="创艺简仿宋"/>
      <w:sz w:val="24"/>
    </w:rPr>
  </w:style>
  <w:style w:type="character" w:customStyle="1" w:styleId="Char2">
    <w:name w:val="正文文本缩进 Char"/>
    <w:basedOn w:val="a2"/>
    <w:link w:val="a7"/>
    <w:rsid w:val="00F002D9"/>
    <w:rPr>
      <w:rFonts w:ascii="楷体_GB2312" w:eastAsia="楷体_GB2312" w:cs="楷体_GB2312" w:hint="eastAsia"/>
      <w:kern w:val="2"/>
      <w:sz w:val="26"/>
    </w:rPr>
  </w:style>
  <w:style w:type="paragraph" w:styleId="a8">
    <w:name w:val="envelope return"/>
    <w:basedOn w:val="a"/>
    <w:uiPriority w:val="99"/>
    <w:unhideWhenUsed/>
    <w:rsid w:val="00F002D9"/>
    <w:pPr>
      <w:snapToGrid w:val="0"/>
    </w:pPr>
    <w:rPr>
      <w:rFonts w:ascii="Arial" w:hAnsi="Arial"/>
    </w:rPr>
  </w:style>
  <w:style w:type="paragraph" w:styleId="40">
    <w:name w:val="index 4"/>
    <w:basedOn w:val="a"/>
    <w:next w:val="a"/>
    <w:rsid w:val="00F002D9"/>
    <w:pPr>
      <w:ind w:left="1260"/>
    </w:pPr>
  </w:style>
  <w:style w:type="paragraph" w:styleId="51">
    <w:name w:val="toc 5"/>
    <w:basedOn w:val="a"/>
    <w:next w:val="a"/>
    <w:rsid w:val="00F002D9"/>
    <w:pPr>
      <w:ind w:left="1680"/>
    </w:pPr>
  </w:style>
  <w:style w:type="paragraph" w:styleId="30">
    <w:name w:val="toc 3"/>
    <w:basedOn w:val="a"/>
    <w:next w:val="a"/>
    <w:link w:val="3Char0"/>
    <w:rsid w:val="00F002D9"/>
    <w:pPr>
      <w:ind w:left="840"/>
    </w:pPr>
  </w:style>
  <w:style w:type="character" w:customStyle="1" w:styleId="3Char0">
    <w:name w:val="目录 3 Char"/>
    <w:link w:val="30"/>
    <w:rsid w:val="00F002D9"/>
    <w:rPr>
      <w:rFonts w:eastAsia="楷体_GB2312"/>
      <w:kern w:val="2"/>
      <w:sz w:val="26"/>
    </w:rPr>
  </w:style>
  <w:style w:type="paragraph" w:styleId="a9">
    <w:name w:val="Plain Text"/>
    <w:basedOn w:val="a"/>
    <w:link w:val="Char3"/>
    <w:rsid w:val="00F002D9"/>
    <w:rPr>
      <w:rFonts w:ascii="宋体" w:hAnsi="Courier New"/>
    </w:rPr>
  </w:style>
  <w:style w:type="character" w:customStyle="1" w:styleId="Char3">
    <w:name w:val="纯文本 Char"/>
    <w:link w:val="a9"/>
    <w:rsid w:val="00F002D9"/>
    <w:rPr>
      <w:rFonts w:ascii="宋体" w:eastAsia="楷体_GB2312" w:hAnsi="Courier New"/>
      <w:kern w:val="2"/>
      <w:sz w:val="26"/>
      <w:lang w:val="en-US" w:eastAsia="zh-CN" w:bidi="ar-SA"/>
    </w:rPr>
  </w:style>
  <w:style w:type="paragraph" w:styleId="81">
    <w:name w:val="toc 8"/>
    <w:basedOn w:val="a"/>
    <w:next w:val="a"/>
    <w:rsid w:val="00F002D9"/>
    <w:pPr>
      <w:ind w:left="2940"/>
    </w:pPr>
  </w:style>
  <w:style w:type="paragraph" w:styleId="31">
    <w:name w:val="index 3"/>
    <w:basedOn w:val="a"/>
    <w:next w:val="a"/>
    <w:rsid w:val="00F002D9"/>
    <w:pPr>
      <w:ind w:left="840"/>
    </w:pPr>
  </w:style>
  <w:style w:type="paragraph" w:styleId="aa">
    <w:name w:val="Date"/>
    <w:basedOn w:val="a"/>
    <w:next w:val="a"/>
    <w:link w:val="Char4"/>
    <w:rsid w:val="00F002D9"/>
    <w:rPr>
      <w:rFonts w:ascii="宋体" w:hAnsi="宋体"/>
      <w:sz w:val="24"/>
    </w:rPr>
  </w:style>
  <w:style w:type="character" w:customStyle="1" w:styleId="Char4">
    <w:name w:val="日期 Char"/>
    <w:link w:val="aa"/>
    <w:locked/>
    <w:rsid w:val="00F002D9"/>
    <w:rPr>
      <w:rFonts w:ascii="宋体" w:eastAsia="楷体_GB2312" w:hAnsi="宋体"/>
      <w:kern w:val="2"/>
      <w:sz w:val="24"/>
    </w:rPr>
  </w:style>
  <w:style w:type="paragraph" w:styleId="20">
    <w:name w:val="Body Text Indent 2"/>
    <w:basedOn w:val="a"/>
    <w:rsid w:val="00F002D9"/>
    <w:pPr>
      <w:tabs>
        <w:tab w:val="left" w:pos="0"/>
      </w:tabs>
      <w:spacing w:line="360" w:lineRule="auto"/>
      <w:ind w:firstLineChars="209" w:firstLine="502"/>
    </w:pPr>
    <w:rPr>
      <w:rFonts w:ascii="宋体" w:eastAsia="宋体"/>
      <w:b/>
      <w:bCs/>
      <w:sz w:val="24"/>
    </w:rPr>
  </w:style>
  <w:style w:type="paragraph" w:styleId="ab">
    <w:name w:val="Balloon Text"/>
    <w:basedOn w:val="a"/>
    <w:link w:val="Char5"/>
    <w:rsid w:val="00F002D9"/>
    <w:rPr>
      <w:sz w:val="18"/>
      <w:szCs w:val="18"/>
    </w:rPr>
  </w:style>
  <w:style w:type="character" w:customStyle="1" w:styleId="Char5">
    <w:name w:val="批注框文本 Char"/>
    <w:link w:val="ab"/>
    <w:locked/>
    <w:rsid w:val="00F002D9"/>
    <w:rPr>
      <w:rFonts w:eastAsia="楷体_GB2312"/>
      <w:kern w:val="2"/>
      <w:sz w:val="18"/>
      <w:szCs w:val="18"/>
    </w:rPr>
  </w:style>
  <w:style w:type="paragraph" w:styleId="ac">
    <w:name w:val="footer"/>
    <w:basedOn w:val="a"/>
    <w:link w:val="Char6"/>
    <w:uiPriority w:val="99"/>
    <w:rsid w:val="00F002D9"/>
    <w:pPr>
      <w:tabs>
        <w:tab w:val="center" w:pos="4153"/>
        <w:tab w:val="right" w:pos="8306"/>
      </w:tabs>
      <w:snapToGrid w:val="0"/>
      <w:jc w:val="left"/>
    </w:pPr>
    <w:rPr>
      <w:sz w:val="18"/>
    </w:rPr>
  </w:style>
  <w:style w:type="character" w:customStyle="1" w:styleId="Char6">
    <w:name w:val="页脚 Char"/>
    <w:link w:val="ac"/>
    <w:uiPriority w:val="99"/>
    <w:locked/>
    <w:rsid w:val="00F002D9"/>
    <w:rPr>
      <w:rFonts w:eastAsia="楷体_GB2312"/>
      <w:kern w:val="2"/>
      <w:sz w:val="18"/>
    </w:rPr>
  </w:style>
  <w:style w:type="paragraph" w:styleId="ad">
    <w:name w:val="header"/>
    <w:basedOn w:val="a"/>
    <w:link w:val="Char7"/>
    <w:uiPriority w:val="99"/>
    <w:rsid w:val="00F002D9"/>
    <w:pPr>
      <w:pBdr>
        <w:bottom w:val="single" w:sz="6" w:space="1" w:color="auto"/>
      </w:pBdr>
      <w:tabs>
        <w:tab w:val="center" w:pos="4153"/>
        <w:tab w:val="right" w:pos="8306"/>
      </w:tabs>
      <w:snapToGrid w:val="0"/>
      <w:jc w:val="center"/>
    </w:pPr>
    <w:rPr>
      <w:sz w:val="18"/>
    </w:rPr>
  </w:style>
  <w:style w:type="character" w:customStyle="1" w:styleId="Char7">
    <w:name w:val="页眉 Char"/>
    <w:link w:val="ad"/>
    <w:uiPriority w:val="99"/>
    <w:rsid w:val="00F002D9"/>
    <w:rPr>
      <w:rFonts w:eastAsia="楷体_GB2312"/>
      <w:kern w:val="2"/>
      <w:sz w:val="18"/>
    </w:rPr>
  </w:style>
  <w:style w:type="paragraph" w:styleId="ae">
    <w:name w:val="Signature"/>
    <w:basedOn w:val="a"/>
    <w:rsid w:val="00F002D9"/>
    <w:pPr>
      <w:adjustRightInd w:val="0"/>
      <w:spacing w:after="600" w:line="312" w:lineRule="atLeast"/>
      <w:jc w:val="center"/>
      <w:textAlignment w:val="baseline"/>
    </w:pPr>
    <w:rPr>
      <w:rFonts w:eastAsia="仿宋_GB2312"/>
      <w:kern w:val="0"/>
      <w:sz w:val="24"/>
    </w:rPr>
  </w:style>
  <w:style w:type="paragraph" w:styleId="10">
    <w:name w:val="toc 1"/>
    <w:basedOn w:val="a"/>
    <w:next w:val="a"/>
    <w:rsid w:val="00F002D9"/>
    <w:pPr>
      <w:adjustRightInd w:val="0"/>
      <w:jc w:val="left"/>
      <w:textAlignment w:val="baseline"/>
    </w:pPr>
    <w:rPr>
      <w:sz w:val="24"/>
    </w:rPr>
  </w:style>
  <w:style w:type="paragraph" w:styleId="41">
    <w:name w:val="toc 4"/>
    <w:basedOn w:val="a"/>
    <w:next w:val="a"/>
    <w:rsid w:val="00F002D9"/>
    <w:pPr>
      <w:ind w:left="1260"/>
    </w:pPr>
  </w:style>
  <w:style w:type="paragraph" w:styleId="af">
    <w:name w:val="index heading"/>
    <w:basedOn w:val="a"/>
    <w:next w:val="11"/>
    <w:rsid w:val="00F002D9"/>
  </w:style>
  <w:style w:type="paragraph" w:styleId="11">
    <w:name w:val="index 1"/>
    <w:basedOn w:val="a"/>
    <w:next w:val="a"/>
    <w:rsid w:val="00F002D9"/>
  </w:style>
  <w:style w:type="paragraph" w:styleId="af0">
    <w:name w:val="footnote text"/>
    <w:basedOn w:val="a"/>
    <w:rsid w:val="00F002D9"/>
    <w:pPr>
      <w:snapToGrid w:val="0"/>
      <w:jc w:val="left"/>
    </w:pPr>
    <w:rPr>
      <w:sz w:val="18"/>
    </w:rPr>
  </w:style>
  <w:style w:type="paragraph" w:styleId="61">
    <w:name w:val="toc 6"/>
    <w:basedOn w:val="a"/>
    <w:next w:val="a"/>
    <w:rsid w:val="00F002D9"/>
    <w:pPr>
      <w:ind w:left="2100"/>
    </w:pPr>
  </w:style>
  <w:style w:type="paragraph" w:styleId="32">
    <w:name w:val="Body Text Indent 3"/>
    <w:basedOn w:val="a"/>
    <w:rsid w:val="00F002D9"/>
    <w:pPr>
      <w:spacing w:line="360" w:lineRule="auto"/>
      <w:ind w:firstLineChars="257" w:firstLine="617"/>
    </w:pPr>
    <w:rPr>
      <w:rFonts w:eastAsia="宋体"/>
      <w:sz w:val="24"/>
      <w:szCs w:val="24"/>
    </w:rPr>
  </w:style>
  <w:style w:type="paragraph" w:styleId="71">
    <w:name w:val="index 7"/>
    <w:basedOn w:val="a"/>
    <w:next w:val="a"/>
    <w:rsid w:val="00F002D9"/>
    <w:pPr>
      <w:ind w:left="2520"/>
    </w:pPr>
  </w:style>
  <w:style w:type="paragraph" w:styleId="90">
    <w:name w:val="index 9"/>
    <w:basedOn w:val="a"/>
    <w:next w:val="a"/>
    <w:rsid w:val="00F002D9"/>
    <w:pPr>
      <w:ind w:left="3360"/>
    </w:pPr>
  </w:style>
  <w:style w:type="paragraph" w:styleId="af1">
    <w:name w:val="table of figures"/>
    <w:basedOn w:val="a"/>
    <w:next w:val="a"/>
    <w:rsid w:val="00F002D9"/>
    <w:pPr>
      <w:adjustRightInd w:val="0"/>
      <w:ind w:left="420" w:hanging="420"/>
      <w:jc w:val="left"/>
      <w:textAlignment w:val="baseline"/>
    </w:pPr>
    <w:rPr>
      <w:smallCaps/>
      <w:sz w:val="24"/>
    </w:rPr>
  </w:style>
  <w:style w:type="paragraph" w:styleId="21">
    <w:name w:val="toc 2"/>
    <w:basedOn w:val="a"/>
    <w:next w:val="a"/>
    <w:rsid w:val="00F002D9"/>
    <w:pPr>
      <w:ind w:left="420"/>
    </w:pPr>
  </w:style>
  <w:style w:type="paragraph" w:styleId="91">
    <w:name w:val="toc 9"/>
    <w:basedOn w:val="a"/>
    <w:next w:val="a"/>
    <w:rsid w:val="00F002D9"/>
    <w:pPr>
      <w:ind w:left="3360"/>
    </w:pPr>
  </w:style>
  <w:style w:type="paragraph" w:styleId="HTML">
    <w:name w:val="HTML Preformatted"/>
    <w:basedOn w:val="a"/>
    <w:rsid w:val="00F002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楷体_GB2312"/>
      <w:kern w:val="0"/>
      <w:sz w:val="20"/>
    </w:rPr>
  </w:style>
  <w:style w:type="paragraph" w:styleId="af2">
    <w:name w:val="Normal (Web)"/>
    <w:basedOn w:val="a"/>
    <w:link w:val="Char8"/>
    <w:qFormat/>
    <w:rsid w:val="00F002D9"/>
    <w:rPr>
      <w:sz w:val="24"/>
      <w:szCs w:val="24"/>
    </w:rPr>
  </w:style>
  <w:style w:type="character" w:customStyle="1" w:styleId="Char8">
    <w:name w:val="普通(网站) Char"/>
    <w:link w:val="af2"/>
    <w:rsid w:val="00F002D9"/>
    <w:rPr>
      <w:rFonts w:eastAsia="楷体_GB2312"/>
      <w:kern w:val="2"/>
      <w:sz w:val="24"/>
      <w:szCs w:val="24"/>
    </w:rPr>
  </w:style>
  <w:style w:type="paragraph" w:styleId="22">
    <w:name w:val="index 2"/>
    <w:basedOn w:val="a"/>
    <w:next w:val="a"/>
    <w:rsid w:val="00F002D9"/>
    <w:pPr>
      <w:ind w:left="420"/>
    </w:pPr>
  </w:style>
  <w:style w:type="paragraph" w:styleId="af3">
    <w:name w:val="annotation subject"/>
    <w:basedOn w:val="a6"/>
    <w:next w:val="a6"/>
    <w:rsid w:val="00F002D9"/>
    <w:rPr>
      <w:b/>
      <w:bCs/>
    </w:rPr>
  </w:style>
  <w:style w:type="paragraph" w:styleId="23">
    <w:name w:val="Body Text First Indent 2"/>
    <w:basedOn w:val="a7"/>
    <w:link w:val="2Char0"/>
    <w:uiPriority w:val="99"/>
    <w:unhideWhenUsed/>
    <w:rsid w:val="00F002D9"/>
    <w:pPr>
      <w:ind w:firstLineChars="200" w:firstLine="420"/>
    </w:pPr>
  </w:style>
  <w:style w:type="character" w:customStyle="1" w:styleId="2Char0">
    <w:name w:val="正文首行缩进 2 Char"/>
    <w:basedOn w:val="Char2"/>
    <w:link w:val="23"/>
    <w:rsid w:val="00F002D9"/>
    <w:rPr>
      <w:rFonts w:ascii="楷体_GB2312" w:eastAsia="楷体_GB2312" w:cs="楷体_GB2312" w:hint="eastAsia"/>
      <w:kern w:val="2"/>
      <w:sz w:val="26"/>
    </w:rPr>
  </w:style>
  <w:style w:type="table" w:styleId="af4">
    <w:name w:val="Table Grid"/>
    <w:basedOn w:val="a3"/>
    <w:rsid w:val="00F002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sid w:val="00F002D9"/>
    <w:rPr>
      <w:b/>
    </w:rPr>
  </w:style>
  <w:style w:type="character" w:styleId="af6">
    <w:name w:val="page number"/>
    <w:basedOn w:val="a2"/>
    <w:rsid w:val="00F002D9"/>
  </w:style>
  <w:style w:type="character" w:styleId="af7">
    <w:name w:val="FollowedHyperlink"/>
    <w:uiPriority w:val="99"/>
    <w:rsid w:val="00F002D9"/>
    <w:rPr>
      <w:color w:val="333333"/>
      <w:u w:val="none"/>
    </w:rPr>
  </w:style>
  <w:style w:type="character" w:styleId="af8">
    <w:name w:val="Emphasis"/>
    <w:qFormat/>
    <w:rsid w:val="00F002D9"/>
    <w:rPr>
      <w:i/>
      <w:iCs/>
    </w:rPr>
  </w:style>
  <w:style w:type="character" w:styleId="af9">
    <w:name w:val="line number"/>
    <w:basedOn w:val="a2"/>
    <w:rsid w:val="00F002D9"/>
  </w:style>
  <w:style w:type="character" w:styleId="HTML0">
    <w:name w:val="HTML Definition"/>
    <w:rsid w:val="00F002D9"/>
    <w:rPr>
      <w:i/>
    </w:rPr>
  </w:style>
  <w:style w:type="character" w:styleId="afa">
    <w:name w:val="Hyperlink"/>
    <w:uiPriority w:val="99"/>
    <w:rsid w:val="00F002D9"/>
    <w:rPr>
      <w:color w:val="333333"/>
      <w:u w:val="none"/>
    </w:rPr>
  </w:style>
  <w:style w:type="character" w:styleId="HTML1">
    <w:name w:val="HTML Code"/>
    <w:rsid w:val="00F002D9"/>
    <w:rPr>
      <w:rFonts w:ascii="Menlo" w:eastAsia="Menlo" w:hAnsi="Menlo" w:cs="Menlo" w:hint="default"/>
      <w:color w:val="C7254E"/>
      <w:sz w:val="21"/>
      <w:szCs w:val="21"/>
      <w:shd w:val="clear" w:color="auto" w:fill="F9F2F4"/>
    </w:rPr>
  </w:style>
  <w:style w:type="character" w:styleId="afb">
    <w:name w:val="annotation reference"/>
    <w:rsid w:val="00F002D9"/>
    <w:rPr>
      <w:sz w:val="21"/>
      <w:szCs w:val="21"/>
    </w:rPr>
  </w:style>
  <w:style w:type="character" w:styleId="HTML2">
    <w:name w:val="HTML Cite"/>
    <w:rsid w:val="00F002D9"/>
    <w:rPr>
      <w:i w:val="0"/>
    </w:rPr>
  </w:style>
  <w:style w:type="character" w:styleId="afc">
    <w:name w:val="footnote reference"/>
    <w:rsid w:val="00F002D9"/>
    <w:rPr>
      <w:vertAlign w:val="superscript"/>
    </w:rPr>
  </w:style>
  <w:style w:type="character" w:styleId="HTML3">
    <w:name w:val="HTML Keyboard"/>
    <w:rsid w:val="00F002D9"/>
    <w:rPr>
      <w:rFonts w:ascii="Menlo" w:eastAsia="Menlo" w:hAnsi="Menlo" w:cs="Menlo" w:hint="default"/>
      <w:sz w:val="21"/>
      <w:szCs w:val="21"/>
    </w:rPr>
  </w:style>
  <w:style w:type="character" w:styleId="HTML4">
    <w:name w:val="HTML Sample"/>
    <w:rsid w:val="00F002D9"/>
    <w:rPr>
      <w:rFonts w:ascii="Menlo" w:eastAsia="Menlo" w:hAnsi="Menlo" w:cs="Menlo"/>
      <w:sz w:val="21"/>
      <w:szCs w:val="21"/>
    </w:rPr>
  </w:style>
  <w:style w:type="character" w:customStyle="1" w:styleId="CharChar4">
    <w:name w:val="Char Char4"/>
    <w:rsid w:val="00F002D9"/>
    <w:rPr>
      <w:rFonts w:ascii="方正仿宋简体" w:eastAsia="方正仿宋简体" w:hAnsi="创艺简仿宋"/>
      <w:kern w:val="2"/>
      <w:sz w:val="24"/>
      <w:lang w:val="en-US" w:eastAsia="zh-CN" w:bidi="ar-SA"/>
    </w:rPr>
  </w:style>
  <w:style w:type="character" w:customStyle="1" w:styleId="state">
    <w:name w:val="state"/>
    <w:rsid w:val="00F002D9"/>
    <w:rPr>
      <w:b/>
      <w:color w:val="FFFFFF"/>
      <w:sz w:val="19"/>
      <w:szCs w:val="19"/>
    </w:rPr>
  </w:style>
  <w:style w:type="character" w:customStyle="1" w:styleId="bdsmore6">
    <w:name w:val="bds_more6"/>
    <w:basedOn w:val="a2"/>
    <w:rsid w:val="00F002D9"/>
  </w:style>
  <w:style w:type="character" w:customStyle="1" w:styleId="hilite">
    <w:name w:val="hilite"/>
    <w:rsid w:val="00F002D9"/>
    <w:rPr>
      <w:color w:val="FFFFFF"/>
      <w:shd w:val="clear" w:color="auto" w:fill="776666"/>
    </w:rPr>
  </w:style>
  <w:style w:type="character" w:customStyle="1" w:styleId="bdsnopic">
    <w:name w:val="bds_nopic"/>
    <w:basedOn w:val="a2"/>
    <w:rsid w:val="00F002D9"/>
  </w:style>
  <w:style w:type="character" w:customStyle="1" w:styleId="CharChar2">
    <w:name w:val="Char Char2"/>
    <w:rsid w:val="00F002D9"/>
    <w:rPr>
      <w:rFonts w:ascii="宋体" w:eastAsia="楷体_GB2312" w:hAnsi="宋体"/>
      <w:b/>
      <w:kern w:val="2"/>
      <w:sz w:val="26"/>
      <w:lang w:val="en-US" w:eastAsia="zh-CN" w:bidi="ar-SA"/>
    </w:rPr>
  </w:style>
  <w:style w:type="character" w:customStyle="1" w:styleId="hover61">
    <w:name w:val="hover61"/>
    <w:rsid w:val="00F002D9"/>
    <w:rPr>
      <w:shd w:val="clear" w:color="auto" w:fill="FF0000"/>
    </w:rPr>
  </w:style>
  <w:style w:type="character" w:customStyle="1" w:styleId="font51">
    <w:name w:val="font51"/>
    <w:qFormat/>
    <w:rsid w:val="00F002D9"/>
    <w:rPr>
      <w:rFonts w:ascii="宋体" w:eastAsia="宋体" w:hAnsi="宋体" w:cs="宋体" w:hint="eastAsia"/>
      <w:i w:val="0"/>
      <w:color w:val="FF0000"/>
      <w:sz w:val="20"/>
      <w:szCs w:val="20"/>
      <w:u w:val="none"/>
    </w:rPr>
  </w:style>
  <w:style w:type="character" w:customStyle="1" w:styleId="grid">
    <w:name w:val="grid"/>
    <w:basedOn w:val="a2"/>
    <w:rsid w:val="00F002D9"/>
  </w:style>
  <w:style w:type="character" w:customStyle="1" w:styleId="bdsmore7">
    <w:name w:val="bds_more7"/>
    <w:basedOn w:val="a2"/>
    <w:rsid w:val="00F002D9"/>
  </w:style>
  <w:style w:type="character" w:customStyle="1" w:styleId="bdsmore8">
    <w:name w:val="bds_more8"/>
    <w:rsid w:val="00F002D9"/>
    <w:rPr>
      <w:rFonts w:ascii="宋体" w:eastAsia="宋体" w:hAnsi="宋体" w:cs="宋体" w:hint="eastAsia"/>
    </w:rPr>
  </w:style>
  <w:style w:type="character" w:customStyle="1" w:styleId="bdsmore4">
    <w:name w:val="bds_more4"/>
    <w:rsid w:val="00F002D9"/>
    <w:rPr>
      <w:rFonts w:ascii="宋体" w:eastAsia="宋体" w:hAnsi="宋体" w:cs="宋体" w:hint="eastAsia"/>
    </w:rPr>
  </w:style>
  <w:style w:type="character" w:customStyle="1" w:styleId="bdsnopic1">
    <w:name w:val="bds_nopic1"/>
    <w:basedOn w:val="a2"/>
    <w:rsid w:val="00F002D9"/>
  </w:style>
  <w:style w:type="character" w:customStyle="1" w:styleId="hilite6">
    <w:name w:val="hilite6"/>
    <w:rsid w:val="00F002D9"/>
    <w:rPr>
      <w:color w:val="FFFFFF"/>
      <w:shd w:val="clear" w:color="auto" w:fill="776666"/>
    </w:rPr>
  </w:style>
  <w:style w:type="character" w:customStyle="1" w:styleId="2CharChar">
    <w:name w:val="正文缩进2格 Char Char"/>
    <w:link w:val="24"/>
    <w:rsid w:val="00F002D9"/>
    <w:rPr>
      <w:rFonts w:ascii="仿宋_GB2312" w:eastAsia="仿宋_GB2312" w:hAnsi="宋体"/>
      <w:kern w:val="2"/>
      <w:sz w:val="31"/>
      <w:szCs w:val="28"/>
    </w:rPr>
  </w:style>
  <w:style w:type="paragraph" w:customStyle="1" w:styleId="24">
    <w:name w:val="正文缩进2格"/>
    <w:basedOn w:val="a"/>
    <w:link w:val="2CharChar"/>
    <w:qFormat/>
    <w:rsid w:val="00F002D9"/>
    <w:pPr>
      <w:spacing w:line="600" w:lineRule="exact"/>
      <w:ind w:firstLineChars="206" w:firstLine="639"/>
    </w:pPr>
    <w:rPr>
      <w:rFonts w:ascii="仿宋_GB2312" w:eastAsia="仿宋_GB2312" w:hAnsi="宋体"/>
      <w:sz w:val="31"/>
      <w:szCs w:val="28"/>
    </w:rPr>
  </w:style>
  <w:style w:type="character" w:customStyle="1" w:styleId="grid2">
    <w:name w:val="grid2"/>
    <w:basedOn w:val="a2"/>
    <w:rsid w:val="00F002D9"/>
  </w:style>
  <w:style w:type="character" w:customStyle="1" w:styleId="other">
    <w:name w:val="other"/>
    <w:basedOn w:val="a2"/>
    <w:rsid w:val="00F002D9"/>
  </w:style>
  <w:style w:type="character" w:customStyle="1" w:styleId="font01">
    <w:name w:val="font01"/>
    <w:rsid w:val="00F002D9"/>
    <w:rPr>
      <w:rFonts w:ascii="宋体" w:eastAsia="宋体" w:hAnsi="宋体" w:cs="宋体" w:hint="eastAsia"/>
      <w:b/>
      <w:i w:val="0"/>
      <w:color w:val="000000"/>
      <w:sz w:val="20"/>
      <w:szCs w:val="20"/>
      <w:u w:val="none"/>
    </w:rPr>
  </w:style>
  <w:style w:type="character" w:customStyle="1" w:styleId="noused">
    <w:name w:val="noused"/>
    <w:rsid w:val="00F002D9"/>
    <w:rPr>
      <w:b/>
      <w:color w:val="FFFFFF"/>
      <w:sz w:val="21"/>
      <w:szCs w:val="21"/>
    </w:rPr>
  </w:style>
  <w:style w:type="character" w:customStyle="1" w:styleId="active8">
    <w:name w:val="active8"/>
    <w:rsid w:val="00F002D9"/>
    <w:rPr>
      <w:color w:val="00FF00"/>
      <w:shd w:val="clear" w:color="auto" w:fill="000000"/>
    </w:rPr>
  </w:style>
  <w:style w:type="character" w:customStyle="1" w:styleId="font61">
    <w:name w:val="font61"/>
    <w:rsid w:val="00F002D9"/>
    <w:rPr>
      <w:rFonts w:ascii="宋体" w:eastAsia="宋体" w:hAnsi="宋体" w:cs="宋体" w:hint="eastAsia"/>
      <w:i w:val="0"/>
      <w:color w:val="000000"/>
      <w:sz w:val="20"/>
      <w:szCs w:val="20"/>
      <w:u w:val="none"/>
    </w:rPr>
  </w:style>
  <w:style w:type="character" w:customStyle="1" w:styleId="bdsmore5">
    <w:name w:val="bds_more5"/>
    <w:basedOn w:val="a2"/>
    <w:rsid w:val="00F002D9"/>
  </w:style>
  <w:style w:type="character" w:customStyle="1" w:styleId="bdsnopic2">
    <w:name w:val="bds_nopic2"/>
    <w:basedOn w:val="a2"/>
    <w:rsid w:val="00F002D9"/>
  </w:style>
  <w:style w:type="character" w:customStyle="1" w:styleId="active">
    <w:name w:val="active"/>
    <w:rsid w:val="00F002D9"/>
    <w:rPr>
      <w:color w:val="00FF00"/>
      <w:shd w:val="clear" w:color="auto" w:fill="000000"/>
    </w:rPr>
  </w:style>
  <w:style w:type="character" w:customStyle="1" w:styleId="Char9">
    <w:name w:val="列出段落 Char"/>
    <w:link w:val="afd"/>
    <w:rsid w:val="00F002D9"/>
    <w:rPr>
      <w:kern w:val="2"/>
      <w:sz w:val="21"/>
      <w:szCs w:val="24"/>
    </w:rPr>
  </w:style>
  <w:style w:type="paragraph" w:styleId="afd">
    <w:name w:val="List Paragraph"/>
    <w:basedOn w:val="a"/>
    <w:link w:val="Char9"/>
    <w:qFormat/>
    <w:rsid w:val="00F002D9"/>
    <w:pPr>
      <w:ind w:firstLineChars="200" w:firstLine="420"/>
    </w:pPr>
    <w:rPr>
      <w:rFonts w:eastAsia="宋体"/>
      <w:sz w:val="21"/>
      <w:szCs w:val="24"/>
    </w:rPr>
  </w:style>
  <w:style w:type="character" w:customStyle="1" w:styleId="font41">
    <w:name w:val="font41"/>
    <w:qFormat/>
    <w:rsid w:val="00F002D9"/>
    <w:rPr>
      <w:rFonts w:ascii="宋体" w:eastAsia="宋体" w:hAnsi="宋体" w:cs="宋体" w:hint="eastAsia"/>
      <w:color w:val="000000"/>
      <w:sz w:val="20"/>
      <w:szCs w:val="20"/>
      <w:u w:val="none"/>
    </w:rPr>
  </w:style>
  <w:style w:type="character" w:customStyle="1" w:styleId="font11">
    <w:name w:val="font11"/>
    <w:basedOn w:val="a2"/>
    <w:rsid w:val="00F002D9"/>
    <w:rPr>
      <w:rFonts w:ascii="宋体" w:eastAsia="宋体" w:hAnsi="宋体"/>
      <w:color w:val="000000"/>
      <w:sz w:val="28"/>
      <w:u w:val="none"/>
    </w:rPr>
  </w:style>
  <w:style w:type="character" w:customStyle="1" w:styleId="font81">
    <w:name w:val="font81"/>
    <w:rsid w:val="00F002D9"/>
    <w:rPr>
      <w:rFonts w:ascii="宋体" w:eastAsia="宋体" w:hAnsi="宋体"/>
      <w:b/>
      <w:color w:val="000000"/>
      <w:sz w:val="18"/>
      <w:u w:val="none"/>
    </w:rPr>
  </w:style>
  <w:style w:type="character" w:customStyle="1" w:styleId="font71">
    <w:name w:val="font71"/>
    <w:qFormat/>
    <w:rsid w:val="00F002D9"/>
    <w:rPr>
      <w:rFonts w:ascii="宋体" w:eastAsia="宋体" w:hAnsi="宋体" w:cs="宋体" w:hint="eastAsia"/>
      <w:color w:val="000000"/>
      <w:sz w:val="20"/>
      <w:szCs w:val="20"/>
      <w:u w:val="none"/>
      <w:vertAlign w:val="superscript"/>
    </w:rPr>
  </w:style>
  <w:style w:type="character" w:customStyle="1" w:styleId="Char10">
    <w:name w:val="正文文本缩进 Char1"/>
    <w:rsid w:val="00F002D9"/>
    <w:rPr>
      <w:rFonts w:eastAsia="楷体_GB2312"/>
      <w:kern w:val="2"/>
      <w:sz w:val="26"/>
    </w:rPr>
  </w:style>
  <w:style w:type="character" w:customStyle="1" w:styleId="font101">
    <w:name w:val="font101"/>
    <w:qFormat/>
    <w:rsid w:val="00F002D9"/>
    <w:rPr>
      <w:rFonts w:ascii="微软雅黑" w:eastAsia="微软雅黑" w:hAnsi="微软雅黑" w:cs="微软雅黑" w:hint="eastAsia"/>
      <w:color w:val="000000"/>
      <w:sz w:val="20"/>
      <w:szCs w:val="20"/>
      <w:u w:val="none"/>
      <w:vertAlign w:val="superscript"/>
    </w:rPr>
  </w:style>
  <w:style w:type="character" w:customStyle="1" w:styleId="Char11">
    <w:name w:val="日期 Char1"/>
    <w:rsid w:val="00F002D9"/>
    <w:rPr>
      <w:rFonts w:eastAsia="楷体_GB2312"/>
      <w:kern w:val="2"/>
      <w:sz w:val="26"/>
      <w:szCs w:val="26"/>
    </w:rPr>
  </w:style>
  <w:style w:type="character" w:customStyle="1" w:styleId="BalloonTextChar">
    <w:name w:val="Balloon Text Char"/>
    <w:semiHidden/>
    <w:locked/>
    <w:rsid w:val="00F002D9"/>
    <w:rPr>
      <w:rFonts w:eastAsia="宋体"/>
      <w:kern w:val="2"/>
      <w:sz w:val="18"/>
      <w:lang w:val="en-US" w:eastAsia="zh-CN"/>
    </w:rPr>
  </w:style>
  <w:style w:type="character" w:customStyle="1" w:styleId="font21">
    <w:name w:val="font21"/>
    <w:qFormat/>
    <w:rsid w:val="00F002D9"/>
    <w:rPr>
      <w:rFonts w:ascii="宋体" w:eastAsia="宋体" w:hAnsi="宋体" w:cs="宋体" w:hint="eastAsia"/>
      <w:b/>
      <w:color w:val="000000"/>
      <w:sz w:val="20"/>
      <w:szCs w:val="20"/>
      <w:u w:val="none"/>
    </w:rPr>
  </w:style>
  <w:style w:type="character" w:customStyle="1" w:styleId="font31">
    <w:name w:val="font31"/>
    <w:basedOn w:val="a2"/>
    <w:rsid w:val="00F002D9"/>
    <w:rPr>
      <w:rFonts w:ascii="宋体" w:eastAsia="宋体" w:hAnsi="宋体"/>
      <w:color w:val="000000"/>
      <w:sz w:val="20"/>
      <w:u w:val="none"/>
    </w:rPr>
  </w:style>
  <w:style w:type="character" w:customStyle="1" w:styleId="BodyTextIndentChar">
    <w:name w:val="Body Text Indent Char"/>
    <w:locked/>
    <w:rsid w:val="00F002D9"/>
    <w:rPr>
      <w:rFonts w:ascii="方正仿宋简体" w:eastAsia="方正仿宋简体" w:hAnsi="创艺简仿宋"/>
      <w:kern w:val="2"/>
      <w:sz w:val="24"/>
    </w:rPr>
  </w:style>
  <w:style w:type="character" w:customStyle="1" w:styleId="HeaderChar1">
    <w:name w:val="Header Char1"/>
    <w:locked/>
    <w:rsid w:val="00F002D9"/>
    <w:rPr>
      <w:rFonts w:eastAsia="楷体_GB2312"/>
      <w:kern w:val="2"/>
      <w:sz w:val="18"/>
    </w:rPr>
  </w:style>
  <w:style w:type="character" w:customStyle="1" w:styleId="HeaderChar">
    <w:name w:val="Header Char"/>
    <w:locked/>
    <w:rsid w:val="00F002D9"/>
    <w:rPr>
      <w:kern w:val="2"/>
      <w:sz w:val="18"/>
    </w:rPr>
  </w:style>
  <w:style w:type="character" w:customStyle="1" w:styleId="Char20">
    <w:name w:val="正文文本缩进 Char2"/>
    <w:rsid w:val="00F002D9"/>
    <w:rPr>
      <w:rFonts w:eastAsia="楷体_GB2312"/>
      <w:kern w:val="2"/>
      <w:sz w:val="26"/>
      <w:szCs w:val="26"/>
    </w:rPr>
  </w:style>
  <w:style w:type="character" w:customStyle="1" w:styleId="NormalCharacter">
    <w:name w:val="NormalCharacter"/>
    <w:qFormat/>
    <w:rsid w:val="00F002D9"/>
  </w:style>
  <w:style w:type="paragraph" w:customStyle="1" w:styleId="12">
    <w:name w:val="列出段落1"/>
    <w:basedOn w:val="a"/>
    <w:qFormat/>
    <w:rsid w:val="00F002D9"/>
    <w:pPr>
      <w:ind w:firstLineChars="200" w:firstLine="420"/>
    </w:pPr>
    <w:rPr>
      <w:rFonts w:eastAsia="宋体" w:cs="黑体"/>
      <w:szCs w:val="22"/>
    </w:rPr>
  </w:style>
  <w:style w:type="paragraph" w:customStyle="1" w:styleId="p0">
    <w:name w:val="p0"/>
    <w:basedOn w:val="a"/>
    <w:rsid w:val="00F002D9"/>
    <w:pPr>
      <w:widowControl/>
    </w:pPr>
    <w:rPr>
      <w:rFonts w:eastAsia="宋体"/>
      <w:kern w:val="0"/>
      <w:sz w:val="21"/>
      <w:szCs w:val="21"/>
    </w:rPr>
  </w:style>
  <w:style w:type="paragraph" w:customStyle="1" w:styleId="13">
    <w:name w:val="纯文本1"/>
    <w:basedOn w:val="a"/>
    <w:rsid w:val="00F002D9"/>
    <w:pPr>
      <w:adjustRightInd w:val="0"/>
      <w:textAlignment w:val="baseline"/>
    </w:pPr>
    <w:rPr>
      <w:rFonts w:ascii="宋体" w:hAnsi="Courier New"/>
      <w:sz w:val="28"/>
    </w:rPr>
  </w:style>
  <w:style w:type="paragraph" w:customStyle="1" w:styleId="CharChar1CharCharCharChar">
    <w:name w:val="Char Char1 Char Char Char Char"/>
    <w:basedOn w:val="a5"/>
    <w:rsid w:val="00F002D9"/>
    <w:pPr>
      <w:adjustRightInd w:val="0"/>
      <w:snapToGrid w:val="0"/>
      <w:spacing w:line="360" w:lineRule="auto"/>
    </w:pPr>
    <w:rPr>
      <w:rFonts w:ascii="Tahoma" w:eastAsia="宋体" w:hAnsi="Tahoma"/>
      <w:sz w:val="24"/>
      <w:szCs w:val="24"/>
    </w:rPr>
  </w:style>
  <w:style w:type="paragraph" w:customStyle="1" w:styleId="CharChar1CharCharCharCharCharCharChar">
    <w:name w:val="Char Char1 Char Char Char Char Char Char Char"/>
    <w:basedOn w:val="a"/>
    <w:rsid w:val="00F002D9"/>
    <w:rPr>
      <w:rFonts w:ascii="Tahoma" w:hAnsi="Tahoma"/>
      <w:sz w:val="24"/>
    </w:rPr>
  </w:style>
  <w:style w:type="paragraph" w:customStyle="1" w:styleId="Chara">
    <w:name w:val="Char"/>
    <w:basedOn w:val="a"/>
    <w:rsid w:val="00F002D9"/>
    <w:pPr>
      <w:widowControl/>
      <w:spacing w:after="160" w:line="240" w:lineRule="exact"/>
      <w:jc w:val="left"/>
    </w:pPr>
    <w:rPr>
      <w:rFonts w:ascii="Verdana" w:eastAsia="宋体" w:hAnsi="Verdana"/>
      <w:kern w:val="0"/>
      <w:sz w:val="21"/>
      <w:lang w:eastAsia="en-US"/>
    </w:rPr>
  </w:style>
  <w:style w:type="paragraph" w:customStyle="1" w:styleId="Char12">
    <w:name w:val="Char1"/>
    <w:basedOn w:val="a"/>
    <w:rsid w:val="00F002D9"/>
    <w:rPr>
      <w:rFonts w:ascii="Tahoma" w:eastAsia="宋体" w:hAnsi="Tahoma"/>
      <w:sz w:val="24"/>
    </w:rPr>
  </w:style>
  <w:style w:type="paragraph" w:customStyle="1" w:styleId="afe">
    <w:name w:val="图"/>
    <w:basedOn w:val="a"/>
    <w:rsid w:val="00F002D9"/>
    <w:pPr>
      <w:keepNext/>
      <w:adjustRightInd w:val="0"/>
      <w:spacing w:before="60" w:after="60" w:line="300" w:lineRule="auto"/>
      <w:jc w:val="center"/>
      <w:textAlignment w:val="center"/>
    </w:pPr>
    <w:rPr>
      <w:rFonts w:eastAsia="宋体"/>
      <w:spacing w:val="20"/>
      <w:kern w:val="0"/>
      <w:sz w:val="24"/>
    </w:rPr>
  </w:style>
  <w:style w:type="paragraph" w:customStyle="1" w:styleId="25">
    <w:name w:val="纯文本2"/>
    <w:basedOn w:val="a"/>
    <w:rsid w:val="00F002D9"/>
    <w:pPr>
      <w:adjustRightInd w:val="0"/>
      <w:textAlignment w:val="baseline"/>
    </w:pPr>
    <w:rPr>
      <w:rFonts w:ascii="宋体" w:hAnsi="Courier New"/>
    </w:rPr>
  </w:style>
  <w:style w:type="paragraph" w:customStyle="1" w:styleId="TableParagraph">
    <w:name w:val="Table Paragraph"/>
    <w:basedOn w:val="a"/>
    <w:uiPriority w:val="1"/>
    <w:qFormat/>
    <w:rsid w:val="00F002D9"/>
    <w:rPr>
      <w:rFonts w:ascii="仿宋" w:eastAsia="仿宋" w:hAnsi="仿宋" w:cs="仿宋"/>
      <w:sz w:val="21"/>
      <w:szCs w:val="22"/>
      <w:lang w:val="zh-CN" w:bidi="zh-CN"/>
    </w:rPr>
  </w:style>
  <w:style w:type="paragraph" w:customStyle="1" w:styleId="xl107">
    <w:name w:val="xl107"/>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kern w:val="0"/>
      <w:sz w:val="20"/>
    </w:rPr>
  </w:style>
  <w:style w:type="paragraph" w:customStyle="1" w:styleId="font10">
    <w:name w:val="font10"/>
    <w:basedOn w:val="a"/>
    <w:rsid w:val="00F002D9"/>
    <w:pPr>
      <w:widowControl/>
      <w:spacing w:before="100" w:beforeAutospacing="1" w:after="100" w:afterAutospacing="1"/>
      <w:jc w:val="left"/>
    </w:pPr>
    <w:rPr>
      <w:rFonts w:ascii="宋体" w:eastAsia="宋体" w:hAnsi="宋体" w:cs="宋体"/>
      <w:kern w:val="0"/>
      <w:sz w:val="18"/>
      <w:szCs w:val="18"/>
    </w:rPr>
  </w:style>
  <w:style w:type="paragraph" w:customStyle="1" w:styleId="xl108">
    <w:name w:val="xl108"/>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kern w:val="0"/>
      <w:sz w:val="20"/>
    </w:rPr>
  </w:style>
  <w:style w:type="paragraph" w:customStyle="1" w:styleId="xl127">
    <w:name w:val="xl127"/>
    <w:basedOn w:val="a"/>
    <w:rsid w:val="00F002D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rPr>
  </w:style>
  <w:style w:type="paragraph" w:customStyle="1" w:styleId="xl124">
    <w:name w:val="xl124"/>
    <w:basedOn w:val="a"/>
    <w:rsid w:val="00F002D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rPr>
  </w:style>
  <w:style w:type="paragraph" w:customStyle="1" w:styleId="font7">
    <w:name w:val="font7"/>
    <w:basedOn w:val="a"/>
    <w:rsid w:val="00F002D9"/>
    <w:pPr>
      <w:widowControl/>
      <w:spacing w:before="100" w:beforeAutospacing="1" w:after="100" w:afterAutospacing="1"/>
      <w:jc w:val="left"/>
    </w:pPr>
    <w:rPr>
      <w:rFonts w:ascii="宋体" w:eastAsia="宋体" w:hAnsi="宋体" w:cs="宋体"/>
      <w:kern w:val="0"/>
      <w:sz w:val="18"/>
      <w:szCs w:val="18"/>
    </w:rPr>
  </w:style>
  <w:style w:type="paragraph" w:customStyle="1" w:styleId="xl162">
    <w:name w:val="xl162"/>
    <w:basedOn w:val="a"/>
    <w:rsid w:val="00F002D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 w:eastAsia="仿宋" w:hAnsi="仿宋" w:cs="宋体"/>
      <w:b/>
      <w:bCs/>
      <w:kern w:val="0"/>
      <w:sz w:val="20"/>
    </w:rPr>
  </w:style>
  <w:style w:type="paragraph" w:customStyle="1" w:styleId="xl123">
    <w:name w:val="xl123"/>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rPr>
  </w:style>
  <w:style w:type="paragraph" w:customStyle="1" w:styleId="xl113">
    <w:name w:val="xl113"/>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color w:val="000000"/>
      <w:kern w:val="0"/>
      <w:sz w:val="20"/>
    </w:rPr>
  </w:style>
  <w:style w:type="paragraph" w:customStyle="1" w:styleId="font12">
    <w:name w:val="font12"/>
    <w:basedOn w:val="a"/>
    <w:rsid w:val="00F002D9"/>
    <w:pPr>
      <w:widowControl/>
      <w:spacing w:before="100" w:beforeAutospacing="1" w:after="100" w:afterAutospacing="1"/>
      <w:jc w:val="left"/>
    </w:pPr>
    <w:rPr>
      <w:rFonts w:ascii="宋体" w:eastAsia="宋体" w:hAnsi="宋体" w:cs="宋体"/>
      <w:kern w:val="0"/>
      <w:sz w:val="18"/>
      <w:szCs w:val="18"/>
    </w:rPr>
  </w:style>
  <w:style w:type="paragraph" w:customStyle="1" w:styleId="xl145">
    <w:name w:val="xl145"/>
    <w:basedOn w:val="a"/>
    <w:rsid w:val="00F002D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ourier New" w:eastAsia="宋体" w:hAnsi="Courier New" w:cs="Courier New"/>
      <w:color w:val="000000"/>
      <w:kern w:val="0"/>
      <w:sz w:val="20"/>
    </w:rPr>
  </w:style>
  <w:style w:type="paragraph" w:customStyle="1" w:styleId="font22">
    <w:name w:val="font22"/>
    <w:basedOn w:val="a"/>
    <w:rsid w:val="00F002D9"/>
    <w:pPr>
      <w:widowControl/>
      <w:spacing w:before="100" w:beforeAutospacing="1" w:after="100" w:afterAutospacing="1"/>
      <w:jc w:val="left"/>
    </w:pPr>
    <w:rPr>
      <w:rFonts w:ascii="宋体" w:eastAsia="宋体" w:hAnsi="宋体" w:cs="宋体"/>
      <w:kern w:val="0"/>
      <w:sz w:val="18"/>
      <w:szCs w:val="18"/>
    </w:rPr>
  </w:style>
  <w:style w:type="paragraph" w:customStyle="1" w:styleId="xl157">
    <w:name w:val="xl157"/>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eastAsia="宋体" w:hAnsi="Courier New" w:cs="Courier New"/>
      <w:b/>
      <w:bCs/>
      <w:kern w:val="0"/>
      <w:sz w:val="20"/>
    </w:rPr>
  </w:style>
  <w:style w:type="paragraph" w:customStyle="1" w:styleId="xl156">
    <w:name w:val="xl156"/>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0"/>
    </w:rPr>
  </w:style>
  <w:style w:type="paragraph" w:customStyle="1" w:styleId="xl111">
    <w:name w:val="xl111"/>
    <w:basedOn w:val="a"/>
    <w:rsid w:val="00F002D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eastAsia="宋体" w:hAnsi="Courier New" w:cs="Courier New"/>
      <w:kern w:val="0"/>
      <w:sz w:val="20"/>
    </w:rPr>
  </w:style>
  <w:style w:type="paragraph" w:customStyle="1" w:styleId="xl143">
    <w:name w:val="xl143"/>
    <w:basedOn w:val="a"/>
    <w:rsid w:val="00F002D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eastAsia="宋体" w:hAnsi="Courier New" w:cs="Courier New"/>
      <w:kern w:val="0"/>
      <w:sz w:val="20"/>
    </w:rPr>
  </w:style>
  <w:style w:type="paragraph" w:customStyle="1" w:styleId="xl128">
    <w:name w:val="xl128"/>
    <w:basedOn w:val="a"/>
    <w:rsid w:val="00F002D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rPr>
  </w:style>
  <w:style w:type="paragraph" w:customStyle="1" w:styleId="xl138">
    <w:name w:val="xl138"/>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eastAsia="宋体" w:hAnsi="Courier New" w:cs="Courier New"/>
      <w:kern w:val="0"/>
      <w:sz w:val="20"/>
    </w:rPr>
  </w:style>
  <w:style w:type="paragraph" w:customStyle="1" w:styleId="xl152">
    <w:name w:val="xl152"/>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rPr>
  </w:style>
  <w:style w:type="paragraph" w:customStyle="1" w:styleId="xl117">
    <w:name w:val="xl117"/>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rPr>
  </w:style>
  <w:style w:type="paragraph" w:customStyle="1" w:styleId="xl149">
    <w:name w:val="xl149"/>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rPr>
  </w:style>
  <w:style w:type="paragraph" w:customStyle="1" w:styleId="xl154">
    <w:name w:val="xl154"/>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rPr>
  </w:style>
  <w:style w:type="paragraph" w:customStyle="1" w:styleId="xl146">
    <w:name w:val="xl146"/>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rPr>
  </w:style>
  <w:style w:type="paragraph" w:customStyle="1" w:styleId="xl122">
    <w:name w:val="xl122"/>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rPr>
  </w:style>
  <w:style w:type="paragraph" w:customStyle="1" w:styleId="font8">
    <w:name w:val="font8"/>
    <w:basedOn w:val="a"/>
    <w:rsid w:val="00F002D9"/>
    <w:pPr>
      <w:widowControl/>
      <w:spacing w:before="100" w:beforeAutospacing="1" w:after="100" w:afterAutospacing="1"/>
      <w:jc w:val="left"/>
    </w:pPr>
    <w:rPr>
      <w:rFonts w:ascii="宋体" w:eastAsia="宋体" w:hAnsi="宋体" w:cs="宋体"/>
      <w:kern w:val="0"/>
      <w:sz w:val="18"/>
      <w:szCs w:val="18"/>
    </w:rPr>
  </w:style>
  <w:style w:type="paragraph" w:customStyle="1" w:styleId="xl142">
    <w:name w:val="xl142"/>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eastAsia="宋体" w:hAnsi="Courier New" w:cs="Courier New"/>
      <w:kern w:val="0"/>
      <w:sz w:val="20"/>
    </w:rPr>
  </w:style>
  <w:style w:type="paragraph" w:customStyle="1" w:styleId="xl125">
    <w:name w:val="xl125"/>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rPr>
  </w:style>
  <w:style w:type="paragraph" w:customStyle="1" w:styleId="font6">
    <w:name w:val="font6"/>
    <w:basedOn w:val="a"/>
    <w:rsid w:val="00F002D9"/>
    <w:pPr>
      <w:widowControl/>
      <w:spacing w:before="100" w:beforeAutospacing="1" w:after="100" w:afterAutospacing="1"/>
      <w:jc w:val="left"/>
    </w:pPr>
    <w:rPr>
      <w:rFonts w:ascii="宋体" w:eastAsia="宋体" w:hAnsi="宋体" w:cs="宋体"/>
      <w:kern w:val="0"/>
      <w:sz w:val="18"/>
      <w:szCs w:val="18"/>
    </w:rPr>
  </w:style>
  <w:style w:type="paragraph" w:customStyle="1" w:styleId="xl126">
    <w:name w:val="xl126"/>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rPr>
  </w:style>
  <w:style w:type="paragraph" w:customStyle="1" w:styleId="xl105">
    <w:name w:val="xl105"/>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kern w:val="0"/>
      <w:sz w:val="20"/>
    </w:rPr>
  </w:style>
  <w:style w:type="paragraph" w:customStyle="1" w:styleId="xl109">
    <w:name w:val="xl109"/>
    <w:basedOn w:val="a"/>
    <w:rsid w:val="00F002D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eastAsia="宋体" w:hAnsi="Courier New" w:cs="Courier New"/>
      <w:kern w:val="0"/>
      <w:sz w:val="20"/>
    </w:rPr>
  </w:style>
  <w:style w:type="paragraph" w:customStyle="1" w:styleId="xl136">
    <w:name w:val="xl136"/>
    <w:basedOn w:val="a"/>
    <w:rsid w:val="00F002D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rPr>
  </w:style>
  <w:style w:type="paragraph" w:customStyle="1" w:styleId="xl101">
    <w:name w:val="xl101"/>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0"/>
    </w:rPr>
  </w:style>
  <w:style w:type="paragraph" w:customStyle="1" w:styleId="110">
    <w:name w:val="列出段落11"/>
    <w:basedOn w:val="a"/>
    <w:uiPriority w:val="34"/>
    <w:qFormat/>
    <w:rsid w:val="00F002D9"/>
    <w:pPr>
      <w:ind w:firstLineChars="200" w:firstLine="420"/>
    </w:pPr>
    <w:rPr>
      <w:rFonts w:eastAsia="宋体"/>
      <w:szCs w:val="26"/>
    </w:rPr>
  </w:style>
  <w:style w:type="paragraph" w:customStyle="1" w:styleId="font15">
    <w:name w:val="font15"/>
    <w:basedOn w:val="a"/>
    <w:rsid w:val="00F002D9"/>
    <w:pPr>
      <w:widowControl/>
      <w:spacing w:before="100" w:beforeAutospacing="1" w:after="100" w:afterAutospacing="1"/>
      <w:jc w:val="left"/>
    </w:pPr>
    <w:rPr>
      <w:rFonts w:ascii="宋体" w:eastAsia="宋体" w:hAnsi="宋体" w:cs="宋体"/>
      <w:kern w:val="0"/>
      <w:sz w:val="18"/>
      <w:szCs w:val="18"/>
    </w:rPr>
  </w:style>
  <w:style w:type="paragraph" w:customStyle="1" w:styleId="xl161">
    <w:name w:val="xl161"/>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b/>
      <w:bCs/>
      <w:kern w:val="0"/>
      <w:sz w:val="20"/>
    </w:rPr>
  </w:style>
  <w:style w:type="paragraph" w:styleId="aff">
    <w:name w:val="No Spacing"/>
    <w:uiPriority w:val="99"/>
    <w:qFormat/>
    <w:rsid w:val="00F002D9"/>
    <w:pPr>
      <w:widowControl w:val="0"/>
      <w:jc w:val="both"/>
    </w:pPr>
    <w:rPr>
      <w:rFonts w:eastAsia="楷体_GB2312"/>
      <w:kern w:val="2"/>
      <w:sz w:val="26"/>
    </w:rPr>
  </w:style>
  <w:style w:type="paragraph" w:customStyle="1" w:styleId="xl141">
    <w:name w:val="xl141"/>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eastAsia="宋体" w:hAnsi="Courier New" w:cs="Courier New"/>
      <w:kern w:val="0"/>
      <w:sz w:val="20"/>
    </w:rPr>
  </w:style>
  <w:style w:type="paragraph" w:customStyle="1" w:styleId="xl118">
    <w:name w:val="xl118"/>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20"/>
    </w:rPr>
  </w:style>
  <w:style w:type="paragraph" w:customStyle="1" w:styleId="xl153">
    <w:name w:val="xl153"/>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kern w:val="0"/>
      <w:sz w:val="20"/>
    </w:rPr>
  </w:style>
  <w:style w:type="paragraph" w:customStyle="1" w:styleId="xl133">
    <w:name w:val="xl133"/>
    <w:basedOn w:val="a"/>
    <w:rsid w:val="00F002D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rPr>
  </w:style>
  <w:style w:type="paragraph" w:customStyle="1" w:styleId="font17">
    <w:name w:val="font17"/>
    <w:basedOn w:val="a"/>
    <w:rsid w:val="00F002D9"/>
    <w:pPr>
      <w:widowControl/>
      <w:spacing w:before="100" w:beforeAutospacing="1" w:after="100" w:afterAutospacing="1"/>
      <w:jc w:val="left"/>
    </w:pPr>
    <w:rPr>
      <w:rFonts w:ascii="宋体" w:eastAsia="宋体" w:hAnsi="宋体" w:cs="宋体"/>
      <w:kern w:val="0"/>
      <w:sz w:val="18"/>
      <w:szCs w:val="18"/>
    </w:rPr>
  </w:style>
  <w:style w:type="paragraph" w:customStyle="1" w:styleId="xl140">
    <w:name w:val="xl140"/>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eastAsia="宋体" w:hAnsi="Courier New" w:cs="Courier New"/>
      <w:kern w:val="0"/>
      <w:sz w:val="20"/>
    </w:rPr>
  </w:style>
  <w:style w:type="paragraph" w:customStyle="1" w:styleId="xl159">
    <w:name w:val="xl159"/>
    <w:basedOn w:val="a"/>
    <w:rsid w:val="00F002D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eastAsia="宋体" w:hAnsi="Courier New" w:cs="Courier New"/>
      <w:kern w:val="0"/>
      <w:sz w:val="20"/>
    </w:rPr>
  </w:style>
  <w:style w:type="paragraph" w:customStyle="1" w:styleId="xl103">
    <w:name w:val="xl103"/>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kern w:val="0"/>
      <w:sz w:val="20"/>
    </w:rPr>
  </w:style>
  <w:style w:type="paragraph" w:customStyle="1" w:styleId="xl120">
    <w:name w:val="xl120"/>
    <w:basedOn w:val="a"/>
    <w:rsid w:val="00F002D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rPr>
  </w:style>
  <w:style w:type="paragraph" w:customStyle="1" w:styleId="xl148">
    <w:name w:val="xl148"/>
    <w:basedOn w:val="a"/>
    <w:rsid w:val="00F002D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 w:eastAsia="仿宋" w:hAnsi="仿宋" w:cs="宋体"/>
      <w:kern w:val="0"/>
      <w:sz w:val="20"/>
    </w:rPr>
  </w:style>
  <w:style w:type="paragraph" w:customStyle="1" w:styleId="xl150">
    <w:name w:val="xl150"/>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kern w:val="0"/>
      <w:sz w:val="20"/>
    </w:rPr>
  </w:style>
  <w:style w:type="paragraph" w:customStyle="1" w:styleId="xl110">
    <w:name w:val="xl110"/>
    <w:basedOn w:val="a"/>
    <w:rsid w:val="00F002D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ourier New" w:eastAsia="宋体" w:hAnsi="Courier New" w:cs="Courier New"/>
      <w:kern w:val="0"/>
      <w:sz w:val="20"/>
    </w:rPr>
  </w:style>
  <w:style w:type="paragraph" w:customStyle="1" w:styleId="14">
    <w:name w:val="正文1"/>
    <w:rsid w:val="00F002D9"/>
    <w:pPr>
      <w:spacing w:line="240" w:lineRule="atLeast"/>
      <w:ind w:firstLineChars="200" w:firstLine="200"/>
      <w:jc w:val="both"/>
    </w:pPr>
    <w:rPr>
      <w:kern w:val="2"/>
      <w:sz w:val="21"/>
      <w:szCs w:val="21"/>
    </w:rPr>
  </w:style>
  <w:style w:type="paragraph" w:customStyle="1" w:styleId="xl132">
    <w:name w:val="xl132"/>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kern w:val="0"/>
      <w:sz w:val="20"/>
    </w:rPr>
  </w:style>
  <w:style w:type="paragraph" w:customStyle="1" w:styleId="font16">
    <w:name w:val="font16"/>
    <w:basedOn w:val="a"/>
    <w:rsid w:val="00F002D9"/>
    <w:pPr>
      <w:widowControl/>
      <w:spacing w:before="100" w:beforeAutospacing="1" w:after="100" w:afterAutospacing="1"/>
      <w:jc w:val="left"/>
    </w:pPr>
    <w:rPr>
      <w:rFonts w:ascii="宋体" w:eastAsia="宋体" w:hAnsi="宋体" w:cs="宋体"/>
      <w:kern w:val="0"/>
      <w:sz w:val="18"/>
      <w:szCs w:val="18"/>
    </w:rPr>
  </w:style>
  <w:style w:type="paragraph" w:customStyle="1" w:styleId="Normal20">
    <w:name w:val="Normal_20"/>
    <w:rsid w:val="00F002D9"/>
    <w:pPr>
      <w:spacing w:before="120" w:after="240"/>
      <w:jc w:val="both"/>
    </w:pPr>
    <w:rPr>
      <w:rFonts w:eastAsia="Calibri"/>
      <w:sz w:val="22"/>
      <w:szCs w:val="22"/>
      <w:lang w:val="ru-RU" w:eastAsia="en-US"/>
    </w:rPr>
  </w:style>
  <w:style w:type="paragraph" w:customStyle="1" w:styleId="xl114">
    <w:name w:val="xl114"/>
    <w:basedOn w:val="a"/>
    <w:rsid w:val="00F002D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eastAsia="宋体" w:hAnsi="Courier New" w:cs="Courier New"/>
      <w:color w:val="000000"/>
      <w:kern w:val="0"/>
      <w:sz w:val="20"/>
    </w:rPr>
  </w:style>
  <w:style w:type="paragraph" w:customStyle="1" w:styleId="xl131">
    <w:name w:val="xl131"/>
    <w:basedOn w:val="a"/>
    <w:rsid w:val="00F002D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rPr>
  </w:style>
  <w:style w:type="paragraph" w:customStyle="1" w:styleId="Style7">
    <w:name w:val="_Style 7"/>
    <w:basedOn w:val="a"/>
    <w:rsid w:val="00F002D9"/>
    <w:pPr>
      <w:ind w:firstLineChars="200" w:firstLine="420"/>
    </w:pPr>
    <w:rPr>
      <w:rFonts w:eastAsia="宋体"/>
      <w:szCs w:val="26"/>
    </w:rPr>
  </w:style>
  <w:style w:type="paragraph" w:customStyle="1" w:styleId="xl106">
    <w:name w:val="xl106"/>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kern w:val="0"/>
      <w:sz w:val="20"/>
    </w:rPr>
  </w:style>
  <w:style w:type="paragraph" w:customStyle="1" w:styleId="xl137">
    <w:name w:val="xl137"/>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eastAsia="宋体" w:hAnsi="Courier New" w:cs="Courier New"/>
      <w:kern w:val="0"/>
      <w:sz w:val="20"/>
    </w:rPr>
  </w:style>
  <w:style w:type="paragraph" w:customStyle="1" w:styleId="font14">
    <w:name w:val="font14"/>
    <w:basedOn w:val="a"/>
    <w:rsid w:val="00F002D9"/>
    <w:pPr>
      <w:widowControl/>
      <w:spacing w:before="100" w:beforeAutospacing="1" w:after="100" w:afterAutospacing="1"/>
      <w:jc w:val="left"/>
    </w:pPr>
    <w:rPr>
      <w:rFonts w:ascii="宋体" w:eastAsia="宋体" w:hAnsi="宋体" w:cs="宋体"/>
      <w:kern w:val="0"/>
      <w:sz w:val="18"/>
      <w:szCs w:val="18"/>
    </w:rPr>
  </w:style>
  <w:style w:type="paragraph" w:customStyle="1" w:styleId="xl100">
    <w:name w:val="xl100"/>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color w:val="000000"/>
      <w:kern w:val="0"/>
      <w:sz w:val="20"/>
    </w:rPr>
  </w:style>
  <w:style w:type="paragraph" w:customStyle="1" w:styleId="xl99">
    <w:name w:val="xl99"/>
    <w:basedOn w:val="a"/>
    <w:rsid w:val="00F002D9"/>
    <w:pPr>
      <w:widowControl/>
      <w:spacing w:before="100" w:beforeAutospacing="1" w:after="100" w:afterAutospacing="1"/>
      <w:jc w:val="center"/>
    </w:pPr>
    <w:rPr>
      <w:rFonts w:ascii="Courier New" w:eastAsia="宋体" w:hAnsi="Courier New" w:cs="Courier New"/>
      <w:color w:val="000000"/>
      <w:kern w:val="0"/>
      <w:sz w:val="20"/>
    </w:rPr>
  </w:style>
  <w:style w:type="paragraph" w:customStyle="1" w:styleId="xl151">
    <w:name w:val="xl151"/>
    <w:basedOn w:val="a"/>
    <w:rsid w:val="00F002D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 w:eastAsia="仿宋" w:hAnsi="仿宋" w:cs="宋体"/>
      <w:kern w:val="0"/>
      <w:sz w:val="20"/>
    </w:rPr>
  </w:style>
  <w:style w:type="paragraph" w:customStyle="1" w:styleId="Style26">
    <w:name w:val="_Style 26"/>
    <w:next w:val="a"/>
    <w:uiPriority w:val="99"/>
    <w:rsid w:val="00F002D9"/>
    <w:pPr>
      <w:widowControl w:val="0"/>
      <w:jc w:val="both"/>
    </w:pPr>
    <w:rPr>
      <w:rFonts w:eastAsia="楷体_GB2312"/>
      <w:kern w:val="2"/>
      <w:sz w:val="26"/>
      <w:szCs w:val="26"/>
    </w:rPr>
  </w:style>
  <w:style w:type="paragraph" w:customStyle="1" w:styleId="100">
    <w:name w:val="样式 标题 1 + 宋体 段前: 0 磅 段后: 0 磅 行距: 单倍行距"/>
    <w:basedOn w:val="1"/>
    <w:next w:val="a"/>
    <w:qFormat/>
    <w:rsid w:val="00F002D9"/>
    <w:pPr>
      <w:spacing w:beforeLines="100" w:afterLines="100" w:line="240" w:lineRule="auto"/>
      <w:jc w:val="center"/>
    </w:pPr>
    <w:rPr>
      <w:rFonts w:ascii="仿宋_GB2312" w:eastAsia="仿宋_GB2312" w:hAnsi="宋体" w:cs="宋体"/>
      <w:bCs/>
      <w:szCs w:val="44"/>
    </w:rPr>
  </w:style>
  <w:style w:type="paragraph" w:customStyle="1" w:styleId="font9">
    <w:name w:val="font9"/>
    <w:basedOn w:val="a"/>
    <w:rsid w:val="00F002D9"/>
    <w:pPr>
      <w:widowControl/>
      <w:spacing w:before="100" w:beforeAutospacing="1" w:after="100" w:afterAutospacing="1"/>
      <w:jc w:val="left"/>
    </w:pPr>
    <w:rPr>
      <w:rFonts w:ascii="宋体" w:eastAsia="宋体" w:hAnsi="宋体" w:cs="宋体"/>
      <w:kern w:val="0"/>
      <w:sz w:val="18"/>
      <w:szCs w:val="18"/>
    </w:rPr>
  </w:style>
  <w:style w:type="paragraph" w:customStyle="1" w:styleId="font20">
    <w:name w:val="font20"/>
    <w:basedOn w:val="a"/>
    <w:rsid w:val="00F002D9"/>
    <w:pPr>
      <w:widowControl/>
      <w:spacing w:before="100" w:beforeAutospacing="1" w:after="100" w:afterAutospacing="1"/>
      <w:jc w:val="left"/>
    </w:pPr>
    <w:rPr>
      <w:rFonts w:ascii="Courier New" w:eastAsia="宋体" w:hAnsi="Courier New" w:cs="Courier New"/>
      <w:color w:val="000000"/>
      <w:kern w:val="0"/>
      <w:sz w:val="20"/>
    </w:rPr>
  </w:style>
  <w:style w:type="paragraph" w:customStyle="1" w:styleId="font13">
    <w:name w:val="font13"/>
    <w:basedOn w:val="a"/>
    <w:rsid w:val="00F002D9"/>
    <w:pPr>
      <w:widowControl/>
      <w:spacing w:before="100" w:beforeAutospacing="1" w:after="100" w:afterAutospacing="1"/>
      <w:jc w:val="left"/>
    </w:pPr>
    <w:rPr>
      <w:rFonts w:ascii="宋体" w:eastAsia="宋体" w:hAnsi="宋体" w:cs="宋体"/>
      <w:kern w:val="0"/>
      <w:sz w:val="18"/>
      <w:szCs w:val="18"/>
    </w:rPr>
  </w:style>
  <w:style w:type="paragraph" w:customStyle="1" w:styleId="xl102">
    <w:name w:val="xl102"/>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color w:val="000000"/>
      <w:kern w:val="0"/>
      <w:sz w:val="20"/>
    </w:rPr>
  </w:style>
  <w:style w:type="paragraph" w:customStyle="1" w:styleId="xl116">
    <w:name w:val="xl116"/>
    <w:basedOn w:val="a"/>
    <w:rsid w:val="00F002D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eastAsia="宋体" w:hAnsi="Courier New" w:cs="Courier New"/>
      <w:kern w:val="0"/>
      <w:sz w:val="20"/>
    </w:rPr>
  </w:style>
  <w:style w:type="paragraph" w:customStyle="1" w:styleId="xl134">
    <w:name w:val="xl134"/>
    <w:basedOn w:val="a"/>
    <w:rsid w:val="00F002D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仿宋" w:eastAsia="仿宋" w:hAnsi="仿宋" w:cs="宋体"/>
      <w:kern w:val="0"/>
      <w:sz w:val="20"/>
    </w:rPr>
  </w:style>
  <w:style w:type="paragraph" w:customStyle="1" w:styleId="font18">
    <w:name w:val="font18"/>
    <w:basedOn w:val="a"/>
    <w:rsid w:val="00F002D9"/>
    <w:pPr>
      <w:widowControl/>
      <w:spacing w:before="100" w:beforeAutospacing="1" w:after="100" w:afterAutospacing="1"/>
      <w:jc w:val="left"/>
    </w:pPr>
    <w:rPr>
      <w:rFonts w:ascii="宋体" w:eastAsia="宋体" w:hAnsi="宋体" w:cs="宋体"/>
      <w:kern w:val="0"/>
      <w:sz w:val="18"/>
      <w:szCs w:val="18"/>
    </w:rPr>
  </w:style>
  <w:style w:type="paragraph" w:customStyle="1" w:styleId="xl121">
    <w:name w:val="xl121"/>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rPr>
  </w:style>
  <w:style w:type="paragraph" w:customStyle="1" w:styleId="xl158">
    <w:name w:val="xl158"/>
    <w:basedOn w:val="a"/>
    <w:rsid w:val="00F002D9"/>
    <w:pPr>
      <w:widowControl/>
      <w:spacing w:before="100" w:beforeAutospacing="1" w:after="100" w:afterAutospacing="1"/>
      <w:jc w:val="left"/>
    </w:pPr>
    <w:rPr>
      <w:rFonts w:ascii="Courier New" w:eastAsia="宋体" w:hAnsi="Courier New" w:cs="Courier New"/>
      <w:color w:val="000000"/>
      <w:kern w:val="0"/>
      <w:sz w:val="20"/>
    </w:rPr>
  </w:style>
  <w:style w:type="paragraph" w:customStyle="1" w:styleId="xl119">
    <w:name w:val="xl119"/>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rPr>
  </w:style>
  <w:style w:type="paragraph" w:customStyle="1" w:styleId="xl135">
    <w:name w:val="xl135"/>
    <w:basedOn w:val="a"/>
    <w:rsid w:val="00F002D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 w:eastAsia="仿宋" w:hAnsi="仿宋" w:cs="宋体"/>
      <w:kern w:val="0"/>
      <w:sz w:val="20"/>
    </w:rPr>
  </w:style>
  <w:style w:type="paragraph" w:customStyle="1" w:styleId="font5">
    <w:name w:val="font5"/>
    <w:basedOn w:val="a"/>
    <w:rsid w:val="00F002D9"/>
    <w:pPr>
      <w:widowControl/>
      <w:spacing w:before="100" w:beforeAutospacing="1" w:after="100" w:afterAutospacing="1"/>
      <w:jc w:val="left"/>
    </w:pPr>
    <w:rPr>
      <w:rFonts w:ascii="宋体" w:eastAsia="宋体" w:hAnsi="宋体" w:cs="宋体"/>
      <w:kern w:val="0"/>
      <w:sz w:val="18"/>
      <w:szCs w:val="18"/>
    </w:rPr>
  </w:style>
  <w:style w:type="paragraph" w:customStyle="1" w:styleId="xl155">
    <w:name w:val="xl155"/>
    <w:basedOn w:val="a"/>
    <w:rsid w:val="00F002D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 w:eastAsia="仿宋" w:hAnsi="仿宋" w:cs="宋体"/>
      <w:kern w:val="0"/>
      <w:sz w:val="20"/>
    </w:rPr>
  </w:style>
  <w:style w:type="paragraph" w:customStyle="1" w:styleId="font19">
    <w:name w:val="font19"/>
    <w:basedOn w:val="a"/>
    <w:rsid w:val="00F002D9"/>
    <w:pPr>
      <w:widowControl/>
      <w:spacing w:before="100" w:beforeAutospacing="1" w:after="100" w:afterAutospacing="1"/>
      <w:jc w:val="left"/>
    </w:pPr>
    <w:rPr>
      <w:rFonts w:ascii="宋体" w:eastAsia="宋体" w:hAnsi="宋体" w:cs="宋体"/>
      <w:kern w:val="0"/>
      <w:sz w:val="18"/>
      <w:szCs w:val="18"/>
    </w:rPr>
  </w:style>
  <w:style w:type="paragraph" w:customStyle="1" w:styleId="xl160">
    <w:name w:val="xl160"/>
    <w:basedOn w:val="a"/>
    <w:rsid w:val="00F002D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ourier New" w:eastAsia="宋体" w:hAnsi="Courier New" w:cs="Courier New"/>
      <w:b/>
      <w:bCs/>
      <w:kern w:val="0"/>
      <w:sz w:val="20"/>
    </w:rPr>
  </w:style>
  <w:style w:type="paragraph" w:customStyle="1" w:styleId="xl112">
    <w:name w:val="xl112"/>
    <w:basedOn w:val="a"/>
    <w:rsid w:val="00F002D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eastAsia="宋体" w:hAnsi="Courier New" w:cs="Courier New"/>
      <w:kern w:val="0"/>
      <w:sz w:val="20"/>
    </w:rPr>
  </w:style>
  <w:style w:type="paragraph" w:customStyle="1" w:styleId="xl104">
    <w:name w:val="xl104"/>
    <w:basedOn w:val="a"/>
    <w:rsid w:val="00F002D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eastAsia="宋体" w:hAnsi="Courier New" w:cs="Courier New"/>
      <w:kern w:val="0"/>
      <w:sz w:val="20"/>
    </w:rPr>
  </w:style>
  <w:style w:type="paragraph" w:customStyle="1" w:styleId="xl139">
    <w:name w:val="xl139"/>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eastAsia="宋体" w:hAnsi="Courier New" w:cs="Courier New"/>
      <w:color w:val="000000"/>
      <w:kern w:val="0"/>
      <w:sz w:val="20"/>
    </w:rPr>
  </w:style>
  <w:style w:type="paragraph" w:customStyle="1" w:styleId="xl130">
    <w:name w:val="xl130"/>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rPr>
  </w:style>
  <w:style w:type="paragraph" w:customStyle="1" w:styleId="xl129">
    <w:name w:val="xl129"/>
    <w:basedOn w:val="a"/>
    <w:rsid w:val="00F002D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0"/>
    </w:rPr>
  </w:style>
  <w:style w:type="paragraph" w:customStyle="1" w:styleId="xl115">
    <w:name w:val="xl115"/>
    <w:basedOn w:val="a"/>
    <w:rsid w:val="00F002D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eastAsia="宋体" w:hAnsi="Courier New" w:cs="Courier New"/>
      <w:kern w:val="0"/>
      <w:sz w:val="20"/>
    </w:rPr>
  </w:style>
  <w:style w:type="paragraph" w:customStyle="1" w:styleId="xl147">
    <w:name w:val="xl147"/>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rPr>
  </w:style>
  <w:style w:type="paragraph" w:customStyle="1" w:styleId="xl144">
    <w:name w:val="xl144"/>
    <w:basedOn w:val="a"/>
    <w:rsid w:val="00F002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eastAsia="宋体" w:hAnsi="Courier New" w:cs="Courier New"/>
      <w:kern w:val="0"/>
      <w:sz w:val="20"/>
    </w:rPr>
  </w:style>
  <w:style w:type="table" w:customStyle="1" w:styleId="15">
    <w:name w:val="网格型1"/>
    <w:basedOn w:val="a3"/>
    <w:locked/>
    <w:rsid w:val="00F002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标题二级"/>
    <w:basedOn w:val="a"/>
    <w:qFormat/>
    <w:rsid w:val="00F002D9"/>
    <w:pPr>
      <w:ind w:firstLineChars="196" w:firstLine="412"/>
    </w:pPr>
    <w:rPr>
      <w:rFonts w:ascii="宋体" w:eastAsia="宋体" w:hAnsi="宋体"/>
      <w:sz w:val="21"/>
      <w:szCs w:val="21"/>
    </w:rPr>
  </w:style>
  <w:style w:type="paragraph" w:customStyle="1" w:styleId="Default">
    <w:name w:val="Default"/>
    <w:qFormat/>
    <w:rsid w:val="00F002D9"/>
    <w:pPr>
      <w:widowControl w:val="0"/>
      <w:autoSpaceDE w:val="0"/>
      <w:autoSpaceDN w:val="0"/>
      <w:adjustRightInd w:val="0"/>
    </w:pPr>
    <w:rPr>
      <w:rFonts w:ascii="方正小标宋a.." w:eastAsia="方正小标宋a.." w:hAnsi="Times New Roman" w:cs="方正小标宋a.."/>
      <w:color w:val="000000"/>
      <w:sz w:val="24"/>
      <w:szCs w:val="24"/>
    </w:rPr>
  </w:style>
  <w:style w:type="paragraph" w:customStyle="1" w:styleId="26">
    <w:name w:val="标题2"/>
    <w:basedOn w:val="2"/>
    <w:qFormat/>
    <w:rsid w:val="00F002D9"/>
    <w:pPr>
      <w:keepNext w:val="0"/>
      <w:keepLines w:val="0"/>
      <w:overflowPunct/>
      <w:adjustRightInd/>
      <w:spacing w:line="360" w:lineRule="auto"/>
      <w:jc w:val="both"/>
      <w:textAlignment w:val="auto"/>
    </w:pPr>
    <w:rPr>
      <w:rFonts w:ascii="Times New Roman" w:eastAsia="宋体" w:hAnsi="Times New Roman"/>
      <w:bCs/>
      <w:snapToGrid w:val="0"/>
      <w:kern w:val="0"/>
      <w:sz w:val="24"/>
      <w:szCs w:val="32"/>
    </w:rPr>
  </w:style>
  <w:style w:type="paragraph" w:styleId="aff1">
    <w:name w:val="Revision"/>
    <w:hidden/>
    <w:uiPriority w:val="99"/>
    <w:unhideWhenUsed/>
    <w:rsid w:val="00170281"/>
    <w:rPr>
      <w:rFonts w:eastAsia="楷体_GB2312"/>
      <w:kern w:val="2"/>
      <w:sz w:val="26"/>
    </w:rPr>
  </w:style>
</w:styles>
</file>

<file path=word/webSettings.xml><?xml version="1.0" encoding="utf-8"?>
<w:webSettings xmlns:r="http://schemas.openxmlformats.org/officeDocument/2006/relationships" xmlns:w="http://schemas.openxmlformats.org/wordprocessingml/2006/main">
  <w:divs>
    <w:div w:id="759105234">
      <w:bodyDiv w:val="1"/>
      <w:marLeft w:val="0"/>
      <w:marRight w:val="0"/>
      <w:marTop w:val="0"/>
      <w:marBottom w:val="0"/>
      <w:divBdr>
        <w:top w:val="none" w:sz="0" w:space="0" w:color="auto"/>
        <w:left w:val="none" w:sz="0" w:space="0" w:color="auto"/>
        <w:bottom w:val="none" w:sz="0" w:space="0" w:color="auto"/>
        <w:right w:val="none" w:sz="0" w:space="0" w:color="auto"/>
      </w:divBdr>
    </w:div>
    <w:div w:id="121118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5307;&#26631;&#25991;&#20214;2002&#24180;&#20462;&#25913;&#264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B96BF-1094-4536-ADCC-6B349BB76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招标文件2002年修改本</Template>
  <TotalTime>43</TotalTime>
  <Pages>41</Pages>
  <Words>3469</Words>
  <Characters>19776</Characters>
  <Application>Microsoft Office Word</Application>
  <DocSecurity>0</DocSecurity>
  <PresentationFormat/>
  <Lines>164</Lines>
  <Paragraphs>46</Paragraphs>
  <Slides>0</Slides>
  <Notes>0</Notes>
  <HiddenSlides>0</HiddenSlides>
  <MMClips>0</MMClips>
  <ScaleCrop>false</ScaleCrop>
  <Company>china</Company>
  <LinksUpToDate>false</LinksUpToDate>
  <CharactersWithSpaces>23199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南通港洁环境科技有限公司</dc:title>
  <dc:creator>Administrator</dc:creator>
  <cp:lastModifiedBy>䡀௙뫜Ѡ逸஝ᖨྕ주Ѡ酀஝⪈௕쥜Ѡ鈘஝</cp:lastModifiedBy>
  <cp:revision>7</cp:revision>
  <cp:lastPrinted>2023-04-25T00:49:00Z</cp:lastPrinted>
  <dcterms:created xsi:type="dcterms:W3CDTF">2023-05-02T07:18:00Z</dcterms:created>
  <dcterms:modified xsi:type="dcterms:W3CDTF">2023-05-04T08:14:00Z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87A6A9FA6FDC483184EB926854D0E6AC</vt:lpwstr>
  </property>
</Properties>
</file>